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BEFD7" w14:textId="77777777" w:rsidR="00D6602A" w:rsidRDefault="00D6602A" w:rsidP="00D6602A"/>
    <w:p w14:paraId="49CCB7C3" w14:textId="77777777" w:rsidR="005E1917" w:rsidRDefault="005E1917" w:rsidP="00D6602A"/>
    <w:p w14:paraId="4DB29792" w14:textId="77777777" w:rsidR="005E1917" w:rsidRDefault="005E1917" w:rsidP="00D6602A"/>
    <w:p w14:paraId="576D8CD0" w14:textId="77777777" w:rsidR="00D6602A" w:rsidRDefault="00D6602A" w:rsidP="00D6602A">
      <w:pPr>
        <w:jc w:val="center"/>
      </w:pPr>
      <w:r>
        <w:rPr>
          <w:noProof/>
        </w:rPr>
        <w:drawing>
          <wp:inline distT="0" distB="0" distL="0" distR="0" wp14:anchorId="04ECD5F0" wp14:editId="0CD80BD1">
            <wp:extent cx="5943600" cy="59436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14:paraId="20BFDA10" w14:textId="77777777" w:rsidR="00D6602A" w:rsidRDefault="00D6602A" w:rsidP="00D6602A">
      <w:pPr>
        <w:jc w:val="center"/>
      </w:pPr>
    </w:p>
    <w:p w14:paraId="7B1D4AC3" w14:textId="77777777" w:rsidR="00D6602A" w:rsidRDefault="00D6602A" w:rsidP="00D6602A">
      <w:pPr>
        <w:jc w:val="center"/>
        <w:rPr>
          <w:b/>
          <w:sz w:val="32"/>
          <w:szCs w:val="32"/>
        </w:rPr>
      </w:pPr>
    </w:p>
    <w:p w14:paraId="2DCA0876" w14:textId="77777777" w:rsidR="00D6602A" w:rsidRPr="007C5E31" w:rsidRDefault="00D6602A" w:rsidP="00D6602A">
      <w:pPr>
        <w:jc w:val="center"/>
        <w:rPr>
          <w:rFonts w:ascii="Clarendon Condensed" w:hAnsi="Clarendon Condensed"/>
          <w:b/>
          <w:sz w:val="32"/>
          <w:szCs w:val="32"/>
        </w:rPr>
      </w:pPr>
      <w:r w:rsidRPr="007C5E31">
        <w:rPr>
          <w:rFonts w:ascii="Clarendon Condensed" w:hAnsi="Clarendon Condensed"/>
          <w:b/>
          <w:sz w:val="32"/>
          <w:szCs w:val="32"/>
        </w:rPr>
        <w:t>COLLEGE OF MENOMINEE NATION</w:t>
      </w:r>
    </w:p>
    <w:p w14:paraId="3AB366D1" w14:textId="77777777" w:rsidR="00D6602A" w:rsidRPr="007C5E31" w:rsidRDefault="00D6602A" w:rsidP="00D6602A">
      <w:pPr>
        <w:jc w:val="center"/>
        <w:rPr>
          <w:rFonts w:ascii="Clarendon Condensed" w:hAnsi="Clarendon Condensed"/>
          <w:b/>
          <w:sz w:val="32"/>
          <w:szCs w:val="32"/>
        </w:rPr>
      </w:pPr>
      <w:r w:rsidRPr="007C5E31">
        <w:rPr>
          <w:rFonts w:ascii="Clarendon Condensed" w:hAnsi="Clarendon Condensed"/>
          <w:b/>
          <w:sz w:val="32"/>
          <w:szCs w:val="32"/>
        </w:rPr>
        <w:t>STUDENT TEACHING HANDBOOK</w:t>
      </w:r>
    </w:p>
    <w:p w14:paraId="0F7C3280" w14:textId="77777777" w:rsidR="00D970BF" w:rsidRDefault="00D970BF" w:rsidP="00D970BF">
      <w:pPr>
        <w:autoSpaceDE w:val="0"/>
        <w:autoSpaceDN w:val="0"/>
        <w:adjustRightInd w:val="0"/>
        <w:rPr>
          <w:rFonts w:ascii="Univers" w:hAnsi="Univers"/>
          <w:b/>
          <w:color w:val="000000"/>
          <w:sz w:val="28"/>
          <w:szCs w:val="28"/>
        </w:rPr>
      </w:pPr>
    </w:p>
    <w:p w14:paraId="2AAA126C" w14:textId="77777777" w:rsidR="0009335A" w:rsidRDefault="0009335A" w:rsidP="00D970BF">
      <w:pPr>
        <w:autoSpaceDE w:val="0"/>
        <w:autoSpaceDN w:val="0"/>
        <w:adjustRightInd w:val="0"/>
        <w:rPr>
          <w:rFonts w:ascii="Univers" w:hAnsi="Univers"/>
          <w:b/>
          <w:color w:val="000000"/>
          <w:sz w:val="28"/>
          <w:szCs w:val="28"/>
        </w:rPr>
      </w:pPr>
    </w:p>
    <w:p w14:paraId="59917C5E" w14:textId="77777777" w:rsidR="0009335A" w:rsidRDefault="0009335A" w:rsidP="00D970BF">
      <w:pPr>
        <w:autoSpaceDE w:val="0"/>
        <w:autoSpaceDN w:val="0"/>
        <w:adjustRightInd w:val="0"/>
        <w:rPr>
          <w:rFonts w:ascii="Univers" w:hAnsi="Univers"/>
          <w:b/>
          <w:color w:val="000000"/>
          <w:sz w:val="28"/>
          <w:szCs w:val="28"/>
        </w:rPr>
      </w:pPr>
    </w:p>
    <w:p w14:paraId="3D5D18C3" w14:textId="77777777" w:rsidR="0009335A" w:rsidRDefault="0009335A" w:rsidP="00D970BF">
      <w:pPr>
        <w:autoSpaceDE w:val="0"/>
        <w:autoSpaceDN w:val="0"/>
        <w:adjustRightInd w:val="0"/>
        <w:rPr>
          <w:b/>
          <w:color w:val="000000"/>
          <w:sz w:val="40"/>
          <w:szCs w:val="28"/>
        </w:rPr>
      </w:pPr>
    </w:p>
    <w:p w14:paraId="378BB8EC" w14:textId="77777777" w:rsidR="0009335A" w:rsidRDefault="0009335A" w:rsidP="00D970BF">
      <w:pPr>
        <w:autoSpaceDE w:val="0"/>
        <w:autoSpaceDN w:val="0"/>
        <w:adjustRightInd w:val="0"/>
        <w:rPr>
          <w:b/>
          <w:color w:val="000000"/>
          <w:sz w:val="40"/>
          <w:szCs w:val="28"/>
        </w:rPr>
      </w:pPr>
    </w:p>
    <w:p w14:paraId="06420589" w14:textId="77777777" w:rsidR="0009335A" w:rsidRDefault="0009335A" w:rsidP="00D970BF">
      <w:pPr>
        <w:autoSpaceDE w:val="0"/>
        <w:autoSpaceDN w:val="0"/>
        <w:adjustRightInd w:val="0"/>
        <w:rPr>
          <w:b/>
          <w:color w:val="000000"/>
          <w:sz w:val="40"/>
          <w:szCs w:val="28"/>
        </w:rPr>
      </w:pPr>
    </w:p>
    <w:p w14:paraId="2DDB1D68" w14:textId="77777777" w:rsidR="0009335A" w:rsidRDefault="0009335A" w:rsidP="00D970BF">
      <w:pPr>
        <w:autoSpaceDE w:val="0"/>
        <w:autoSpaceDN w:val="0"/>
        <w:adjustRightInd w:val="0"/>
        <w:rPr>
          <w:b/>
          <w:color w:val="000000"/>
          <w:sz w:val="40"/>
          <w:szCs w:val="28"/>
        </w:rPr>
      </w:pPr>
    </w:p>
    <w:p w14:paraId="4A03E0F1" w14:textId="77777777" w:rsidR="0009335A" w:rsidRDefault="0009335A" w:rsidP="00D970BF">
      <w:pPr>
        <w:autoSpaceDE w:val="0"/>
        <w:autoSpaceDN w:val="0"/>
        <w:adjustRightInd w:val="0"/>
        <w:rPr>
          <w:b/>
          <w:color w:val="000000"/>
          <w:sz w:val="40"/>
          <w:szCs w:val="28"/>
        </w:rPr>
      </w:pPr>
    </w:p>
    <w:p w14:paraId="11D9664E" w14:textId="77777777" w:rsidR="0009335A" w:rsidRDefault="0009335A" w:rsidP="00D970BF">
      <w:pPr>
        <w:autoSpaceDE w:val="0"/>
        <w:autoSpaceDN w:val="0"/>
        <w:adjustRightInd w:val="0"/>
        <w:rPr>
          <w:b/>
          <w:color w:val="000000"/>
          <w:sz w:val="40"/>
          <w:szCs w:val="28"/>
        </w:rPr>
      </w:pPr>
    </w:p>
    <w:p w14:paraId="5C366F43" w14:textId="77777777" w:rsidR="0009335A" w:rsidRDefault="0009335A" w:rsidP="00D970BF">
      <w:pPr>
        <w:autoSpaceDE w:val="0"/>
        <w:autoSpaceDN w:val="0"/>
        <w:adjustRightInd w:val="0"/>
        <w:rPr>
          <w:b/>
          <w:color w:val="000000"/>
          <w:sz w:val="40"/>
          <w:szCs w:val="28"/>
        </w:rPr>
      </w:pPr>
    </w:p>
    <w:p w14:paraId="2F574EA2" w14:textId="77777777" w:rsidR="0009335A" w:rsidRDefault="0009335A" w:rsidP="00D970BF">
      <w:pPr>
        <w:autoSpaceDE w:val="0"/>
        <w:autoSpaceDN w:val="0"/>
        <w:adjustRightInd w:val="0"/>
        <w:rPr>
          <w:b/>
          <w:color w:val="000000"/>
          <w:sz w:val="40"/>
          <w:szCs w:val="28"/>
        </w:rPr>
      </w:pPr>
    </w:p>
    <w:p w14:paraId="437068E7" w14:textId="77777777" w:rsidR="0009335A" w:rsidRDefault="0009335A" w:rsidP="00D970BF">
      <w:pPr>
        <w:autoSpaceDE w:val="0"/>
        <w:autoSpaceDN w:val="0"/>
        <w:adjustRightInd w:val="0"/>
        <w:rPr>
          <w:b/>
          <w:color w:val="000000"/>
          <w:sz w:val="40"/>
          <w:szCs w:val="28"/>
        </w:rPr>
      </w:pPr>
    </w:p>
    <w:p w14:paraId="4A754DC5" w14:textId="77777777" w:rsidR="0009335A" w:rsidRDefault="0009335A" w:rsidP="00D970BF">
      <w:pPr>
        <w:autoSpaceDE w:val="0"/>
        <w:autoSpaceDN w:val="0"/>
        <w:adjustRightInd w:val="0"/>
        <w:rPr>
          <w:b/>
          <w:color w:val="000000"/>
          <w:sz w:val="40"/>
          <w:szCs w:val="28"/>
        </w:rPr>
      </w:pPr>
    </w:p>
    <w:p w14:paraId="11354EF8" w14:textId="77777777" w:rsidR="0009335A" w:rsidRDefault="0009335A" w:rsidP="00D970BF">
      <w:pPr>
        <w:autoSpaceDE w:val="0"/>
        <w:autoSpaceDN w:val="0"/>
        <w:adjustRightInd w:val="0"/>
        <w:rPr>
          <w:b/>
          <w:color w:val="000000"/>
          <w:sz w:val="40"/>
          <w:szCs w:val="28"/>
        </w:rPr>
      </w:pPr>
    </w:p>
    <w:p w14:paraId="45232FC0" w14:textId="77777777" w:rsidR="0009335A" w:rsidRDefault="0009335A" w:rsidP="00D970BF">
      <w:pPr>
        <w:autoSpaceDE w:val="0"/>
        <w:autoSpaceDN w:val="0"/>
        <w:adjustRightInd w:val="0"/>
        <w:rPr>
          <w:b/>
          <w:color w:val="000000"/>
          <w:sz w:val="40"/>
          <w:szCs w:val="28"/>
        </w:rPr>
      </w:pPr>
    </w:p>
    <w:p w14:paraId="71EBA04E" w14:textId="77777777" w:rsidR="0009335A" w:rsidRDefault="0009335A" w:rsidP="00D970BF">
      <w:pPr>
        <w:autoSpaceDE w:val="0"/>
        <w:autoSpaceDN w:val="0"/>
        <w:adjustRightInd w:val="0"/>
        <w:rPr>
          <w:b/>
          <w:color w:val="000000"/>
          <w:sz w:val="40"/>
          <w:szCs w:val="28"/>
        </w:rPr>
      </w:pPr>
    </w:p>
    <w:p w14:paraId="7771BC14" w14:textId="77777777" w:rsidR="0009335A" w:rsidRDefault="0009335A" w:rsidP="00D970BF">
      <w:pPr>
        <w:autoSpaceDE w:val="0"/>
        <w:autoSpaceDN w:val="0"/>
        <w:adjustRightInd w:val="0"/>
        <w:rPr>
          <w:b/>
          <w:color w:val="000000"/>
          <w:sz w:val="40"/>
          <w:szCs w:val="28"/>
        </w:rPr>
      </w:pPr>
    </w:p>
    <w:p w14:paraId="61495342" w14:textId="77777777" w:rsidR="0009335A" w:rsidRDefault="0009335A" w:rsidP="00D970BF">
      <w:pPr>
        <w:autoSpaceDE w:val="0"/>
        <w:autoSpaceDN w:val="0"/>
        <w:adjustRightInd w:val="0"/>
        <w:rPr>
          <w:b/>
          <w:color w:val="000000"/>
          <w:sz w:val="40"/>
          <w:szCs w:val="28"/>
        </w:rPr>
      </w:pPr>
    </w:p>
    <w:p w14:paraId="550BFEE4" w14:textId="77777777" w:rsidR="0009335A" w:rsidRDefault="0009335A" w:rsidP="00D970BF">
      <w:pPr>
        <w:autoSpaceDE w:val="0"/>
        <w:autoSpaceDN w:val="0"/>
        <w:adjustRightInd w:val="0"/>
        <w:rPr>
          <w:b/>
          <w:color w:val="000000"/>
          <w:sz w:val="40"/>
          <w:szCs w:val="28"/>
        </w:rPr>
      </w:pPr>
    </w:p>
    <w:p w14:paraId="483E4A98" w14:textId="77777777" w:rsidR="0009335A" w:rsidRDefault="0009335A" w:rsidP="00D970BF">
      <w:pPr>
        <w:autoSpaceDE w:val="0"/>
        <w:autoSpaceDN w:val="0"/>
        <w:adjustRightInd w:val="0"/>
        <w:rPr>
          <w:b/>
          <w:color w:val="000000"/>
          <w:sz w:val="40"/>
          <w:szCs w:val="28"/>
        </w:rPr>
      </w:pPr>
    </w:p>
    <w:p w14:paraId="0CE0B047" w14:textId="77777777" w:rsidR="00C54DA3" w:rsidRDefault="00C54DA3" w:rsidP="00D970BF">
      <w:pPr>
        <w:autoSpaceDE w:val="0"/>
        <w:autoSpaceDN w:val="0"/>
        <w:adjustRightInd w:val="0"/>
        <w:rPr>
          <w:b/>
          <w:color w:val="000000"/>
          <w:sz w:val="40"/>
          <w:szCs w:val="28"/>
        </w:rPr>
      </w:pPr>
    </w:p>
    <w:p w14:paraId="22D74F70" w14:textId="77777777" w:rsidR="00C54DA3" w:rsidRDefault="00C54DA3" w:rsidP="00D970BF">
      <w:pPr>
        <w:autoSpaceDE w:val="0"/>
        <w:autoSpaceDN w:val="0"/>
        <w:adjustRightInd w:val="0"/>
        <w:rPr>
          <w:b/>
          <w:color w:val="000000"/>
          <w:sz w:val="40"/>
          <w:szCs w:val="28"/>
        </w:rPr>
      </w:pPr>
    </w:p>
    <w:p w14:paraId="390F45A4" w14:textId="77777777" w:rsidR="00C54DA3" w:rsidRDefault="00C54DA3" w:rsidP="00D970BF">
      <w:pPr>
        <w:autoSpaceDE w:val="0"/>
        <w:autoSpaceDN w:val="0"/>
        <w:adjustRightInd w:val="0"/>
        <w:rPr>
          <w:b/>
          <w:color w:val="000000"/>
          <w:sz w:val="40"/>
          <w:szCs w:val="28"/>
        </w:rPr>
      </w:pPr>
    </w:p>
    <w:p w14:paraId="19EF8922" w14:textId="77777777" w:rsidR="00C54DA3" w:rsidRDefault="00C54DA3" w:rsidP="00D970BF">
      <w:pPr>
        <w:autoSpaceDE w:val="0"/>
        <w:autoSpaceDN w:val="0"/>
        <w:adjustRightInd w:val="0"/>
        <w:rPr>
          <w:b/>
          <w:color w:val="000000"/>
          <w:sz w:val="40"/>
          <w:szCs w:val="28"/>
        </w:rPr>
      </w:pPr>
    </w:p>
    <w:p w14:paraId="156CAE0D" w14:textId="77777777" w:rsidR="00C54DA3" w:rsidRDefault="00C54DA3" w:rsidP="00D970BF">
      <w:pPr>
        <w:autoSpaceDE w:val="0"/>
        <w:autoSpaceDN w:val="0"/>
        <w:adjustRightInd w:val="0"/>
        <w:rPr>
          <w:b/>
          <w:color w:val="000000"/>
          <w:sz w:val="40"/>
          <w:szCs w:val="28"/>
        </w:rPr>
      </w:pPr>
    </w:p>
    <w:p w14:paraId="055DF441" w14:textId="77777777" w:rsidR="00C54DA3" w:rsidRDefault="00C54DA3" w:rsidP="00D970BF">
      <w:pPr>
        <w:autoSpaceDE w:val="0"/>
        <w:autoSpaceDN w:val="0"/>
        <w:adjustRightInd w:val="0"/>
        <w:rPr>
          <w:b/>
          <w:color w:val="000000"/>
          <w:sz w:val="40"/>
          <w:szCs w:val="28"/>
        </w:rPr>
      </w:pPr>
    </w:p>
    <w:p w14:paraId="18C073ED" w14:textId="77777777" w:rsidR="0009335A" w:rsidRDefault="0009335A" w:rsidP="00D970BF">
      <w:pPr>
        <w:autoSpaceDE w:val="0"/>
        <w:autoSpaceDN w:val="0"/>
        <w:adjustRightInd w:val="0"/>
        <w:rPr>
          <w:b/>
          <w:color w:val="000000"/>
          <w:sz w:val="40"/>
          <w:szCs w:val="28"/>
        </w:rPr>
      </w:pPr>
    </w:p>
    <w:p w14:paraId="2A2C023F" w14:textId="77777777" w:rsidR="0009335A" w:rsidRDefault="0009335A" w:rsidP="00D970BF">
      <w:pPr>
        <w:autoSpaceDE w:val="0"/>
        <w:autoSpaceDN w:val="0"/>
        <w:adjustRightInd w:val="0"/>
        <w:rPr>
          <w:b/>
          <w:color w:val="000000"/>
          <w:sz w:val="40"/>
          <w:szCs w:val="28"/>
        </w:rPr>
      </w:pPr>
    </w:p>
    <w:p w14:paraId="755EF8BC" w14:textId="77777777" w:rsidR="0009335A" w:rsidRDefault="0009335A" w:rsidP="00D970BF">
      <w:pPr>
        <w:autoSpaceDE w:val="0"/>
        <w:autoSpaceDN w:val="0"/>
        <w:adjustRightInd w:val="0"/>
        <w:rPr>
          <w:b/>
          <w:color w:val="000000"/>
          <w:sz w:val="40"/>
          <w:szCs w:val="28"/>
        </w:rPr>
      </w:pPr>
    </w:p>
    <w:p w14:paraId="04E6BC94" w14:textId="77777777" w:rsidR="0009335A" w:rsidRDefault="0009335A" w:rsidP="00D970BF">
      <w:pPr>
        <w:autoSpaceDE w:val="0"/>
        <w:autoSpaceDN w:val="0"/>
        <w:adjustRightInd w:val="0"/>
        <w:rPr>
          <w:b/>
          <w:color w:val="000000"/>
          <w:sz w:val="40"/>
          <w:szCs w:val="28"/>
        </w:rPr>
      </w:pPr>
    </w:p>
    <w:p w14:paraId="22DD3470" w14:textId="77777777" w:rsidR="0009335A" w:rsidRDefault="0009335A" w:rsidP="00D970BF">
      <w:pPr>
        <w:autoSpaceDE w:val="0"/>
        <w:autoSpaceDN w:val="0"/>
        <w:adjustRightInd w:val="0"/>
        <w:rPr>
          <w:b/>
          <w:color w:val="000000"/>
          <w:sz w:val="40"/>
          <w:szCs w:val="28"/>
        </w:rPr>
      </w:pPr>
    </w:p>
    <w:p w14:paraId="7D1BB23E" w14:textId="77777777" w:rsidR="00C54DA3" w:rsidRDefault="00C54DA3" w:rsidP="00D970BF">
      <w:pPr>
        <w:autoSpaceDE w:val="0"/>
        <w:autoSpaceDN w:val="0"/>
        <w:adjustRightInd w:val="0"/>
        <w:rPr>
          <w:b/>
          <w:color w:val="000000"/>
          <w:sz w:val="40"/>
          <w:szCs w:val="28"/>
        </w:rPr>
      </w:pPr>
    </w:p>
    <w:p w14:paraId="1B3168C8" w14:textId="77777777" w:rsidR="00D970BF" w:rsidRPr="00756E42" w:rsidRDefault="00D6602A" w:rsidP="00D970BF">
      <w:pPr>
        <w:autoSpaceDE w:val="0"/>
        <w:autoSpaceDN w:val="0"/>
        <w:adjustRightInd w:val="0"/>
        <w:rPr>
          <w:b/>
          <w:color w:val="000000"/>
          <w:sz w:val="40"/>
          <w:szCs w:val="28"/>
        </w:rPr>
      </w:pPr>
      <w:r>
        <w:rPr>
          <w:noProof/>
        </w:rPr>
        <w:drawing>
          <wp:inline distT="0" distB="0" distL="0" distR="0" wp14:anchorId="574A0A2B" wp14:editId="4E750B22">
            <wp:extent cx="1285875" cy="1285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285875" cy="1285875"/>
                    </a:xfrm>
                    <a:prstGeom prst="rect">
                      <a:avLst/>
                    </a:prstGeom>
                    <a:noFill/>
                    <a:ln w="9525">
                      <a:noFill/>
                      <a:miter lim="800000"/>
                      <a:headEnd/>
                      <a:tailEnd/>
                    </a:ln>
                  </pic:spPr>
                </pic:pic>
              </a:graphicData>
            </a:graphic>
          </wp:inline>
        </w:drawing>
      </w:r>
      <w:r w:rsidR="00D970BF" w:rsidRPr="00756E42">
        <w:rPr>
          <w:b/>
          <w:color w:val="000000"/>
          <w:sz w:val="40"/>
          <w:szCs w:val="28"/>
        </w:rPr>
        <w:t>COLLEGE OF MENOMINEE</w:t>
      </w:r>
    </w:p>
    <w:p w14:paraId="518D8E0E" w14:textId="77777777" w:rsidR="00D970BF" w:rsidRPr="00756E42" w:rsidRDefault="00D970BF" w:rsidP="00832207">
      <w:pPr>
        <w:pStyle w:val="Heading1"/>
        <w:spacing w:before="2" w:after="2"/>
      </w:pPr>
      <w:bookmarkStart w:id="0" w:name="_Toc346613339"/>
      <w:bookmarkStart w:id="1" w:name="_Toc377397411"/>
      <w:bookmarkStart w:id="2" w:name="_Toc377398187"/>
      <w:r w:rsidRPr="00756E42">
        <w:t>Teacher Education Program</w:t>
      </w:r>
      <w:r w:rsidR="003E0C87">
        <w:t xml:space="preserve"> </w:t>
      </w:r>
      <w:r w:rsidRPr="00756E42">
        <w:t>Contacts</w:t>
      </w:r>
      <w:bookmarkEnd w:id="0"/>
      <w:bookmarkEnd w:id="1"/>
      <w:bookmarkEnd w:id="2"/>
    </w:p>
    <w:p w14:paraId="3E8FA147" w14:textId="77777777" w:rsidR="00D970BF" w:rsidRPr="00756E42" w:rsidRDefault="00D970BF" w:rsidP="00D970BF">
      <w:pPr>
        <w:autoSpaceDE w:val="0"/>
        <w:autoSpaceDN w:val="0"/>
        <w:adjustRightInd w:val="0"/>
        <w:jc w:val="center"/>
        <w:rPr>
          <w:b/>
          <w:color w:val="000000"/>
          <w:sz w:val="28"/>
          <w:szCs w:val="28"/>
        </w:rPr>
      </w:pPr>
    </w:p>
    <w:p w14:paraId="272AF3BE" w14:textId="77777777" w:rsidR="00D970BF" w:rsidRDefault="00D970BF" w:rsidP="00D970BF">
      <w:pPr>
        <w:pStyle w:val="NormalWeb"/>
        <w:spacing w:before="2" w:after="2"/>
        <w:rPr>
          <w:rFonts w:ascii="Times New Roman" w:hAnsi="Times New Roman"/>
          <w:b/>
          <w:sz w:val="28"/>
        </w:rPr>
      </w:pPr>
      <w:r w:rsidRPr="00756E42">
        <w:rPr>
          <w:rFonts w:ascii="Times New Roman" w:hAnsi="Times New Roman"/>
          <w:b/>
          <w:sz w:val="28"/>
        </w:rPr>
        <w:t> </w:t>
      </w:r>
    </w:p>
    <w:p w14:paraId="35D5766C" w14:textId="77777777" w:rsidR="003E0C87" w:rsidRPr="00756E42" w:rsidRDefault="003E0C87" w:rsidP="00D970BF">
      <w:pPr>
        <w:pStyle w:val="NormalWeb"/>
        <w:spacing w:before="2" w:after="2"/>
        <w:rPr>
          <w:rFonts w:ascii="Times New Roman" w:hAnsi="Times New Roman"/>
          <w:b/>
          <w:sz w:val="28"/>
        </w:rPr>
      </w:pPr>
    </w:p>
    <w:p w14:paraId="592CE220" w14:textId="77777777" w:rsidR="00D970BF" w:rsidRPr="00756E42" w:rsidRDefault="00D970BF" w:rsidP="00D970BF">
      <w:pPr>
        <w:pStyle w:val="NormalWeb"/>
        <w:spacing w:before="2" w:after="2"/>
        <w:rPr>
          <w:rFonts w:ascii="Times New Roman" w:hAnsi="Times New Roman"/>
          <w:b/>
          <w:sz w:val="28"/>
        </w:rPr>
      </w:pPr>
    </w:p>
    <w:p w14:paraId="29EBDE1D" w14:textId="77777777" w:rsidR="00D970BF" w:rsidRPr="00FB54A6" w:rsidRDefault="00D970BF" w:rsidP="00D970BF">
      <w:pPr>
        <w:pStyle w:val="NormalWeb"/>
        <w:spacing w:before="2" w:after="2"/>
        <w:rPr>
          <w:rFonts w:ascii="Times New Roman" w:hAnsi="Times New Roman"/>
          <w:sz w:val="28"/>
        </w:rPr>
      </w:pPr>
      <w:r w:rsidRPr="00FB54A6">
        <w:rPr>
          <w:rFonts w:ascii="Times New Roman" w:hAnsi="Times New Roman"/>
          <w:sz w:val="28"/>
        </w:rPr>
        <w:t>Department Contact:</w:t>
      </w:r>
      <w:r w:rsidRPr="00FB54A6">
        <w:rPr>
          <w:rFonts w:ascii="Times New Roman" w:hAnsi="Times New Roman"/>
          <w:sz w:val="28"/>
        </w:rPr>
        <w:br/>
        <w:t>715-799-6226 or 800-567-2344</w:t>
      </w:r>
    </w:p>
    <w:p w14:paraId="58B4B502" w14:textId="77777777" w:rsidR="00D970BF" w:rsidRPr="00FB54A6" w:rsidRDefault="00D970BF" w:rsidP="00D970BF">
      <w:pPr>
        <w:pStyle w:val="NormalWeb"/>
        <w:spacing w:before="2" w:after="2"/>
        <w:rPr>
          <w:rFonts w:ascii="Times New Roman" w:hAnsi="Times New Roman"/>
          <w:sz w:val="28"/>
        </w:rPr>
      </w:pPr>
    </w:p>
    <w:p w14:paraId="2790E997" w14:textId="77777777" w:rsidR="00D970BF" w:rsidRPr="00FB54A6" w:rsidRDefault="00D970BF" w:rsidP="00D970BF">
      <w:pPr>
        <w:pStyle w:val="NormalWeb"/>
        <w:spacing w:before="2" w:after="2"/>
        <w:rPr>
          <w:rFonts w:ascii="Times New Roman" w:hAnsi="Times New Roman"/>
          <w:sz w:val="28"/>
        </w:rPr>
      </w:pPr>
    </w:p>
    <w:p w14:paraId="057B60AD" w14:textId="5E450A49" w:rsidR="006D7D02" w:rsidRPr="00FB54A6" w:rsidRDefault="009A49A7" w:rsidP="006D7D02">
      <w:pPr>
        <w:pStyle w:val="NormalWeb"/>
        <w:spacing w:before="2" w:after="2"/>
        <w:rPr>
          <w:rFonts w:ascii="Times New Roman" w:hAnsi="Times New Roman"/>
          <w:sz w:val="28"/>
        </w:rPr>
      </w:pPr>
      <w:r>
        <w:rPr>
          <w:rFonts w:ascii="Times New Roman" w:hAnsi="Times New Roman"/>
          <w:sz w:val="28"/>
        </w:rPr>
        <w:t>Kelli Chelberg</w:t>
      </w:r>
      <w:r w:rsidR="006D7D02" w:rsidRPr="00FB54A6">
        <w:rPr>
          <w:rFonts w:ascii="Times New Roman" w:hAnsi="Times New Roman"/>
          <w:sz w:val="28"/>
        </w:rPr>
        <w:t xml:space="preserve">, </w:t>
      </w:r>
      <w:r w:rsidR="006D7D02">
        <w:rPr>
          <w:rFonts w:ascii="Times New Roman" w:hAnsi="Times New Roman"/>
          <w:sz w:val="28"/>
        </w:rPr>
        <w:t xml:space="preserve">Department </w:t>
      </w:r>
      <w:r>
        <w:rPr>
          <w:rFonts w:ascii="Times New Roman" w:hAnsi="Times New Roman"/>
          <w:sz w:val="28"/>
        </w:rPr>
        <w:t>Contact</w:t>
      </w:r>
      <w:r w:rsidR="006D7D02" w:rsidRPr="00FB54A6">
        <w:rPr>
          <w:rFonts w:ascii="Times New Roman" w:hAnsi="Times New Roman"/>
          <w:sz w:val="28"/>
        </w:rPr>
        <w:br/>
      </w:r>
      <w:hyperlink r:id="rId9" w:history="1">
        <w:r w:rsidRPr="0096210E">
          <w:rPr>
            <w:rStyle w:val="Hyperlink"/>
            <w:rFonts w:ascii="Times New Roman" w:hAnsi="Times New Roman"/>
            <w:sz w:val="28"/>
          </w:rPr>
          <w:t>kchelberg@menominee.edu</w:t>
        </w:r>
      </w:hyperlink>
      <w:r w:rsidR="006D7D02" w:rsidRPr="00FB54A6">
        <w:rPr>
          <w:rFonts w:ascii="Times New Roman" w:hAnsi="Times New Roman"/>
          <w:sz w:val="28"/>
        </w:rPr>
        <w:t xml:space="preserve"> or Ext. </w:t>
      </w:r>
      <w:r>
        <w:rPr>
          <w:rFonts w:ascii="Times New Roman" w:hAnsi="Times New Roman"/>
          <w:sz w:val="28"/>
        </w:rPr>
        <w:t>3131</w:t>
      </w:r>
    </w:p>
    <w:p w14:paraId="69386DD0" w14:textId="77777777" w:rsidR="006D7D02" w:rsidRDefault="006D7D02" w:rsidP="00D970BF">
      <w:pPr>
        <w:pStyle w:val="NormalWeb"/>
        <w:spacing w:before="2" w:after="2"/>
        <w:rPr>
          <w:rFonts w:ascii="Times New Roman" w:hAnsi="Times New Roman"/>
          <w:sz w:val="28"/>
        </w:rPr>
      </w:pPr>
    </w:p>
    <w:p w14:paraId="34D9C1C5" w14:textId="77777777" w:rsidR="006D7D02" w:rsidRDefault="006D7D02" w:rsidP="00D970BF">
      <w:pPr>
        <w:pStyle w:val="NormalWeb"/>
        <w:spacing w:before="2" w:after="2"/>
        <w:rPr>
          <w:rFonts w:ascii="Times New Roman" w:hAnsi="Times New Roman"/>
          <w:sz w:val="28"/>
        </w:rPr>
      </w:pPr>
    </w:p>
    <w:p w14:paraId="3C70283A" w14:textId="77777777" w:rsidR="00D970BF" w:rsidRPr="00FB54A6" w:rsidRDefault="00D970BF" w:rsidP="00D970BF">
      <w:pPr>
        <w:pStyle w:val="NormalWeb"/>
        <w:spacing w:before="2" w:after="2"/>
        <w:rPr>
          <w:rFonts w:ascii="Times New Roman" w:hAnsi="Times New Roman"/>
          <w:sz w:val="28"/>
        </w:rPr>
      </w:pPr>
      <w:r w:rsidRPr="00FB54A6">
        <w:rPr>
          <w:rFonts w:ascii="Times New Roman" w:hAnsi="Times New Roman"/>
          <w:sz w:val="28"/>
        </w:rPr>
        <w:t>Dr. Candy Waukau-</w:t>
      </w:r>
      <w:proofErr w:type="spellStart"/>
      <w:r w:rsidRPr="00FB54A6">
        <w:rPr>
          <w:rFonts w:ascii="Times New Roman" w:hAnsi="Times New Roman"/>
          <w:sz w:val="28"/>
        </w:rPr>
        <w:t>Villagomez</w:t>
      </w:r>
      <w:proofErr w:type="spellEnd"/>
      <w:r w:rsidRPr="00FB54A6">
        <w:rPr>
          <w:rFonts w:ascii="Times New Roman" w:hAnsi="Times New Roman"/>
          <w:sz w:val="28"/>
        </w:rPr>
        <w:t>, Faculty</w:t>
      </w:r>
      <w:r w:rsidRPr="00FB54A6">
        <w:rPr>
          <w:rFonts w:ascii="Times New Roman" w:hAnsi="Times New Roman"/>
          <w:sz w:val="28"/>
        </w:rPr>
        <w:br/>
      </w:r>
      <w:hyperlink r:id="rId10" w:history="1">
        <w:r w:rsidRPr="00FB54A6">
          <w:rPr>
            <w:rStyle w:val="Hyperlink"/>
            <w:rFonts w:ascii="Times New Roman" w:hAnsi="Times New Roman"/>
            <w:sz w:val="28"/>
          </w:rPr>
          <w:t>lvillagomez@menominee.edu</w:t>
        </w:r>
      </w:hyperlink>
      <w:r w:rsidRPr="00FB54A6">
        <w:rPr>
          <w:rFonts w:ascii="Times New Roman" w:hAnsi="Times New Roman"/>
          <w:sz w:val="28"/>
        </w:rPr>
        <w:t xml:space="preserve"> or Ext. 3259</w:t>
      </w:r>
    </w:p>
    <w:p w14:paraId="35C3FB28" w14:textId="77777777" w:rsidR="00D970BF" w:rsidRPr="00FB54A6" w:rsidRDefault="00D970BF" w:rsidP="00D970BF">
      <w:pPr>
        <w:pStyle w:val="NormalWeb"/>
        <w:spacing w:before="2" w:after="2"/>
        <w:rPr>
          <w:rFonts w:ascii="Times New Roman" w:hAnsi="Times New Roman"/>
          <w:sz w:val="28"/>
        </w:rPr>
      </w:pPr>
      <w:r w:rsidRPr="00FB54A6">
        <w:rPr>
          <w:rFonts w:ascii="Times New Roman" w:hAnsi="Times New Roman"/>
          <w:sz w:val="28"/>
        </w:rPr>
        <w:t> </w:t>
      </w:r>
    </w:p>
    <w:p w14:paraId="3A870F50" w14:textId="77777777" w:rsidR="00D970BF" w:rsidRPr="00FB54A6" w:rsidRDefault="00D970BF" w:rsidP="00D970BF">
      <w:pPr>
        <w:pStyle w:val="NormalWeb"/>
        <w:spacing w:before="2" w:after="2"/>
        <w:rPr>
          <w:rFonts w:ascii="Times New Roman" w:hAnsi="Times New Roman"/>
          <w:sz w:val="28"/>
        </w:rPr>
      </w:pPr>
    </w:p>
    <w:p w14:paraId="6A634B79" w14:textId="3B464972" w:rsidR="00D970BF" w:rsidRDefault="009A49A7" w:rsidP="00D970BF">
      <w:pPr>
        <w:pStyle w:val="NormalWeb"/>
        <w:spacing w:before="2" w:after="2"/>
        <w:rPr>
          <w:rFonts w:ascii="Times New Roman" w:hAnsi="Times New Roman"/>
          <w:sz w:val="28"/>
        </w:rPr>
      </w:pPr>
      <w:r>
        <w:rPr>
          <w:rFonts w:ascii="Times New Roman" w:hAnsi="Times New Roman"/>
          <w:sz w:val="28"/>
        </w:rPr>
        <w:t>Cassandra Watson, Faculty</w:t>
      </w:r>
    </w:p>
    <w:p w14:paraId="4B529C62" w14:textId="72CE64F7" w:rsidR="009A49A7" w:rsidRPr="00FB54A6" w:rsidRDefault="00227BE1" w:rsidP="00D970BF">
      <w:pPr>
        <w:pStyle w:val="NormalWeb"/>
        <w:spacing w:before="2" w:after="2"/>
        <w:rPr>
          <w:rFonts w:ascii="Times New Roman" w:hAnsi="Times New Roman"/>
          <w:sz w:val="28"/>
        </w:rPr>
      </w:pPr>
      <w:hyperlink r:id="rId11" w:history="1">
        <w:r w:rsidR="009A49A7" w:rsidRPr="0096210E">
          <w:rPr>
            <w:rStyle w:val="Hyperlink"/>
            <w:rFonts w:ascii="Times New Roman" w:hAnsi="Times New Roman"/>
            <w:sz w:val="28"/>
          </w:rPr>
          <w:t>cwatson@menominee.edu</w:t>
        </w:r>
      </w:hyperlink>
      <w:r w:rsidR="009A49A7">
        <w:rPr>
          <w:rFonts w:ascii="Times New Roman" w:hAnsi="Times New Roman"/>
          <w:sz w:val="28"/>
        </w:rPr>
        <w:t xml:space="preserve"> or Ext. </w:t>
      </w:r>
      <w:r w:rsidR="00F12E8D">
        <w:rPr>
          <w:rFonts w:ascii="Times New Roman" w:hAnsi="Times New Roman"/>
          <w:sz w:val="28"/>
        </w:rPr>
        <w:t>3420</w:t>
      </w:r>
    </w:p>
    <w:p w14:paraId="7E5351DF" w14:textId="77777777" w:rsidR="00EE7FCE" w:rsidRPr="00FB54A6" w:rsidRDefault="00EE7FCE" w:rsidP="00D970BF">
      <w:pPr>
        <w:autoSpaceDE w:val="0"/>
        <w:autoSpaceDN w:val="0"/>
        <w:adjustRightInd w:val="0"/>
        <w:jc w:val="center"/>
        <w:rPr>
          <w:color w:val="000000"/>
          <w:sz w:val="28"/>
          <w:szCs w:val="28"/>
        </w:rPr>
      </w:pPr>
    </w:p>
    <w:p w14:paraId="5D78CDF3" w14:textId="77777777" w:rsidR="00EE7FCE" w:rsidRPr="00FB54A6" w:rsidRDefault="00EE7FCE" w:rsidP="00D970BF">
      <w:pPr>
        <w:autoSpaceDE w:val="0"/>
        <w:autoSpaceDN w:val="0"/>
        <w:adjustRightInd w:val="0"/>
        <w:jc w:val="center"/>
        <w:rPr>
          <w:color w:val="000000"/>
          <w:sz w:val="28"/>
          <w:szCs w:val="28"/>
        </w:rPr>
      </w:pPr>
    </w:p>
    <w:p w14:paraId="7E81B984" w14:textId="77777777" w:rsidR="00EE7FCE" w:rsidRPr="00756E42" w:rsidRDefault="00EE7FCE" w:rsidP="00D970BF">
      <w:pPr>
        <w:autoSpaceDE w:val="0"/>
        <w:autoSpaceDN w:val="0"/>
        <w:adjustRightInd w:val="0"/>
        <w:jc w:val="center"/>
        <w:rPr>
          <w:b/>
          <w:color w:val="000000"/>
          <w:sz w:val="28"/>
          <w:szCs w:val="28"/>
        </w:rPr>
      </w:pPr>
    </w:p>
    <w:p w14:paraId="51B6FFC7" w14:textId="77777777" w:rsidR="00EE7FCE" w:rsidRPr="00756E42" w:rsidRDefault="00EE7FCE" w:rsidP="00D970BF">
      <w:pPr>
        <w:autoSpaceDE w:val="0"/>
        <w:autoSpaceDN w:val="0"/>
        <w:adjustRightInd w:val="0"/>
        <w:jc w:val="center"/>
        <w:rPr>
          <w:b/>
          <w:color w:val="000000"/>
          <w:sz w:val="28"/>
          <w:szCs w:val="28"/>
        </w:rPr>
      </w:pPr>
    </w:p>
    <w:p w14:paraId="747F54D3" w14:textId="77777777" w:rsidR="00EE7FCE" w:rsidRPr="00756E42" w:rsidRDefault="00EE7FCE" w:rsidP="00D970BF">
      <w:pPr>
        <w:autoSpaceDE w:val="0"/>
        <w:autoSpaceDN w:val="0"/>
        <w:adjustRightInd w:val="0"/>
        <w:jc w:val="center"/>
        <w:rPr>
          <w:b/>
          <w:color w:val="000000"/>
          <w:sz w:val="28"/>
          <w:szCs w:val="28"/>
        </w:rPr>
      </w:pPr>
    </w:p>
    <w:p w14:paraId="53E61332" w14:textId="77777777" w:rsidR="00EE7FCE" w:rsidRDefault="00EE7FCE" w:rsidP="00D970BF">
      <w:pPr>
        <w:autoSpaceDE w:val="0"/>
        <w:autoSpaceDN w:val="0"/>
        <w:adjustRightInd w:val="0"/>
        <w:jc w:val="center"/>
        <w:rPr>
          <w:rFonts w:ascii="Univers" w:hAnsi="Univers"/>
          <w:b/>
          <w:color w:val="000000"/>
          <w:sz w:val="28"/>
          <w:szCs w:val="28"/>
        </w:rPr>
      </w:pPr>
    </w:p>
    <w:p w14:paraId="3C7B3869" w14:textId="77777777" w:rsidR="00EE7FCE" w:rsidRDefault="00EE7FCE" w:rsidP="00D970BF">
      <w:pPr>
        <w:autoSpaceDE w:val="0"/>
        <w:autoSpaceDN w:val="0"/>
        <w:adjustRightInd w:val="0"/>
        <w:jc w:val="center"/>
        <w:rPr>
          <w:rFonts w:ascii="Univers" w:hAnsi="Univers"/>
          <w:b/>
          <w:color w:val="000000"/>
          <w:sz w:val="28"/>
          <w:szCs w:val="28"/>
        </w:rPr>
      </w:pPr>
    </w:p>
    <w:p w14:paraId="5E2FE66A" w14:textId="77777777" w:rsidR="00EE7FCE" w:rsidRDefault="00EE7FCE" w:rsidP="00D970BF">
      <w:pPr>
        <w:autoSpaceDE w:val="0"/>
        <w:autoSpaceDN w:val="0"/>
        <w:adjustRightInd w:val="0"/>
        <w:jc w:val="center"/>
        <w:rPr>
          <w:rFonts w:ascii="Univers" w:hAnsi="Univers"/>
          <w:b/>
          <w:color w:val="000000"/>
          <w:sz w:val="28"/>
          <w:szCs w:val="28"/>
        </w:rPr>
      </w:pPr>
    </w:p>
    <w:p w14:paraId="6EA75B47" w14:textId="77777777" w:rsidR="00EE7FCE" w:rsidRDefault="00EE7FCE" w:rsidP="00D970BF">
      <w:pPr>
        <w:autoSpaceDE w:val="0"/>
        <w:autoSpaceDN w:val="0"/>
        <w:adjustRightInd w:val="0"/>
        <w:jc w:val="center"/>
        <w:rPr>
          <w:rFonts w:ascii="Univers" w:hAnsi="Univers"/>
          <w:b/>
          <w:color w:val="000000"/>
          <w:sz w:val="28"/>
          <w:szCs w:val="28"/>
        </w:rPr>
      </w:pPr>
    </w:p>
    <w:p w14:paraId="2565ACC7" w14:textId="77777777" w:rsidR="00EE7FCE" w:rsidRDefault="00EE7FCE" w:rsidP="00D970BF">
      <w:pPr>
        <w:autoSpaceDE w:val="0"/>
        <w:autoSpaceDN w:val="0"/>
        <w:adjustRightInd w:val="0"/>
        <w:jc w:val="center"/>
        <w:rPr>
          <w:rFonts w:ascii="Univers" w:hAnsi="Univers"/>
          <w:b/>
          <w:color w:val="000000"/>
          <w:sz w:val="28"/>
          <w:szCs w:val="28"/>
        </w:rPr>
      </w:pPr>
    </w:p>
    <w:p w14:paraId="48A21D0B" w14:textId="77777777" w:rsidR="00EE7FCE" w:rsidRDefault="00EE7FCE" w:rsidP="00D970BF">
      <w:pPr>
        <w:autoSpaceDE w:val="0"/>
        <w:autoSpaceDN w:val="0"/>
        <w:adjustRightInd w:val="0"/>
        <w:jc w:val="center"/>
        <w:rPr>
          <w:rFonts w:ascii="Univers" w:hAnsi="Univers"/>
          <w:b/>
          <w:color w:val="000000"/>
          <w:sz w:val="28"/>
          <w:szCs w:val="28"/>
        </w:rPr>
      </w:pPr>
    </w:p>
    <w:p w14:paraId="0E41052B" w14:textId="77777777" w:rsidR="00EE7FCE" w:rsidRDefault="00EE7FCE" w:rsidP="00D970BF">
      <w:pPr>
        <w:autoSpaceDE w:val="0"/>
        <w:autoSpaceDN w:val="0"/>
        <w:adjustRightInd w:val="0"/>
        <w:jc w:val="center"/>
        <w:rPr>
          <w:rFonts w:ascii="Univers" w:hAnsi="Univers"/>
          <w:b/>
          <w:color w:val="000000"/>
          <w:sz w:val="28"/>
          <w:szCs w:val="28"/>
        </w:rPr>
      </w:pPr>
    </w:p>
    <w:p w14:paraId="6F6FF1C0" w14:textId="77777777" w:rsidR="00EE7FCE" w:rsidRDefault="00EE7FCE" w:rsidP="00D970BF">
      <w:pPr>
        <w:autoSpaceDE w:val="0"/>
        <w:autoSpaceDN w:val="0"/>
        <w:adjustRightInd w:val="0"/>
        <w:jc w:val="center"/>
        <w:rPr>
          <w:rFonts w:ascii="Univers" w:hAnsi="Univers"/>
          <w:b/>
          <w:color w:val="000000"/>
          <w:sz w:val="28"/>
          <w:szCs w:val="28"/>
        </w:rPr>
      </w:pPr>
    </w:p>
    <w:p w14:paraId="349A3641" w14:textId="77777777" w:rsidR="00EE7FCE" w:rsidRDefault="00EE7FCE" w:rsidP="00D970BF">
      <w:pPr>
        <w:autoSpaceDE w:val="0"/>
        <w:autoSpaceDN w:val="0"/>
        <w:adjustRightInd w:val="0"/>
        <w:jc w:val="center"/>
        <w:rPr>
          <w:rFonts w:ascii="Univers" w:hAnsi="Univers"/>
          <w:b/>
          <w:color w:val="000000"/>
          <w:sz w:val="28"/>
          <w:szCs w:val="28"/>
        </w:rPr>
      </w:pPr>
    </w:p>
    <w:p w14:paraId="1B203DD9" w14:textId="77777777" w:rsidR="00EE7FCE" w:rsidRDefault="00EE7FCE" w:rsidP="00D970BF">
      <w:pPr>
        <w:autoSpaceDE w:val="0"/>
        <w:autoSpaceDN w:val="0"/>
        <w:adjustRightInd w:val="0"/>
        <w:jc w:val="center"/>
        <w:rPr>
          <w:rFonts w:ascii="Univers" w:hAnsi="Univers"/>
          <w:b/>
          <w:color w:val="000000"/>
          <w:sz w:val="28"/>
          <w:szCs w:val="28"/>
        </w:rPr>
      </w:pPr>
    </w:p>
    <w:p w14:paraId="3EF16654" w14:textId="77777777" w:rsidR="00EE7FCE" w:rsidRDefault="00EE7FCE" w:rsidP="00D970BF">
      <w:pPr>
        <w:autoSpaceDE w:val="0"/>
        <w:autoSpaceDN w:val="0"/>
        <w:adjustRightInd w:val="0"/>
        <w:jc w:val="center"/>
        <w:rPr>
          <w:rFonts w:ascii="Univers" w:hAnsi="Univers"/>
          <w:b/>
          <w:color w:val="000000"/>
          <w:sz w:val="28"/>
          <w:szCs w:val="28"/>
        </w:rPr>
      </w:pPr>
    </w:p>
    <w:p w14:paraId="4DEF7CB5" w14:textId="77777777" w:rsidR="00EE7FCE" w:rsidRDefault="00EE7FCE" w:rsidP="00D970BF">
      <w:pPr>
        <w:autoSpaceDE w:val="0"/>
        <w:autoSpaceDN w:val="0"/>
        <w:adjustRightInd w:val="0"/>
        <w:jc w:val="center"/>
        <w:rPr>
          <w:rFonts w:ascii="Univers" w:hAnsi="Univers"/>
          <w:b/>
          <w:color w:val="000000"/>
          <w:sz w:val="28"/>
          <w:szCs w:val="28"/>
        </w:rPr>
      </w:pPr>
    </w:p>
    <w:p w14:paraId="778FFD93" w14:textId="77777777" w:rsidR="00EE7FCE" w:rsidRDefault="00EE7FCE" w:rsidP="00D970BF">
      <w:pPr>
        <w:autoSpaceDE w:val="0"/>
        <w:autoSpaceDN w:val="0"/>
        <w:adjustRightInd w:val="0"/>
        <w:jc w:val="center"/>
        <w:rPr>
          <w:rFonts w:ascii="Univers" w:hAnsi="Univers"/>
          <w:b/>
          <w:color w:val="000000"/>
          <w:sz w:val="28"/>
          <w:szCs w:val="28"/>
        </w:rPr>
      </w:pPr>
    </w:p>
    <w:p w14:paraId="69FFD7BA" w14:textId="77777777" w:rsidR="00EE7FCE" w:rsidRDefault="00EE7FCE" w:rsidP="00D970BF">
      <w:pPr>
        <w:autoSpaceDE w:val="0"/>
        <w:autoSpaceDN w:val="0"/>
        <w:adjustRightInd w:val="0"/>
        <w:jc w:val="center"/>
        <w:rPr>
          <w:rFonts w:ascii="Univers" w:hAnsi="Univers"/>
          <w:b/>
          <w:color w:val="000000"/>
          <w:sz w:val="28"/>
          <w:szCs w:val="28"/>
        </w:rPr>
      </w:pPr>
    </w:p>
    <w:p w14:paraId="1703E6FF" w14:textId="77777777" w:rsidR="00EE7FCE" w:rsidRDefault="00EE7FCE" w:rsidP="00D970BF">
      <w:pPr>
        <w:autoSpaceDE w:val="0"/>
        <w:autoSpaceDN w:val="0"/>
        <w:adjustRightInd w:val="0"/>
        <w:jc w:val="center"/>
        <w:rPr>
          <w:rFonts w:ascii="Univers" w:hAnsi="Univers"/>
          <w:b/>
          <w:color w:val="000000"/>
          <w:sz w:val="28"/>
          <w:szCs w:val="28"/>
        </w:rPr>
      </w:pPr>
    </w:p>
    <w:p w14:paraId="0BC171BF" w14:textId="77777777" w:rsidR="00EE7FCE" w:rsidRDefault="00EE7FCE" w:rsidP="00D970BF">
      <w:pPr>
        <w:autoSpaceDE w:val="0"/>
        <w:autoSpaceDN w:val="0"/>
        <w:adjustRightInd w:val="0"/>
        <w:jc w:val="center"/>
        <w:rPr>
          <w:rFonts w:ascii="Univers" w:hAnsi="Univers"/>
          <w:b/>
          <w:color w:val="000000"/>
          <w:sz w:val="28"/>
          <w:szCs w:val="28"/>
        </w:rPr>
      </w:pPr>
    </w:p>
    <w:p w14:paraId="17356D34" w14:textId="77777777" w:rsidR="00EE7FCE" w:rsidRDefault="00EE7FCE" w:rsidP="00D970BF">
      <w:pPr>
        <w:autoSpaceDE w:val="0"/>
        <w:autoSpaceDN w:val="0"/>
        <w:adjustRightInd w:val="0"/>
        <w:jc w:val="center"/>
        <w:rPr>
          <w:rFonts w:ascii="Univers" w:hAnsi="Univers"/>
          <w:b/>
          <w:color w:val="000000"/>
          <w:sz w:val="28"/>
          <w:szCs w:val="28"/>
        </w:rPr>
      </w:pPr>
    </w:p>
    <w:p w14:paraId="77AB1BEF" w14:textId="77777777" w:rsidR="00EE7FCE" w:rsidRDefault="00EE7FCE" w:rsidP="00D970BF">
      <w:pPr>
        <w:autoSpaceDE w:val="0"/>
        <w:autoSpaceDN w:val="0"/>
        <w:adjustRightInd w:val="0"/>
        <w:jc w:val="center"/>
        <w:rPr>
          <w:rFonts w:ascii="Univers" w:hAnsi="Univers"/>
          <w:b/>
          <w:color w:val="000000"/>
          <w:sz w:val="28"/>
          <w:szCs w:val="28"/>
        </w:rPr>
      </w:pPr>
    </w:p>
    <w:p w14:paraId="7A5B9AEE" w14:textId="77777777" w:rsidR="00EE7FCE" w:rsidRDefault="00EE7FCE" w:rsidP="00D970BF">
      <w:pPr>
        <w:autoSpaceDE w:val="0"/>
        <w:autoSpaceDN w:val="0"/>
        <w:adjustRightInd w:val="0"/>
        <w:jc w:val="center"/>
        <w:rPr>
          <w:rFonts w:ascii="Univers" w:hAnsi="Univers"/>
          <w:b/>
          <w:color w:val="000000"/>
          <w:sz w:val="28"/>
          <w:szCs w:val="28"/>
        </w:rPr>
      </w:pPr>
    </w:p>
    <w:p w14:paraId="27538716" w14:textId="77777777" w:rsidR="00EE7FCE" w:rsidRDefault="00EE7FCE" w:rsidP="00D970BF">
      <w:pPr>
        <w:autoSpaceDE w:val="0"/>
        <w:autoSpaceDN w:val="0"/>
        <w:adjustRightInd w:val="0"/>
        <w:jc w:val="center"/>
        <w:rPr>
          <w:rFonts w:ascii="Univers" w:hAnsi="Univers"/>
          <w:b/>
          <w:color w:val="000000"/>
          <w:sz w:val="28"/>
          <w:szCs w:val="28"/>
        </w:rPr>
      </w:pPr>
    </w:p>
    <w:p w14:paraId="4A721CC0" w14:textId="77777777" w:rsidR="00EE7FCE" w:rsidRDefault="00EE7FCE" w:rsidP="00D970BF">
      <w:pPr>
        <w:autoSpaceDE w:val="0"/>
        <w:autoSpaceDN w:val="0"/>
        <w:adjustRightInd w:val="0"/>
        <w:jc w:val="center"/>
        <w:rPr>
          <w:rFonts w:ascii="Univers" w:hAnsi="Univers"/>
          <w:b/>
          <w:color w:val="000000"/>
          <w:sz w:val="28"/>
          <w:szCs w:val="28"/>
        </w:rPr>
      </w:pPr>
    </w:p>
    <w:p w14:paraId="16C5CFB7" w14:textId="77777777" w:rsidR="00EE7FCE" w:rsidRDefault="00EE7FCE" w:rsidP="00D970BF">
      <w:pPr>
        <w:autoSpaceDE w:val="0"/>
        <w:autoSpaceDN w:val="0"/>
        <w:adjustRightInd w:val="0"/>
        <w:jc w:val="center"/>
        <w:rPr>
          <w:rFonts w:ascii="Univers" w:hAnsi="Univers"/>
          <w:b/>
          <w:color w:val="000000"/>
          <w:sz w:val="28"/>
          <w:szCs w:val="28"/>
        </w:rPr>
      </w:pPr>
    </w:p>
    <w:p w14:paraId="3DBE4A6A" w14:textId="77777777" w:rsidR="00EE7FCE" w:rsidRDefault="00EE7FCE" w:rsidP="00D970BF">
      <w:pPr>
        <w:autoSpaceDE w:val="0"/>
        <w:autoSpaceDN w:val="0"/>
        <w:adjustRightInd w:val="0"/>
        <w:jc w:val="center"/>
        <w:rPr>
          <w:rFonts w:ascii="Univers" w:hAnsi="Univers"/>
          <w:b/>
          <w:color w:val="000000"/>
          <w:sz w:val="28"/>
          <w:szCs w:val="28"/>
        </w:rPr>
      </w:pPr>
    </w:p>
    <w:p w14:paraId="4839A16B" w14:textId="77777777" w:rsidR="00EE7FCE" w:rsidRDefault="00EE7FCE" w:rsidP="00D970BF">
      <w:pPr>
        <w:autoSpaceDE w:val="0"/>
        <w:autoSpaceDN w:val="0"/>
        <w:adjustRightInd w:val="0"/>
        <w:jc w:val="center"/>
        <w:rPr>
          <w:rFonts w:ascii="Univers" w:hAnsi="Univers"/>
          <w:b/>
          <w:color w:val="000000"/>
          <w:sz w:val="28"/>
          <w:szCs w:val="28"/>
        </w:rPr>
      </w:pPr>
    </w:p>
    <w:p w14:paraId="65F268B3" w14:textId="77777777" w:rsidR="00EE7FCE" w:rsidRDefault="00EE7FCE" w:rsidP="00D970BF">
      <w:pPr>
        <w:autoSpaceDE w:val="0"/>
        <w:autoSpaceDN w:val="0"/>
        <w:adjustRightInd w:val="0"/>
        <w:jc w:val="center"/>
        <w:rPr>
          <w:rFonts w:ascii="Univers" w:hAnsi="Univers"/>
          <w:b/>
          <w:color w:val="000000"/>
          <w:sz w:val="28"/>
          <w:szCs w:val="28"/>
        </w:rPr>
      </w:pPr>
    </w:p>
    <w:p w14:paraId="1FA78B46" w14:textId="77777777" w:rsidR="00EE7FCE" w:rsidRDefault="00EE7FCE" w:rsidP="00D970BF">
      <w:pPr>
        <w:autoSpaceDE w:val="0"/>
        <w:autoSpaceDN w:val="0"/>
        <w:adjustRightInd w:val="0"/>
        <w:jc w:val="center"/>
        <w:rPr>
          <w:rFonts w:ascii="Univers" w:hAnsi="Univers"/>
          <w:b/>
          <w:color w:val="000000"/>
          <w:sz w:val="28"/>
          <w:szCs w:val="28"/>
        </w:rPr>
      </w:pPr>
    </w:p>
    <w:p w14:paraId="7996B3A6" w14:textId="77777777" w:rsidR="00EE7FCE" w:rsidRDefault="00EE7FCE" w:rsidP="00D970BF">
      <w:pPr>
        <w:autoSpaceDE w:val="0"/>
        <w:autoSpaceDN w:val="0"/>
        <w:adjustRightInd w:val="0"/>
        <w:jc w:val="center"/>
        <w:rPr>
          <w:rFonts w:ascii="Univers" w:hAnsi="Univers"/>
          <w:b/>
          <w:color w:val="000000"/>
          <w:sz w:val="28"/>
          <w:szCs w:val="28"/>
        </w:rPr>
      </w:pPr>
    </w:p>
    <w:p w14:paraId="2576E27D" w14:textId="77777777" w:rsidR="00EE7FCE" w:rsidRDefault="00EE7FCE" w:rsidP="00D970BF">
      <w:pPr>
        <w:autoSpaceDE w:val="0"/>
        <w:autoSpaceDN w:val="0"/>
        <w:adjustRightInd w:val="0"/>
        <w:jc w:val="center"/>
        <w:rPr>
          <w:rFonts w:ascii="Univers" w:hAnsi="Univers"/>
          <w:b/>
          <w:color w:val="000000"/>
          <w:sz w:val="28"/>
          <w:szCs w:val="28"/>
        </w:rPr>
      </w:pPr>
    </w:p>
    <w:p w14:paraId="5CDBA090" w14:textId="77777777" w:rsidR="00EE7FCE" w:rsidRDefault="00EE7FCE" w:rsidP="00D970BF">
      <w:pPr>
        <w:autoSpaceDE w:val="0"/>
        <w:autoSpaceDN w:val="0"/>
        <w:adjustRightInd w:val="0"/>
        <w:jc w:val="center"/>
        <w:rPr>
          <w:rFonts w:ascii="Univers" w:hAnsi="Univers"/>
          <w:b/>
          <w:color w:val="000000"/>
          <w:sz w:val="28"/>
          <w:szCs w:val="28"/>
        </w:rPr>
      </w:pPr>
    </w:p>
    <w:p w14:paraId="70AB9544" w14:textId="77777777" w:rsidR="00EE7FCE" w:rsidRDefault="00EE7FCE" w:rsidP="00D970BF">
      <w:pPr>
        <w:autoSpaceDE w:val="0"/>
        <w:autoSpaceDN w:val="0"/>
        <w:adjustRightInd w:val="0"/>
        <w:jc w:val="center"/>
        <w:rPr>
          <w:rFonts w:ascii="Univers" w:hAnsi="Univers"/>
          <w:b/>
          <w:color w:val="000000"/>
          <w:sz w:val="28"/>
          <w:szCs w:val="28"/>
        </w:rPr>
      </w:pPr>
    </w:p>
    <w:p w14:paraId="018A538F" w14:textId="77777777" w:rsidR="00EE7FCE" w:rsidRDefault="00EE7FCE" w:rsidP="00D970BF">
      <w:pPr>
        <w:autoSpaceDE w:val="0"/>
        <w:autoSpaceDN w:val="0"/>
        <w:adjustRightInd w:val="0"/>
        <w:jc w:val="center"/>
        <w:rPr>
          <w:rFonts w:ascii="Univers" w:hAnsi="Univers"/>
          <w:b/>
          <w:color w:val="000000"/>
          <w:sz w:val="28"/>
          <w:szCs w:val="28"/>
        </w:rPr>
      </w:pPr>
    </w:p>
    <w:p w14:paraId="32B4402F" w14:textId="77777777" w:rsidR="00EE7FCE" w:rsidRDefault="00EE7FCE" w:rsidP="00D970BF">
      <w:pPr>
        <w:autoSpaceDE w:val="0"/>
        <w:autoSpaceDN w:val="0"/>
        <w:adjustRightInd w:val="0"/>
        <w:jc w:val="center"/>
        <w:rPr>
          <w:rFonts w:ascii="Univers" w:hAnsi="Univers"/>
          <w:b/>
          <w:color w:val="000000"/>
          <w:sz w:val="28"/>
          <w:szCs w:val="28"/>
        </w:rPr>
      </w:pPr>
    </w:p>
    <w:p w14:paraId="480F1D7F" w14:textId="77777777" w:rsidR="00EE7FCE" w:rsidRDefault="00EE7FCE" w:rsidP="00D970BF">
      <w:pPr>
        <w:autoSpaceDE w:val="0"/>
        <w:autoSpaceDN w:val="0"/>
        <w:adjustRightInd w:val="0"/>
        <w:jc w:val="center"/>
        <w:rPr>
          <w:rFonts w:ascii="Univers" w:hAnsi="Univers"/>
          <w:b/>
          <w:color w:val="000000"/>
          <w:sz w:val="28"/>
          <w:szCs w:val="28"/>
        </w:rPr>
      </w:pPr>
    </w:p>
    <w:p w14:paraId="06EB6EFD" w14:textId="77777777" w:rsidR="00EE7FCE" w:rsidRDefault="00EE7FCE" w:rsidP="00D970BF">
      <w:pPr>
        <w:autoSpaceDE w:val="0"/>
        <w:autoSpaceDN w:val="0"/>
        <w:adjustRightInd w:val="0"/>
        <w:jc w:val="center"/>
        <w:rPr>
          <w:rFonts w:ascii="Univers" w:hAnsi="Univers"/>
          <w:b/>
          <w:color w:val="000000"/>
          <w:sz w:val="28"/>
          <w:szCs w:val="28"/>
        </w:rPr>
      </w:pPr>
    </w:p>
    <w:p w14:paraId="110D939D" w14:textId="77777777" w:rsidR="00EE7FCE" w:rsidRDefault="00EE7FCE" w:rsidP="00D970BF">
      <w:pPr>
        <w:autoSpaceDE w:val="0"/>
        <w:autoSpaceDN w:val="0"/>
        <w:adjustRightInd w:val="0"/>
        <w:jc w:val="center"/>
        <w:rPr>
          <w:rFonts w:ascii="Univers" w:hAnsi="Univers"/>
          <w:b/>
          <w:color w:val="000000"/>
          <w:sz w:val="28"/>
          <w:szCs w:val="28"/>
        </w:rPr>
      </w:pPr>
    </w:p>
    <w:p w14:paraId="50E4AE3F" w14:textId="77777777" w:rsidR="00D970BF" w:rsidRPr="00EE7FCE" w:rsidRDefault="00D970BF" w:rsidP="00D970BF">
      <w:pPr>
        <w:autoSpaceDE w:val="0"/>
        <w:autoSpaceDN w:val="0"/>
        <w:adjustRightInd w:val="0"/>
        <w:jc w:val="center"/>
        <w:rPr>
          <w:rFonts w:ascii="Univers" w:hAnsi="Univers"/>
          <w:b/>
          <w:color w:val="000000"/>
          <w:sz w:val="28"/>
          <w:szCs w:val="28"/>
        </w:rPr>
      </w:pPr>
    </w:p>
    <w:p w14:paraId="6FFD9A46" w14:textId="77777777" w:rsidR="00D970BF" w:rsidRPr="00EE7FCE" w:rsidRDefault="00D970BF" w:rsidP="00D970BF">
      <w:pPr>
        <w:autoSpaceDE w:val="0"/>
        <w:autoSpaceDN w:val="0"/>
        <w:adjustRightInd w:val="0"/>
        <w:jc w:val="center"/>
        <w:rPr>
          <w:rFonts w:ascii="Univers" w:hAnsi="Univers"/>
          <w:b/>
          <w:color w:val="000000"/>
          <w:sz w:val="28"/>
          <w:szCs w:val="28"/>
        </w:rPr>
      </w:pPr>
    </w:p>
    <w:p w14:paraId="6F146524" w14:textId="77777777" w:rsidR="00D970BF" w:rsidRPr="00EE7FCE" w:rsidRDefault="00D970BF" w:rsidP="00D970BF">
      <w:pPr>
        <w:autoSpaceDE w:val="0"/>
        <w:autoSpaceDN w:val="0"/>
        <w:adjustRightInd w:val="0"/>
        <w:jc w:val="center"/>
        <w:rPr>
          <w:rFonts w:ascii="Univers" w:hAnsi="Univers"/>
          <w:b/>
          <w:color w:val="000000"/>
          <w:sz w:val="28"/>
          <w:szCs w:val="28"/>
        </w:rPr>
      </w:pPr>
    </w:p>
    <w:p w14:paraId="7C78FDB3" w14:textId="77777777" w:rsidR="00D970BF" w:rsidRPr="00EE7FCE" w:rsidRDefault="00D970BF" w:rsidP="00D970BF">
      <w:pPr>
        <w:autoSpaceDE w:val="0"/>
        <w:autoSpaceDN w:val="0"/>
        <w:adjustRightInd w:val="0"/>
        <w:jc w:val="center"/>
        <w:rPr>
          <w:rFonts w:ascii="Univers" w:hAnsi="Univers"/>
          <w:b/>
          <w:color w:val="000000"/>
          <w:sz w:val="28"/>
          <w:szCs w:val="28"/>
        </w:rPr>
      </w:pPr>
    </w:p>
    <w:p w14:paraId="71DD0A25" w14:textId="77777777" w:rsidR="00ED5C75" w:rsidRDefault="00ED5C75" w:rsidP="00C719C0">
      <w:pPr>
        <w:autoSpaceDE w:val="0"/>
        <w:autoSpaceDN w:val="0"/>
        <w:adjustRightInd w:val="0"/>
        <w:rPr>
          <w:rFonts w:ascii="Univers" w:hAnsi="Univers"/>
          <w:b/>
          <w:color w:val="000000"/>
          <w:sz w:val="28"/>
          <w:szCs w:val="28"/>
        </w:rPr>
      </w:pPr>
    </w:p>
    <w:p w14:paraId="2C49B66D" w14:textId="77777777" w:rsidR="00C719C0" w:rsidRDefault="00C719C0" w:rsidP="00C719C0">
      <w:pPr>
        <w:autoSpaceDE w:val="0"/>
        <w:autoSpaceDN w:val="0"/>
        <w:adjustRightInd w:val="0"/>
        <w:rPr>
          <w:b/>
          <w:color w:val="000000"/>
          <w:sz w:val="28"/>
          <w:szCs w:val="28"/>
        </w:rPr>
      </w:pPr>
    </w:p>
    <w:p w14:paraId="2A36A6C2" w14:textId="77777777" w:rsidR="006D7D02" w:rsidRDefault="006D7D02" w:rsidP="00CF265D">
      <w:pPr>
        <w:autoSpaceDE w:val="0"/>
        <w:autoSpaceDN w:val="0"/>
        <w:adjustRightInd w:val="0"/>
        <w:jc w:val="center"/>
        <w:rPr>
          <w:b/>
          <w:color w:val="000000"/>
          <w:sz w:val="28"/>
          <w:szCs w:val="28"/>
        </w:rPr>
      </w:pPr>
    </w:p>
    <w:p w14:paraId="0DA828C4" w14:textId="77777777" w:rsidR="006D7D02" w:rsidRDefault="006D7D02" w:rsidP="00CF265D">
      <w:pPr>
        <w:autoSpaceDE w:val="0"/>
        <w:autoSpaceDN w:val="0"/>
        <w:adjustRightInd w:val="0"/>
        <w:jc w:val="center"/>
        <w:rPr>
          <w:b/>
          <w:color w:val="000000"/>
          <w:sz w:val="28"/>
          <w:szCs w:val="28"/>
        </w:rPr>
      </w:pPr>
    </w:p>
    <w:p w14:paraId="0730AD6A" w14:textId="77777777" w:rsidR="006D7D02" w:rsidRDefault="006D7D02" w:rsidP="00CF265D">
      <w:pPr>
        <w:autoSpaceDE w:val="0"/>
        <w:autoSpaceDN w:val="0"/>
        <w:adjustRightInd w:val="0"/>
        <w:jc w:val="center"/>
        <w:rPr>
          <w:b/>
          <w:color w:val="000000"/>
          <w:sz w:val="28"/>
          <w:szCs w:val="28"/>
        </w:rPr>
      </w:pPr>
    </w:p>
    <w:p w14:paraId="11E07EEC" w14:textId="77777777" w:rsidR="00DF1B64" w:rsidRDefault="00DF1B64" w:rsidP="00CF265D">
      <w:pPr>
        <w:autoSpaceDE w:val="0"/>
        <w:autoSpaceDN w:val="0"/>
        <w:adjustRightInd w:val="0"/>
        <w:jc w:val="center"/>
        <w:rPr>
          <w:b/>
          <w:color w:val="000000"/>
          <w:sz w:val="28"/>
          <w:szCs w:val="28"/>
        </w:rPr>
      </w:pPr>
    </w:p>
    <w:p w14:paraId="67BE8B41" w14:textId="77777777" w:rsidR="00DF1B64" w:rsidRDefault="00DF1B64" w:rsidP="00CF265D">
      <w:pPr>
        <w:autoSpaceDE w:val="0"/>
        <w:autoSpaceDN w:val="0"/>
        <w:adjustRightInd w:val="0"/>
        <w:jc w:val="center"/>
        <w:rPr>
          <w:b/>
          <w:color w:val="000000"/>
          <w:sz w:val="28"/>
          <w:szCs w:val="28"/>
        </w:rPr>
      </w:pPr>
    </w:p>
    <w:p w14:paraId="2575551B" w14:textId="77777777" w:rsidR="00DF1B64" w:rsidRDefault="00DF1B64" w:rsidP="00CF265D">
      <w:pPr>
        <w:autoSpaceDE w:val="0"/>
        <w:autoSpaceDN w:val="0"/>
        <w:adjustRightInd w:val="0"/>
        <w:jc w:val="center"/>
        <w:rPr>
          <w:b/>
          <w:color w:val="000000"/>
          <w:sz w:val="28"/>
          <w:szCs w:val="28"/>
        </w:rPr>
      </w:pPr>
    </w:p>
    <w:p w14:paraId="6136D8E1" w14:textId="77777777" w:rsidR="00DF1B64" w:rsidRDefault="00DF1B64" w:rsidP="00CF265D">
      <w:pPr>
        <w:autoSpaceDE w:val="0"/>
        <w:autoSpaceDN w:val="0"/>
        <w:adjustRightInd w:val="0"/>
        <w:jc w:val="center"/>
        <w:rPr>
          <w:b/>
          <w:color w:val="000000"/>
          <w:sz w:val="28"/>
          <w:szCs w:val="28"/>
        </w:rPr>
      </w:pPr>
    </w:p>
    <w:p w14:paraId="17A5408B" w14:textId="214EA5AE" w:rsidR="00110629" w:rsidRPr="00756E42" w:rsidRDefault="00110629" w:rsidP="00CF265D">
      <w:pPr>
        <w:autoSpaceDE w:val="0"/>
        <w:autoSpaceDN w:val="0"/>
        <w:adjustRightInd w:val="0"/>
        <w:jc w:val="center"/>
        <w:rPr>
          <w:b/>
          <w:color w:val="000000"/>
          <w:sz w:val="28"/>
          <w:szCs w:val="28"/>
        </w:rPr>
      </w:pPr>
      <w:r w:rsidRPr="00756E42">
        <w:rPr>
          <w:b/>
          <w:color w:val="000000"/>
          <w:sz w:val="28"/>
          <w:szCs w:val="28"/>
        </w:rPr>
        <w:lastRenderedPageBreak/>
        <w:t>Student Teaching Handbook</w:t>
      </w:r>
    </w:p>
    <w:p w14:paraId="39A9E3EC" w14:textId="77777777" w:rsidR="00110629" w:rsidRDefault="00110629" w:rsidP="00110629">
      <w:pPr>
        <w:autoSpaceDE w:val="0"/>
        <w:autoSpaceDN w:val="0"/>
        <w:adjustRightInd w:val="0"/>
        <w:jc w:val="center"/>
        <w:rPr>
          <w:b/>
          <w:color w:val="000000"/>
          <w:sz w:val="28"/>
          <w:szCs w:val="28"/>
        </w:rPr>
      </w:pPr>
      <w:r w:rsidRPr="00756E42">
        <w:rPr>
          <w:b/>
          <w:color w:val="000000"/>
          <w:sz w:val="28"/>
          <w:szCs w:val="28"/>
        </w:rPr>
        <w:t>Table of Contents</w:t>
      </w:r>
    </w:p>
    <w:p w14:paraId="1214905D" w14:textId="5EAC9577" w:rsidR="00B67D6A" w:rsidRPr="00756E42" w:rsidRDefault="00B67D6A" w:rsidP="00110629">
      <w:pPr>
        <w:autoSpaceDE w:val="0"/>
        <w:autoSpaceDN w:val="0"/>
        <w:adjustRightInd w:val="0"/>
        <w:rPr>
          <w:color w:val="000000"/>
        </w:rPr>
      </w:pPr>
    </w:p>
    <w:p w14:paraId="49E60742" w14:textId="77777777" w:rsidR="00EF3DFC" w:rsidRDefault="00EF3DFC" w:rsidP="00FD070F">
      <w:pPr>
        <w:pStyle w:val="TOC1"/>
        <w:rPr>
          <w:noProof/>
        </w:rPr>
      </w:pPr>
      <w:r>
        <w:rPr>
          <w:b/>
          <w:color w:val="000000"/>
          <w:sz w:val="28"/>
          <w:szCs w:val="28"/>
        </w:rPr>
        <w:fldChar w:fldCharType="begin"/>
      </w:r>
      <w:r>
        <w:rPr>
          <w:b/>
          <w:color w:val="000000"/>
          <w:sz w:val="28"/>
          <w:szCs w:val="28"/>
        </w:rPr>
        <w:instrText xml:space="preserve"> TOC \o "1-3" \h \z \u </w:instrText>
      </w:r>
      <w:r>
        <w:rPr>
          <w:b/>
          <w:color w:val="000000"/>
          <w:sz w:val="28"/>
          <w:szCs w:val="28"/>
        </w:rPr>
        <w:fldChar w:fldCharType="separate"/>
      </w:r>
      <w:hyperlink w:anchor="_Toc377398187" w:history="1">
        <w:r w:rsidRPr="006F7716">
          <w:rPr>
            <w:rStyle w:val="Hyperlink"/>
            <w:noProof/>
          </w:rPr>
          <w:t>Teacher Education Program Contacts</w:t>
        </w:r>
        <w:r>
          <w:rPr>
            <w:noProof/>
            <w:webHidden/>
          </w:rPr>
          <w:tab/>
        </w:r>
        <w:r>
          <w:rPr>
            <w:noProof/>
            <w:webHidden/>
          </w:rPr>
          <w:fldChar w:fldCharType="begin"/>
        </w:r>
        <w:r>
          <w:rPr>
            <w:noProof/>
            <w:webHidden/>
          </w:rPr>
          <w:instrText xml:space="preserve"> PAGEREF _Toc377398187 \h </w:instrText>
        </w:r>
        <w:r>
          <w:rPr>
            <w:noProof/>
            <w:webHidden/>
          </w:rPr>
        </w:r>
        <w:r>
          <w:rPr>
            <w:noProof/>
            <w:webHidden/>
          </w:rPr>
          <w:fldChar w:fldCharType="separate"/>
        </w:r>
        <w:r w:rsidR="009A49A7">
          <w:rPr>
            <w:noProof/>
            <w:webHidden/>
          </w:rPr>
          <w:t>3</w:t>
        </w:r>
        <w:r>
          <w:rPr>
            <w:noProof/>
            <w:webHidden/>
          </w:rPr>
          <w:fldChar w:fldCharType="end"/>
        </w:r>
      </w:hyperlink>
    </w:p>
    <w:p w14:paraId="18B14AEB" w14:textId="77777777" w:rsidR="00EF3DFC" w:rsidRDefault="00227BE1" w:rsidP="00FD070F">
      <w:pPr>
        <w:pStyle w:val="TOC1"/>
        <w:rPr>
          <w:noProof/>
        </w:rPr>
      </w:pPr>
      <w:hyperlink w:anchor="_Toc377398188" w:history="1">
        <w:r w:rsidR="00EF3DFC" w:rsidRPr="006F7716">
          <w:rPr>
            <w:rStyle w:val="Hyperlink"/>
            <w:noProof/>
          </w:rPr>
          <w:t>Introduction to this Handbook</w:t>
        </w:r>
        <w:r w:rsidR="00EF3DFC">
          <w:rPr>
            <w:noProof/>
            <w:webHidden/>
          </w:rPr>
          <w:tab/>
        </w:r>
        <w:r w:rsidR="00EF3DFC">
          <w:rPr>
            <w:noProof/>
            <w:webHidden/>
          </w:rPr>
          <w:fldChar w:fldCharType="begin"/>
        </w:r>
        <w:r w:rsidR="00EF3DFC">
          <w:rPr>
            <w:noProof/>
            <w:webHidden/>
          </w:rPr>
          <w:instrText xml:space="preserve"> PAGEREF _Toc377398188 \h </w:instrText>
        </w:r>
        <w:r w:rsidR="00EF3DFC">
          <w:rPr>
            <w:noProof/>
            <w:webHidden/>
          </w:rPr>
        </w:r>
        <w:r w:rsidR="00EF3DFC">
          <w:rPr>
            <w:noProof/>
            <w:webHidden/>
          </w:rPr>
          <w:fldChar w:fldCharType="separate"/>
        </w:r>
        <w:r w:rsidR="009A49A7">
          <w:rPr>
            <w:noProof/>
            <w:webHidden/>
          </w:rPr>
          <w:t>6</w:t>
        </w:r>
        <w:r w:rsidR="00EF3DFC">
          <w:rPr>
            <w:noProof/>
            <w:webHidden/>
          </w:rPr>
          <w:fldChar w:fldCharType="end"/>
        </w:r>
      </w:hyperlink>
    </w:p>
    <w:p w14:paraId="6493C7F9" w14:textId="77777777" w:rsidR="00EF3DFC" w:rsidRDefault="00227BE1" w:rsidP="00FD070F">
      <w:pPr>
        <w:pStyle w:val="TOC1"/>
        <w:rPr>
          <w:noProof/>
        </w:rPr>
      </w:pPr>
      <w:hyperlink w:anchor="_Toc377398189" w:history="1">
        <w:r w:rsidR="00EF3DFC" w:rsidRPr="006F7716">
          <w:rPr>
            <w:rStyle w:val="Hyperlink"/>
            <w:noProof/>
          </w:rPr>
          <w:t>Teacher Education Program Information</w:t>
        </w:r>
        <w:r w:rsidR="00EF3DFC">
          <w:rPr>
            <w:noProof/>
            <w:webHidden/>
          </w:rPr>
          <w:tab/>
        </w:r>
        <w:r w:rsidR="00EF3DFC">
          <w:rPr>
            <w:noProof/>
            <w:webHidden/>
          </w:rPr>
          <w:fldChar w:fldCharType="begin"/>
        </w:r>
        <w:r w:rsidR="00EF3DFC">
          <w:rPr>
            <w:noProof/>
            <w:webHidden/>
          </w:rPr>
          <w:instrText xml:space="preserve"> PAGEREF _Toc377398189 \h </w:instrText>
        </w:r>
        <w:r w:rsidR="00EF3DFC">
          <w:rPr>
            <w:noProof/>
            <w:webHidden/>
          </w:rPr>
        </w:r>
        <w:r w:rsidR="00EF3DFC">
          <w:rPr>
            <w:noProof/>
            <w:webHidden/>
          </w:rPr>
          <w:fldChar w:fldCharType="separate"/>
        </w:r>
        <w:r w:rsidR="009A49A7">
          <w:rPr>
            <w:noProof/>
            <w:webHidden/>
          </w:rPr>
          <w:t>7</w:t>
        </w:r>
        <w:r w:rsidR="00EF3DFC">
          <w:rPr>
            <w:noProof/>
            <w:webHidden/>
          </w:rPr>
          <w:fldChar w:fldCharType="end"/>
        </w:r>
      </w:hyperlink>
    </w:p>
    <w:p w14:paraId="65332BF2" w14:textId="77777777" w:rsidR="00EF3DFC" w:rsidRDefault="00227BE1" w:rsidP="00FD070F">
      <w:pPr>
        <w:pStyle w:val="TOC1"/>
        <w:rPr>
          <w:noProof/>
        </w:rPr>
      </w:pPr>
      <w:hyperlink w:anchor="_Toc377398193" w:history="1">
        <w:r w:rsidR="00EF3DFC" w:rsidRPr="006F7716">
          <w:rPr>
            <w:rStyle w:val="Hyperlink"/>
            <w:noProof/>
          </w:rPr>
          <w:t>Student Teacher Information and Responsibilities</w:t>
        </w:r>
        <w:r w:rsidR="00EF3DFC">
          <w:rPr>
            <w:noProof/>
            <w:webHidden/>
          </w:rPr>
          <w:tab/>
        </w:r>
        <w:r w:rsidR="00EF3DFC">
          <w:rPr>
            <w:noProof/>
            <w:webHidden/>
          </w:rPr>
          <w:fldChar w:fldCharType="begin"/>
        </w:r>
        <w:r w:rsidR="00EF3DFC">
          <w:rPr>
            <w:noProof/>
            <w:webHidden/>
          </w:rPr>
          <w:instrText xml:space="preserve"> PAGEREF _Toc377398193 \h </w:instrText>
        </w:r>
        <w:r w:rsidR="00EF3DFC">
          <w:rPr>
            <w:noProof/>
            <w:webHidden/>
          </w:rPr>
        </w:r>
        <w:r w:rsidR="00EF3DFC">
          <w:rPr>
            <w:noProof/>
            <w:webHidden/>
          </w:rPr>
          <w:fldChar w:fldCharType="separate"/>
        </w:r>
        <w:r w:rsidR="009A49A7">
          <w:rPr>
            <w:noProof/>
            <w:webHidden/>
          </w:rPr>
          <w:t>10</w:t>
        </w:r>
        <w:r w:rsidR="00EF3DFC">
          <w:rPr>
            <w:noProof/>
            <w:webHidden/>
          </w:rPr>
          <w:fldChar w:fldCharType="end"/>
        </w:r>
      </w:hyperlink>
    </w:p>
    <w:p w14:paraId="5B02812B" w14:textId="77777777" w:rsidR="00EF3DFC" w:rsidRDefault="00227BE1" w:rsidP="00FD070F">
      <w:pPr>
        <w:pStyle w:val="TOC1"/>
        <w:rPr>
          <w:noProof/>
        </w:rPr>
      </w:pPr>
      <w:hyperlink w:anchor="_Toc377398200" w:history="1">
        <w:r w:rsidR="00EF3DFC" w:rsidRPr="006F7716">
          <w:rPr>
            <w:rStyle w:val="Hyperlink"/>
            <w:noProof/>
          </w:rPr>
          <w:t>Professional Dispositions</w:t>
        </w:r>
        <w:r w:rsidR="00EF3DFC">
          <w:rPr>
            <w:noProof/>
            <w:webHidden/>
          </w:rPr>
          <w:tab/>
        </w:r>
        <w:r w:rsidR="00EF3DFC">
          <w:rPr>
            <w:noProof/>
            <w:webHidden/>
          </w:rPr>
          <w:fldChar w:fldCharType="begin"/>
        </w:r>
        <w:r w:rsidR="00EF3DFC">
          <w:rPr>
            <w:noProof/>
            <w:webHidden/>
          </w:rPr>
          <w:instrText xml:space="preserve"> PAGEREF _Toc377398200 \h </w:instrText>
        </w:r>
        <w:r w:rsidR="00EF3DFC">
          <w:rPr>
            <w:noProof/>
            <w:webHidden/>
          </w:rPr>
        </w:r>
        <w:r w:rsidR="00EF3DFC">
          <w:rPr>
            <w:noProof/>
            <w:webHidden/>
          </w:rPr>
          <w:fldChar w:fldCharType="separate"/>
        </w:r>
        <w:r w:rsidR="009A49A7">
          <w:rPr>
            <w:noProof/>
            <w:webHidden/>
          </w:rPr>
          <w:t>11</w:t>
        </w:r>
        <w:r w:rsidR="00EF3DFC">
          <w:rPr>
            <w:noProof/>
            <w:webHidden/>
          </w:rPr>
          <w:fldChar w:fldCharType="end"/>
        </w:r>
      </w:hyperlink>
    </w:p>
    <w:p w14:paraId="0A223ECB" w14:textId="77777777" w:rsidR="00EF3DFC" w:rsidRDefault="00227BE1" w:rsidP="00FD070F">
      <w:pPr>
        <w:pStyle w:val="TOC1"/>
        <w:rPr>
          <w:noProof/>
        </w:rPr>
      </w:pPr>
      <w:hyperlink w:anchor="_Toc377398201" w:history="1">
        <w:r w:rsidR="00EF3DFC" w:rsidRPr="006F7716">
          <w:rPr>
            <w:rStyle w:val="Hyperlink"/>
            <w:noProof/>
          </w:rPr>
          <w:t>The Student Teaching Experience</w:t>
        </w:r>
        <w:r w:rsidR="00EF3DFC">
          <w:rPr>
            <w:noProof/>
            <w:webHidden/>
          </w:rPr>
          <w:tab/>
        </w:r>
        <w:r w:rsidR="00EF3DFC">
          <w:rPr>
            <w:noProof/>
            <w:webHidden/>
          </w:rPr>
          <w:fldChar w:fldCharType="begin"/>
        </w:r>
        <w:r w:rsidR="00EF3DFC">
          <w:rPr>
            <w:noProof/>
            <w:webHidden/>
          </w:rPr>
          <w:instrText xml:space="preserve"> PAGEREF _Toc377398201 \h </w:instrText>
        </w:r>
        <w:r w:rsidR="00EF3DFC">
          <w:rPr>
            <w:noProof/>
            <w:webHidden/>
          </w:rPr>
        </w:r>
        <w:r w:rsidR="00EF3DFC">
          <w:rPr>
            <w:noProof/>
            <w:webHidden/>
          </w:rPr>
          <w:fldChar w:fldCharType="separate"/>
        </w:r>
        <w:r w:rsidR="009A49A7">
          <w:rPr>
            <w:noProof/>
            <w:webHidden/>
          </w:rPr>
          <w:t>14</w:t>
        </w:r>
        <w:r w:rsidR="00EF3DFC">
          <w:rPr>
            <w:noProof/>
            <w:webHidden/>
          </w:rPr>
          <w:fldChar w:fldCharType="end"/>
        </w:r>
      </w:hyperlink>
    </w:p>
    <w:p w14:paraId="5ECFA200" w14:textId="77777777" w:rsidR="00EF3DFC" w:rsidRDefault="00227BE1" w:rsidP="00FD070F">
      <w:pPr>
        <w:pStyle w:val="TOC1"/>
        <w:rPr>
          <w:noProof/>
        </w:rPr>
      </w:pPr>
      <w:hyperlink w:anchor="_Toc377398202" w:history="1">
        <w:r w:rsidR="00EF3DFC" w:rsidRPr="006F7716">
          <w:rPr>
            <w:rStyle w:val="Hyperlink"/>
            <w:noProof/>
          </w:rPr>
          <w:t>The Framework of the Nine-Week Placement</w:t>
        </w:r>
        <w:r w:rsidR="00EF3DFC">
          <w:rPr>
            <w:noProof/>
            <w:webHidden/>
          </w:rPr>
          <w:tab/>
        </w:r>
        <w:r w:rsidR="00EF3DFC">
          <w:rPr>
            <w:noProof/>
            <w:webHidden/>
          </w:rPr>
          <w:fldChar w:fldCharType="begin"/>
        </w:r>
        <w:r w:rsidR="00EF3DFC">
          <w:rPr>
            <w:noProof/>
            <w:webHidden/>
          </w:rPr>
          <w:instrText xml:space="preserve"> PAGEREF _Toc377398202 \h </w:instrText>
        </w:r>
        <w:r w:rsidR="00EF3DFC">
          <w:rPr>
            <w:noProof/>
            <w:webHidden/>
          </w:rPr>
        </w:r>
        <w:r w:rsidR="00EF3DFC">
          <w:rPr>
            <w:noProof/>
            <w:webHidden/>
          </w:rPr>
          <w:fldChar w:fldCharType="separate"/>
        </w:r>
        <w:r w:rsidR="009A49A7">
          <w:rPr>
            <w:noProof/>
            <w:webHidden/>
          </w:rPr>
          <w:t>16</w:t>
        </w:r>
        <w:r w:rsidR="00EF3DFC">
          <w:rPr>
            <w:noProof/>
            <w:webHidden/>
          </w:rPr>
          <w:fldChar w:fldCharType="end"/>
        </w:r>
      </w:hyperlink>
    </w:p>
    <w:p w14:paraId="5E86B2F0" w14:textId="77777777" w:rsidR="00EF3DFC" w:rsidRDefault="00227BE1" w:rsidP="00FD070F">
      <w:pPr>
        <w:pStyle w:val="TOC1"/>
        <w:rPr>
          <w:noProof/>
        </w:rPr>
      </w:pPr>
      <w:hyperlink w:anchor="_Toc377398203" w:history="1">
        <w:r w:rsidR="00EF3DFC" w:rsidRPr="006F7716">
          <w:rPr>
            <w:rStyle w:val="Hyperlink"/>
            <w:noProof/>
          </w:rPr>
          <w:t>Role of the Cooperating Teacher</w:t>
        </w:r>
        <w:r w:rsidR="00EF3DFC">
          <w:rPr>
            <w:noProof/>
            <w:webHidden/>
          </w:rPr>
          <w:tab/>
        </w:r>
        <w:r w:rsidR="00EF3DFC">
          <w:rPr>
            <w:noProof/>
            <w:webHidden/>
          </w:rPr>
          <w:fldChar w:fldCharType="begin"/>
        </w:r>
        <w:r w:rsidR="00EF3DFC">
          <w:rPr>
            <w:noProof/>
            <w:webHidden/>
          </w:rPr>
          <w:instrText xml:space="preserve"> PAGEREF _Toc377398203 \h </w:instrText>
        </w:r>
        <w:r w:rsidR="00EF3DFC">
          <w:rPr>
            <w:noProof/>
            <w:webHidden/>
          </w:rPr>
        </w:r>
        <w:r w:rsidR="00EF3DFC">
          <w:rPr>
            <w:noProof/>
            <w:webHidden/>
          </w:rPr>
          <w:fldChar w:fldCharType="separate"/>
        </w:r>
        <w:r w:rsidR="009A49A7">
          <w:rPr>
            <w:noProof/>
            <w:webHidden/>
          </w:rPr>
          <w:t>17</w:t>
        </w:r>
        <w:r w:rsidR="00EF3DFC">
          <w:rPr>
            <w:noProof/>
            <w:webHidden/>
          </w:rPr>
          <w:fldChar w:fldCharType="end"/>
        </w:r>
      </w:hyperlink>
    </w:p>
    <w:p w14:paraId="6BE7A3DE" w14:textId="77777777" w:rsidR="00EF3DFC" w:rsidRDefault="00227BE1" w:rsidP="00FD070F">
      <w:pPr>
        <w:pStyle w:val="TOC1"/>
        <w:rPr>
          <w:noProof/>
        </w:rPr>
      </w:pPr>
      <w:hyperlink w:anchor="_Toc377398213" w:history="1">
        <w:r w:rsidR="00EF3DFC" w:rsidRPr="006F7716">
          <w:rPr>
            <w:rStyle w:val="Hyperlink"/>
            <w:noProof/>
          </w:rPr>
          <w:t>Role of the Student Teacher</w:t>
        </w:r>
        <w:r w:rsidR="00EF3DFC">
          <w:rPr>
            <w:noProof/>
            <w:webHidden/>
          </w:rPr>
          <w:tab/>
        </w:r>
        <w:r w:rsidR="00EF3DFC">
          <w:rPr>
            <w:noProof/>
            <w:webHidden/>
          </w:rPr>
          <w:fldChar w:fldCharType="begin"/>
        </w:r>
        <w:r w:rsidR="00EF3DFC">
          <w:rPr>
            <w:noProof/>
            <w:webHidden/>
          </w:rPr>
          <w:instrText xml:space="preserve"> PAGEREF _Toc377398213 \h </w:instrText>
        </w:r>
        <w:r w:rsidR="00EF3DFC">
          <w:rPr>
            <w:noProof/>
            <w:webHidden/>
          </w:rPr>
        </w:r>
        <w:r w:rsidR="00EF3DFC">
          <w:rPr>
            <w:noProof/>
            <w:webHidden/>
          </w:rPr>
          <w:fldChar w:fldCharType="separate"/>
        </w:r>
        <w:r w:rsidR="009A49A7">
          <w:rPr>
            <w:noProof/>
            <w:webHidden/>
          </w:rPr>
          <w:t>19</w:t>
        </w:r>
        <w:r w:rsidR="00EF3DFC">
          <w:rPr>
            <w:noProof/>
            <w:webHidden/>
          </w:rPr>
          <w:fldChar w:fldCharType="end"/>
        </w:r>
      </w:hyperlink>
    </w:p>
    <w:p w14:paraId="30866C6B" w14:textId="77777777" w:rsidR="00EF3DFC" w:rsidRDefault="00227BE1" w:rsidP="00FD070F">
      <w:pPr>
        <w:pStyle w:val="TOC1"/>
        <w:rPr>
          <w:noProof/>
        </w:rPr>
      </w:pPr>
      <w:hyperlink w:anchor="_Toc377398214" w:history="1">
        <w:r w:rsidR="00EF3DFC" w:rsidRPr="006F7716">
          <w:rPr>
            <w:rStyle w:val="Hyperlink"/>
            <w:noProof/>
          </w:rPr>
          <w:t>Role of the CMN Faculty Supervisor</w:t>
        </w:r>
        <w:r w:rsidR="00EF3DFC">
          <w:rPr>
            <w:noProof/>
            <w:webHidden/>
          </w:rPr>
          <w:tab/>
        </w:r>
        <w:r w:rsidR="00EF3DFC">
          <w:rPr>
            <w:noProof/>
            <w:webHidden/>
          </w:rPr>
          <w:fldChar w:fldCharType="begin"/>
        </w:r>
        <w:r w:rsidR="00EF3DFC">
          <w:rPr>
            <w:noProof/>
            <w:webHidden/>
          </w:rPr>
          <w:instrText xml:space="preserve"> PAGEREF _Toc377398214 \h </w:instrText>
        </w:r>
        <w:r w:rsidR="00EF3DFC">
          <w:rPr>
            <w:noProof/>
            <w:webHidden/>
          </w:rPr>
        </w:r>
        <w:r w:rsidR="00EF3DFC">
          <w:rPr>
            <w:noProof/>
            <w:webHidden/>
          </w:rPr>
          <w:fldChar w:fldCharType="separate"/>
        </w:r>
        <w:r w:rsidR="009A49A7">
          <w:rPr>
            <w:noProof/>
            <w:webHidden/>
          </w:rPr>
          <w:t>20</w:t>
        </w:r>
        <w:r w:rsidR="00EF3DFC">
          <w:rPr>
            <w:noProof/>
            <w:webHidden/>
          </w:rPr>
          <w:fldChar w:fldCharType="end"/>
        </w:r>
      </w:hyperlink>
    </w:p>
    <w:p w14:paraId="2FFA0696" w14:textId="77777777" w:rsidR="00EF3DFC" w:rsidRDefault="00227BE1" w:rsidP="00FD070F">
      <w:pPr>
        <w:pStyle w:val="TOC1"/>
        <w:rPr>
          <w:noProof/>
        </w:rPr>
      </w:pPr>
      <w:hyperlink w:anchor="_Toc377398215" w:history="1">
        <w:r w:rsidR="00EF3DFC" w:rsidRPr="006F7716">
          <w:rPr>
            <w:rStyle w:val="Hyperlink"/>
            <w:noProof/>
          </w:rPr>
          <w:t>Role of the School Principal</w:t>
        </w:r>
        <w:r w:rsidR="00EF3DFC">
          <w:rPr>
            <w:noProof/>
            <w:webHidden/>
          </w:rPr>
          <w:tab/>
        </w:r>
        <w:r w:rsidR="00EF3DFC">
          <w:rPr>
            <w:noProof/>
            <w:webHidden/>
          </w:rPr>
          <w:fldChar w:fldCharType="begin"/>
        </w:r>
        <w:r w:rsidR="00EF3DFC">
          <w:rPr>
            <w:noProof/>
            <w:webHidden/>
          </w:rPr>
          <w:instrText xml:space="preserve"> PAGEREF _Toc377398215 \h </w:instrText>
        </w:r>
        <w:r w:rsidR="00EF3DFC">
          <w:rPr>
            <w:noProof/>
            <w:webHidden/>
          </w:rPr>
        </w:r>
        <w:r w:rsidR="00EF3DFC">
          <w:rPr>
            <w:noProof/>
            <w:webHidden/>
          </w:rPr>
          <w:fldChar w:fldCharType="separate"/>
        </w:r>
        <w:r w:rsidR="009A49A7">
          <w:rPr>
            <w:noProof/>
            <w:webHidden/>
          </w:rPr>
          <w:t>21</w:t>
        </w:r>
        <w:r w:rsidR="00EF3DFC">
          <w:rPr>
            <w:noProof/>
            <w:webHidden/>
          </w:rPr>
          <w:fldChar w:fldCharType="end"/>
        </w:r>
      </w:hyperlink>
    </w:p>
    <w:p w14:paraId="25DB676F" w14:textId="77777777" w:rsidR="00EF3DFC" w:rsidRDefault="00227BE1" w:rsidP="00FD070F">
      <w:pPr>
        <w:pStyle w:val="TOC1"/>
        <w:rPr>
          <w:noProof/>
        </w:rPr>
      </w:pPr>
      <w:hyperlink w:anchor="_Toc377398216" w:history="1">
        <w:r w:rsidR="00EF3DFC" w:rsidRPr="006F7716">
          <w:rPr>
            <w:rStyle w:val="Hyperlink"/>
            <w:noProof/>
          </w:rPr>
          <w:t>Assessing the Student Teacher</w:t>
        </w:r>
        <w:r w:rsidR="00EF3DFC">
          <w:rPr>
            <w:noProof/>
            <w:webHidden/>
          </w:rPr>
          <w:tab/>
        </w:r>
        <w:r w:rsidR="00EF3DFC">
          <w:rPr>
            <w:noProof/>
            <w:webHidden/>
          </w:rPr>
          <w:fldChar w:fldCharType="begin"/>
        </w:r>
        <w:r w:rsidR="00EF3DFC">
          <w:rPr>
            <w:noProof/>
            <w:webHidden/>
          </w:rPr>
          <w:instrText xml:space="preserve"> PAGEREF _Toc377398216 \h </w:instrText>
        </w:r>
        <w:r w:rsidR="00EF3DFC">
          <w:rPr>
            <w:noProof/>
            <w:webHidden/>
          </w:rPr>
        </w:r>
        <w:r w:rsidR="00EF3DFC">
          <w:rPr>
            <w:noProof/>
            <w:webHidden/>
          </w:rPr>
          <w:fldChar w:fldCharType="separate"/>
        </w:r>
        <w:r w:rsidR="009A49A7">
          <w:rPr>
            <w:noProof/>
            <w:webHidden/>
          </w:rPr>
          <w:t>22</w:t>
        </w:r>
        <w:r w:rsidR="00EF3DFC">
          <w:rPr>
            <w:noProof/>
            <w:webHidden/>
          </w:rPr>
          <w:fldChar w:fldCharType="end"/>
        </w:r>
      </w:hyperlink>
    </w:p>
    <w:p w14:paraId="6D1BD6FA" w14:textId="77777777" w:rsidR="00EF3DFC" w:rsidRDefault="00227BE1" w:rsidP="00FD070F">
      <w:pPr>
        <w:pStyle w:val="TOC1"/>
        <w:rPr>
          <w:noProof/>
        </w:rPr>
      </w:pPr>
      <w:hyperlink w:anchor="_Toc377398217" w:history="1">
        <w:r w:rsidR="00EF3DFC" w:rsidRPr="006F7716">
          <w:rPr>
            <w:rStyle w:val="Hyperlink"/>
            <w:noProof/>
          </w:rPr>
          <w:t>What happens if difficulties arise during student teaching?</w:t>
        </w:r>
        <w:r w:rsidR="00EF3DFC">
          <w:rPr>
            <w:noProof/>
            <w:webHidden/>
          </w:rPr>
          <w:tab/>
        </w:r>
        <w:r w:rsidR="00EF3DFC">
          <w:rPr>
            <w:noProof/>
            <w:webHidden/>
          </w:rPr>
          <w:fldChar w:fldCharType="begin"/>
        </w:r>
        <w:r w:rsidR="00EF3DFC">
          <w:rPr>
            <w:noProof/>
            <w:webHidden/>
          </w:rPr>
          <w:instrText xml:space="preserve"> PAGEREF _Toc377398217 \h </w:instrText>
        </w:r>
        <w:r w:rsidR="00EF3DFC">
          <w:rPr>
            <w:noProof/>
            <w:webHidden/>
          </w:rPr>
        </w:r>
        <w:r w:rsidR="00EF3DFC">
          <w:rPr>
            <w:noProof/>
            <w:webHidden/>
          </w:rPr>
          <w:fldChar w:fldCharType="separate"/>
        </w:r>
        <w:r w:rsidR="009A49A7">
          <w:rPr>
            <w:noProof/>
            <w:webHidden/>
          </w:rPr>
          <w:t>25</w:t>
        </w:r>
        <w:r w:rsidR="00EF3DFC">
          <w:rPr>
            <w:noProof/>
            <w:webHidden/>
          </w:rPr>
          <w:fldChar w:fldCharType="end"/>
        </w:r>
      </w:hyperlink>
    </w:p>
    <w:p w14:paraId="601323DD" w14:textId="77777777" w:rsidR="00EF3DFC" w:rsidRDefault="00227BE1" w:rsidP="00FD070F">
      <w:pPr>
        <w:pStyle w:val="TOC1"/>
        <w:rPr>
          <w:noProof/>
        </w:rPr>
      </w:pPr>
      <w:hyperlink w:anchor="_Toc377398218" w:history="1">
        <w:r w:rsidR="00EF3DFC" w:rsidRPr="006F7716">
          <w:rPr>
            <w:rStyle w:val="Hyperlink"/>
            <w:noProof/>
          </w:rPr>
          <w:t>Teacher Education Standards</w:t>
        </w:r>
        <w:r w:rsidR="00EF3DFC">
          <w:rPr>
            <w:noProof/>
            <w:webHidden/>
          </w:rPr>
          <w:tab/>
        </w:r>
        <w:r w:rsidR="00EF3DFC">
          <w:rPr>
            <w:noProof/>
            <w:webHidden/>
          </w:rPr>
          <w:fldChar w:fldCharType="begin"/>
        </w:r>
        <w:r w:rsidR="00EF3DFC">
          <w:rPr>
            <w:noProof/>
            <w:webHidden/>
          </w:rPr>
          <w:instrText xml:space="preserve"> PAGEREF _Toc377398218 \h </w:instrText>
        </w:r>
        <w:r w:rsidR="00EF3DFC">
          <w:rPr>
            <w:noProof/>
            <w:webHidden/>
          </w:rPr>
        </w:r>
        <w:r w:rsidR="00EF3DFC">
          <w:rPr>
            <w:noProof/>
            <w:webHidden/>
          </w:rPr>
          <w:fldChar w:fldCharType="separate"/>
        </w:r>
        <w:r w:rsidR="009A49A7">
          <w:rPr>
            <w:noProof/>
            <w:webHidden/>
          </w:rPr>
          <w:t>26</w:t>
        </w:r>
        <w:r w:rsidR="00EF3DFC">
          <w:rPr>
            <w:noProof/>
            <w:webHidden/>
          </w:rPr>
          <w:fldChar w:fldCharType="end"/>
        </w:r>
      </w:hyperlink>
    </w:p>
    <w:p w14:paraId="5953B677" w14:textId="77777777" w:rsidR="00EF3DFC" w:rsidRDefault="00227BE1" w:rsidP="00FD070F">
      <w:pPr>
        <w:pStyle w:val="TOC1"/>
        <w:rPr>
          <w:noProof/>
        </w:rPr>
      </w:pPr>
      <w:hyperlink w:anchor="_Toc377398219" w:history="1">
        <w:r w:rsidR="00EF3DFC" w:rsidRPr="006F7716">
          <w:rPr>
            <w:rStyle w:val="Hyperlink"/>
            <w:noProof/>
          </w:rPr>
          <w:t>The Teaching Portfolio</w:t>
        </w:r>
        <w:r w:rsidR="00EF3DFC">
          <w:rPr>
            <w:noProof/>
            <w:webHidden/>
          </w:rPr>
          <w:tab/>
        </w:r>
        <w:r w:rsidR="00EF3DFC">
          <w:rPr>
            <w:noProof/>
            <w:webHidden/>
          </w:rPr>
          <w:fldChar w:fldCharType="begin"/>
        </w:r>
        <w:r w:rsidR="00EF3DFC">
          <w:rPr>
            <w:noProof/>
            <w:webHidden/>
          </w:rPr>
          <w:instrText xml:space="preserve"> PAGEREF _Toc377398219 \h </w:instrText>
        </w:r>
        <w:r w:rsidR="00EF3DFC">
          <w:rPr>
            <w:noProof/>
            <w:webHidden/>
          </w:rPr>
        </w:r>
        <w:r w:rsidR="00EF3DFC">
          <w:rPr>
            <w:noProof/>
            <w:webHidden/>
          </w:rPr>
          <w:fldChar w:fldCharType="separate"/>
        </w:r>
        <w:r w:rsidR="009A49A7">
          <w:rPr>
            <w:noProof/>
            <w:webHidden/>
          </w:rPr>
          <w:t>27</w:t>
        </w:r>
        <w:r w:rsidR="00EF3DFC">
          <w:rPr>
            <w:noProof/>
            <w:webHidden/>
          </w:rPr>
          <w:fldChar w:fldCharType="end"/>
        </w:r>
      </w:hyperlink>
    </w:p>
    <w:p w14:paraId="7B8BE39F" w14:textId="77777777" w:rsidR="00EF3DFC" w:rsidRPr="00EF3DFC" w:rsidRDefault="00227BE1" w:rsidP="00FD070F">
      <w:pPr>
        <w:pStyle w:val="TOC1"/>
        <w:rPr>
          <w:noProof/>
        </w:rPr>
      </w:pPr>
      <w:hyperlink w:anchor="_Toc377398220" w:history="1">
        <w:r w:rsidR="00EF3DFC" w:rsidRPr="00EF3DFC">
          <w:rPr>
            <w:rStyle w:val="Hyperlink"/>
            <w:noProof/>
            <w:u w:val="none"/>
          </w:rPr>
          <w:t>Licensure and Letters of Reference</w:t>
        </w:r>
        <w:r w:rsidR="00EF3DFC" w:rsidRPr="00EF3DFC">
          <w:rPr>
            <w:noProof/>
            <w:webHidden/>
          </w:rPr>
          <w:tab/>
        </w:r>
        <w:r w:rsidR="00EF3DFC" w:rsidRPr="00EF3DFC">
          <w:rPr>
            <w:noProof/>
            <w:webHidden/>
          </w:rPr>
          <w:fldChar w:fldCharType="begin"/>
        </w:r>
        <w:r w:rsidR="00EF3DFC" w:rsidRPr="00EF3DFC">
          <w:rPr>
            <w:noProof/>
            <w:webHidden/>
          </w:rPr>
          <w:instrText xml:space="preserve"> PAGEREF _Toc377398220 \h </w:instrText>
        </w:r>
        <w:r w:rsidR="00EF3DFC" w:rsidRPr="00EF3DFC">
          <w:rPr>
            <w:noProof/>
            <w:webHidden/>
          </w:rPr>
        </w:r>
        <w:r w:rsidR="00EF3DFC" w:rsidRPr="00EF3DFC">
          <w:rPr>
            <w:noProof/>
            <w:webHidden/>
          </w:rPr>
          <w:fldChar w:fldCharType="separate"/>
        </w:r>
        <w:r w:rsidR="009A49A7">
          <w:rPr>
            <w:noProof/>
            <w:webHidden/>
          </w:rPr>
          <w:t>28</w:t>
        </w:r>
        <w:r w:rsidR="00EF3DFC" w:rsidRPr="00EF3DFC">
          <w:rPr>
            <w:noProof/>
            <w:webHidden/>
          </w:rPr>
          <w:fldChar w:fldCharType="end"/>
        </w:r>
      </w:hyperlink>
    </w:p>
    <w:p w14:paraId="40A83649" w14:textId="77777777" w:rsidR="00EF3DFC" w:rsidRPr="00EF3DFC" w:rsidRDefault="00227BE1" w:rsidP="00892903">
      <w:pPr>
        <w:pStyle w:val="TOC2"/>
        <w:rPr>
          <w:rFonts w:cstheme="minorBidi"/>
        </w:rPr>
      </w:pPr>
      <w:hyperlink w:anchor="_Toc377398221" w:history="1">
        <w:r w:rsidR="00EF3DFC" w:rsidRPr="00EF3DFC">
          <w:rPr>
            <w:rStyle w:val="Hyperlink"/>
            <w:u w:val="none"/>
          </w:rPr>
          <w:t>Wisconsin Teaching License</w:t>
        </w:r>
        <w:r w:rsidR="00EF3DFC" w:rsidRPr="00EF3DFC">
          <w:rPr>
            <w:webHidden/>
          </w:rPr>
          <w:tab/>
        </w:r>
        <w:r w:rsidR="00EF3DFC" w:rsidRPr="00EF3DFC">
          <w:rPr>
            <w:webHidden/>
          </w:rPr>
          <w:fldChar w:fldCharType="begin"/>
        </w:r>
        <w:r w:rsidR="00EF3DFC" w:rsidRPr="00EF3DFC">
          <w:rPr>
            <w:webHidden/>
          </w:rPr>
          <w:instrText xml:space="preserve"> PAGEREF _Toc377398221 \h </w:instrText>
        </w:r>
        <w:r w:rsidR="00EF3DFC" w:rsidRPr="00EF3DFC">
          <w:rPr>
            <w:webHidden/>
          </w:rPr>
        </w:r>
        <w:r w:rsidR="00EF3DFC" w:rsidRPr="00EF3DFC">
          <w:rPr>
            <w:webHidden/>
          </w:rPr>
          <w:fldChar w:fldCharType="separate"/>
        </w:r>
        <w:r w:rsidR="009A49A7">
          <w:rPr>
            <w:webHidden/>
          </w:rPr>
          <w:t>28</w:t>
        </w:r>
        <w:r w:rsidR="00EF3DFC" w:rsidRPr="00EF3DFC">
          <w:rPr>
            <w:webHidden/>
          </w:rPr>
          <w:fldChar w:fldCharType="end"/>
        </w:r>
      </w:hyperlink>
    </w:p>
    <w:p w14:paraId="36B179DB" w14:textId="77777777" w:rsidR="00EF3DFC" w:rsidRDefault="00227BE1" w:rsidP="00FD070F">
      <w:pPr>
        <w:pStyle w:val="TOC1"/>
        <w:rPr>
          <w:noProof/>
        </w:rPr>
      </w:pPr>
      <w:hyperlink w:anchor="_Toc377398223" w:history="1">
        <w:r w:rsidR="00EF3DFC" w:rsidRPr="006F7716">
          <w:rPr>
            <w:rStyle w:val="Hyperlink"/>
            <w:noProof/>
          </w:rPr>
          <w:t>Applying for a Wisconsin Teaching License</w:t>
        </w:r>
        <w:r w:rsidR="00EF3DFC">
          <w:rPr>
            <w:noProof/>
            <w:webHidden/>
          </w:rPr>
          <w:tab/>
        </w:r>
        <w:r w:rsidR="00EF3DFC">
          <w:rPr>
            <w:noProof/>
            <w:webHidden/>
          </w:rPr>
          <w:fldChar w:fldCharType="begin"/>
        </w:r>
        <w:r w:rsidR="00EF3DFC">
          <w:rPr>
            <w:noProof/>
            <w:webHidden/>
          </w:rPr>
          <w:instrText xml:space="preserve"> PAGEREF _Toc377398223 \h </w:instrText>
        </w:r>
        <w:r w:rsidR="00EF3DFC">
          <w:rPr>
            <w:noProof/>
            <w:webHidden/>
          </w:rPr>
        </w:r>
        <w:r w:rsidR="00EF3DFC">
          <w:rPr>
            <w:noProof/>
            <w:webHidden/>
          </w:rPr>
          <w:fldChar w:fldCharType="separate"/>
        </w:r>
        <w:r w:rsidR="009A49A7">
          <w:rPr>
            <w:noProof/>
            <w:webHidden/>
          </w:rPr>
          <w:t>29</w:t>
        </w:r>
        <w:r w:rsidR="00EF3DFC">
          <w:rPr>
            <w:noProof/>
            <w:webHidden/>
          </w:rPr>
          <w:fldChar w:fldCharType="end"/>
        </w:r>
      </w:hyperlink>
    </w:p>
    <w:p w14:paraId="0A3F534E" w14:textId="0E56F73C" w:rsidR="00EF3DFC" w:rsidRDefault="00227BE1" w:rsidP="00FD070F">
      <w:pPr>
        <w:pStyle w:val="TOC1"/>
        <w:rPr>
          <w:rStyle w:val="Hyperlink"/>
          <w:noProof/>
        </w:rPr>
      </w:pPr>
      <w:hyperlink w:anchor="_Toc377398225" w:history="1">
        <w:r w:rsidR="00492B33">
          <w:rPr>
            <w:rStyle w:val="Hyperlink"/>
            <w:noProof/>
          </w:rPr>
          <w:t>Professional Development Plan - R</w:t>
        </w:r>
        <w:r w:rsidR="00EF3DFC" w:rsidRPr="006F7716">
          <w:rPr>
            <w:rStyle w:val="Hyperlink"/>
            <w:noProof/>
          </w:rPr>
          <w:t>equirements for Licensing</w:t>
        </w:r>
        <w:r w:rsidR="00EF3DFC">
          <w:rPr>
            <w:noProof/>
            <w:webHidden/>
          </w:rPr>
          <w:tab/>
        </w:r>
        <w:r w:rsidR="00EF3DFC">
          <w:rPr>
            <w:noProof/>
            <w:webHidden/>
          </w:rPr>
          <w:fldChar w:fldCharType="begin"/>
        </w:r>
        <w:r w:rsidR="00EF3DFC">
          <w:rPr>
            <w:noProof/>
            <w:webHidden/>
          </w:rPr>
          <w:instrText xml:space="preserve"> PAGEREF _Toc377398225 \h </w:instrText>
        </w:r>
        <w:r w:rsidR="00EF3DFC">
          <w:rPr>
            <w:noProof/>
            <w:webHidden/>
          </w:rPr>
        </w:r>
        <w:r w:rsidR="00EF3DFC">
          <w:rPr>
            <w:noProof/>
            <w:webHidden/>
          </w:rPr>
          <w:fldChar w:fldCharType="separate"/>
        </w:r>
        <w:r w:rsidR="009A49A7">
          <w:rPr>
            <w:noProof/>
            <w:webHidden/>
          </w:rPr>
          <w:t>30</w:t>
        </w:r>
        <w:r w:rsidR="00EF3DFC">
          <w:rPr>
            <w:noProof/>
            <w:webHidden/>
          </w:rPr>
          <w:fldChar w:fldCharType="end"/>
        </w:r>
      </w:hyperlink>
    </w:p>
    <w:p w14:paraId="158522A6" w14:textId="77777777" w:rsidR="00EF3DFC" w:rsidRDefault="00227BE1" w:rsidP="00FD070F">
      <w:pPr>
        <w:pStyle w:val="TOC1"/>
        <w:rPr>
          <w:noProof/>
        </w:rPr>
      </w:pPr>
      <w:hyperlink w:anchor="_Toc377398227" w:history="1">
        <w:r w:rsidR="00EF3DFC" w:rsidRPr="006F7716">
          <w:rPr>
            <w:rStyle w:val="Hyperlink"/>
            <w:noProof/>
          </w:rPr>
          <w:t>Writing A PDP</w:t>
        </w:r>
        <w:r w:rsidR="00EF3DFC">
          <w:rPr>
            <w:noProof/>
            <w:webHidden/>
          </w:rPr>
          <w:tab/>
        </w:r>
        <w:r w:rsidR="00EF3DFC">
          <w:rPr>
            <w:noProof/>
            <w:webHidden/>
          </w:rPr>
          <w:fldChar w:fldCharType="begin"/>
        </w:r>
        <w:r w:rsidR="00EF3DFC">
          <w:rPr>
            <w:noProof/>
            <w:webHidden/>
          </w:rPr>
          <w:instrText xml:space="preserve"> PAGEREF _Toc377398227 \h </w:instrText>
        </w:r>
        <w:r w:rsidR="00EF3DFC">
          <w:rPr>
            <w:noProof/>
            <w:webHidden/>
          </w:rPr>
        </w:r>
        <w:r w:rsidR="00EF3DFC">
          <w:rPr>
            <w:noProof/>
            <w:webHidden/>
          </w:rPr>
          <w:fldChar w:fldCharType="separate"/>
        </w:r>
        <w:r w:rsidR="009A49A7">
          <w:rPr>
            <w:noProof/>
            <w:webHidden/>
          </w:rPr>
          <w:t>31</w:t>
        </w:r>
        <w:r w:rsidR="00EF3DFC">
          <w:rPr>
            <w:noProof/>
            <w:webHidden/>
          </w:rPr>
          <w:fldChar w:fldCharType="end"/>
        </w:r>
      </w:hyperlink>
    </w:p>
    <w:p w14:paraId="5B60C256" w14:textId="372F822C" w:rsidR="00EF3DFC" w:rsidRDefault="00227BE1" w:rsidP="00FD070F">
      <w:pPr>
        <w:pStyle w:val="TOC1"/>
        <w:rPr>
          <w:noProof/>
        </w:rPr>
      </w:pPr>
      <w:hyperlink w:anchor="_Toc377398232" w:history="1">
        <w:r w:rsidR="00EF3DFC">
          <w:rPr>
            <w:rStyle w:val="Hyperlink"/>
            <w:noProof/>
          </w:rPr>
          <w:t xml:space="preserve">APPENDIX </w:t>
        </w:r>
        <w:r w:rsidR="00EF3DFC">
          <w:rPr>
            <w:noProof/>
            <w:webHidden/>
          </w:rPr>
          <w:tab/>
        </w:r>
        <w:r w:rsidR="00EF3DFC">
          <w:rPr>
            <w:noProof/>
            <w:webHidden/>
          </w:rPr>
          <w:fldChar w:fldCharType="begin"/>
        </w:r>
        <w:r w:rsidR="00EF3DFC">
          <w:rPr>
            <w:noProof/>
            <w:webHidden/>
          </w:rPr>
          <w:instrText xml:space="preserve"> PAGEREF _Toc377398232 \h </w:instrText>
        </w:r>
        <w:r w:rsidR="00EF3DFC">
          <w:rPr>
            <w:noProof/>
            <w:webHidden/>
          </w:rPr>
        </w:r>
        <w:r w:rsidR="00EF3DFC">
          <w:rPr>
            <w:noProof/>
            <w:webHidden/>
          </w:rPr>
          <w:fldChar w:fldCharType="separate"/>
        </w:r>
        <w:r w:rsidR="009A49A7">
          <w:rPr>
            <w:noProof/>
            <w:webHidden/>
          </w:rPr>
          <w:t>34</w:t>
        </w:r>
        <w:r w:rsidR="00EF3DFC">
          <w:rPr>
            <w:noProof/>
            <w:webHidden/>
          </w:rPr>
          <w:fldChar w:fldCharType="end"/>
        </w:r>
      </w:hyperlink>
    </w:p>
    <w:p w14:paraId="2A0C42D9" w14:textId="77777777" w:rsidR="00EF3DFC" w:rsidRDefault="00227BE1" w:rsidP="00892903">
      <w:pPr>
        <w:pStyle w:val="TOC2"/>
        <w:rPr>
          <w:rFonts w:cstheme="minorBidi"/>
        </w:rPr>
      </w:pPr>
      <w:hyperlink w:anchor="_Toc377398233" w:history="1">
        <w:r w:rsidR="00EF3DFC" w:rsidRPr="00EF3DFC">
          <w:rPr>
            <w:rStyle w:val="Hyperlink"/>
            <w:u w:val="none"/>
          </w:rPr>
          <w:t>The Framework of the Nine-Week Placement</w:t>
        </w:r>
        <w:r w:rsidR="00EF3DFC">
          <w:rPr>
            <w:webHidden/>
          </w:rPr>
          <w:tab/>
        </w:r>
        <w:r w:rsidR="00EF3DFC">
          <w:rPr>
            <w:webHidden/>
          </w:rPr>
          <w:fldChar w:fldCharType="begin"/>
        </w:r>
        <w:r w:rsidR="00EF3DFC">
          <w:rPr>
            <w:webHidden/>
          </w:rPr>
          <w:instrText xml:space="preserve"> PAGEREF _Toc377398233 \h </w:instrText>
        </w:r>
        <w:r w:rsidR="00EF3DFC">
          <w:rPr>
            <w:webHidden/>
          </w:rPr>
        </w:r>
        <w:r w:rsidR="00EF3DFC">
          <w:rPr>
            <w:webHidden/>
          </w:rPr>
          <w:fldChar w:fldCharType="separate"/>
        </w:r>
        <w:r w:rsidR="009A49A7">
          <w:rPr>
            <w:webHidden/>
          </w:rPr>
          <w:t>34</w:t>
        </w:r>
        <w:r w:rsidR="00EF3DFC">
          <w:rPr>
            <w:webHidden/>
          </w:rPr>
          <w:fldChar w:fldCharType="end"/>
        </w:r>
      </w:hyperlink>
    </w:p>
    <w:p w14:paraId="13893912" w14:textId="6D3AACC9" w:rsidR="00C719C0" w:rsidRDefault="002025B6" w:rsidP="00892903">
      <w:pPr>
        <w:pStyle w:val="TOC2"/>
      </w:pPr>
      <w:r>
        <w:t xml:space="preserve">Lesson Plan Format </w:t>
      </w:r>
      <w:r>
        <w:tab/>
        <w:t>34</w:t>
      </w:r>
    </w:p>
    <w:p w14:paraId="543ACEC6" w14:textId="125F28F4" w:rsidR="00EF3DFC" w:rsidRDefault="00227BE1" w:rsidP="00892903">
      <w:pPr>
        <w:pStyle w:val="TOC2"/>
        <w:rPr>
          <w:rFonts w:cstheme="minorBidi"/>
        </w:rPr>
      </w:pPr>
      <w:hyperlink w:anchor="_Toc377398237" w:history="1">
        <w:r w:rsidR="00EF3DFC" w:rsidRPr="00EF3DFC">
          <w:rPr>
            <w:rStyle w:val="Hyperlink"/>
            <w:u w:val="none"/>
          </w:rPr>
          <w:t>Student Teaching Evaluation Form</w:t>
        </w:r>
        <w:r w:rsidR="00EF3DFC">
          <w:rPr>
            <w:webHidden/>
          </w:rPr>
          <w:tab/>
        </w:r>
        <w:r w:rsidR="00EF3DFC" w:rsidRPr="00892903">
          <w:rPr>
            <w:webHidden/>
          </w:rPr>
          <w:fldChar w:fldCharType="begin"/>
        </w:r>
        <w:r w:rsidR="00EF3DFC" w:rsidRPr="00892903">
          <w:rPr>
            <w:webHidden/>
          </w:rPr>
          <w:instrText xml:space="preserve"> PAGEREF _Toc377398237 \h </w:instrText>
        </w:r>
        <w:r w:rsidR="00EF3DFC" w:rsidRPr="00892903">
          <w:rPr>
            <w:webHidden/>
          </w:rPr>
        </w:r>
        <w:r w:rsidR="00EF3DFC" w:rsidRPr="00892903">
          <w:rPr>
            <w:webHidden/>
          </w:rPr>
          <w:fldChar w:fldCharType="separate"/>
        </w:r>
        <w:r w:rsidR="009A49A7">
          <w:rPr>
            <w:webHidden/>
          </w:rPr>
          <w:t>37</w:t>
        </w:r>
        <w:r w:rsidR="00EF3DFC" w:rsidRPr="00892903">
          <w:rPr>
            <w:webHidden/>
          </w:rPr>
          <w:fldChar w:fldCharType="end"/>
        </w:r>
      </w:hyperlink>
    </w:p>
    <w:p w14:paraId="6F1B7342" w14:textId="77777777" w:rsidR="00EF3DFC" w:rsidRDefault="00227BE1" w:rsidP="00892903">
      <w:pPr>
        <w:pStyle w:val="TOC2"/>
        <w:rPr>
          <w:rFonts w:cstheme="minorBidi"/>
        </w:rPr>
      </w:pPr>
      <w:hyperlink w:anchor="_Toc377398238" w:history="1">
        <w:r w:rsidR="00EF3DFC" w:rsidRPr="00EF3DFC">
          <w:rPr>
            <w:rStyle w:val="Hyperlink"/>
            <w:u w:val="none"/>
          </w:rPr>
          <w:t>Student Teaching Cumulative Evaluation Form</w:t>
        </w:r>
        <w:r w:rsidR="00EF3DFC">
          <w:rPr>
            <w:webHidden/>
          </w:rPr>
          <w:tab/>
        </w:r>
        <w:r w:rsidR="00EF3DFC">
          <w:rPr>
            <w:webHidden/>
          </w:rPr>
          <w:fldChar w:fldCharType="begin"/>
        </w:r>
        <w:r w:rsidR="00EF3DFC">
          <w:rPr>
            <w:webHidden/>
          </w:rPr>
          <w:instrText xml:space="preserve"> PAGEREF _Toc377398238 \h </w:instrText>
        </w:r>
        <w:r w:rsidR="00EF3DFC">
          <w:rPr>
            <w:webHidden/>
          </w:rPr>
        </w:r>
        <w:r w:rsidR="00EF3DFC">
          <w:rPr>
            <w:webHidden/>
          </w:rPr>
          <w:fldChar w:fldCharType="separate"/>
        </w:r>
        <w:r w:rsidR="009A49A7">
          <w:rPr>
            <w:webHidden/>
          </w:rPr>
          <w:t>41</w:t>
        </w:r>
        <w:r w:rsidR="00EF3DFC">
          <w:rPr>
            <w:webHidden/>
          </w:rPr>
          <w:fldChar w:fldCharType="end"/>
        </w:r>
      </w:hyperlink>
    </w:p>
    <w:p w14:paraId="21472836" w14:textId="77777777" w:rsidR="00EF3DFC" w:rsidRDefault="00227BE1" w:rsidP="00FD070F">
      <w:pPr>
        <w:pStyle w:val="TOC1"/>
        <w:rPr>
          <w:noProof/>
        </w:rPr>
      </w:pPr>
      <w:hyperlink w:anchor="_Toc377398240" w:history="1">
        <w:r w:rsidR="00EF3DFC" w:rsidRPr="006F7716">
          <w:rPr>
            <w:rStyle w:val="Hyperlink"/>
            <w:noProof/>
          </w:rPr>
          <w:t>CMN’s Teacher Education Program Code of Ethics</w:t>
        </w:r>
        <w:r w:rsidR="00EF3DFC">
          <w:rPr>
            <w:noProof/>
            <w:webHidden/>
          </w:rPr>
          <w:tab/>
        </w:r>
        <w:r w:rsidR="00EF3DFC">
          <w:rPr>
            <w:noProof/>
            <w:webHidden/>
          </w:rPr>
          <w:fldChar w:fldCharType="begin"/>
        </w:r>
        <w:r w:rsidR="00EF3DFC">
          <w:rPr>
            <w:noProof/>
            <w:webHidden/>
          </w:rPr>
          <w:instrText xml:space="preserve"> PAGEREF _Toc377398240 \h </w:instrText>
        </w:r>
        <w:r w:rsidR="00EF3DFC">
          <w:rPr>
            <w:noProof/>
            <w:webHidden/>
          </w:rPr>
        </w:r>
        <w:r w:rsidR="00EF3DFC">
          <w:rPr>
            <w:noProof/>
            <w:webHidden/>
          </w:rPr>
          <w:fldChar w:fldCharType="separate"/>
        </w:r>
        <w:r w:rsidR="009A49A7">
          <w:rPr>
            <w:noProof/>
            <w:webHidden/>
          </w:rPr>
          <w:t>45</w:t>
        </w:r>
        <w:r w:rsidR="00EF3DFC">
          <w:rPr>
            <w:noProof/>
            <w:webHidden/>
          </w:rPr>
          <w:fldChar w:fldCharType="end"/>
        </w:r>
      </w:hyperlink>
    </w:p>
    <w:p w14:paraId="0A5463D1" w14:textId="77777777" w:rsidR="00EF3DFC" w:rsidRDefault="00227BE1" w:rsidP="00892903">
      <w:pPr>
        <w:pStyle w:val="TOC2"/>
        <w:rPr>
          <w:rFonts w:cstheme="minorBidi"/>
        </w:rPr>
      </w:pPr>
      <w:hyperlink w:anchor="_Toc377398242" w:history="1">
        <w:r w:rsidR="00EF3DFC" w:rsidRPr="00EF3DFC">
          <w:rPr>
            <w:rStyle w:val="Hyperlink"/>
            <w:u w:val="none"/>
          </w:rPr>
          <w:t>Student Teaching Contract</w:t>
        </w:r>
        <w:r w:rsidR="00EF3DFC">
          <w:rPr>
            <w:webHidden/>
          </w:rPr>
          <w:tab/>
        </w:r>
        <w:r w:rsidR="00EF3DFC">
          <w:rPr>
            <w:webHidden/>
          </w:rPr>
          <w:fldChar w:fldCharType="begin"/>
        </w:r>
        <w:r w:rsidR="00EF3DFC">
          <w:rPr>
            <w:webHidden/>
          </w:rPr>
          <w:instrText xml:space="preserve"> PAGEREF _Toc377398242 \h </w:instrText>
        </w:r>
        <w:r w:rsidR="00EF3DFC">
          <w:rPr>
            <w:webHidden/>
          </w:rPr>
        </w:r>
        <w:r w:rsidR="00EF3DFC">
          <w:rPr>
            <w:webHidden/>
          </w:rPr>
          <w:fldChar w:fldCharType="separate"/>
        </w:r>
        <w:r w:rsidR="009A49A7">
          <w:rPr>
            <w:webHidden/>
          </w:rPr>
          <w:t>46</w:t>
        </w:r>
        <w:r w:rsidR="00EF3DFC">
          <w:rPr>
            <w:webHidden/>
          </w:rPr>
          <w:fldChar w:fldCharType="end"/>
        </w:r>
      </w:hyperlink>
    </w:p>
    <w:p w14:paraId="47DB27E0" w14:textId="03DFEC72" w:rsidR="00ED5C75" w:rsidRDefault="00EF3DFC" w:rsidP="00C719C0">
      <w:pPr>
        <w:autoSpaceDE w:val="0"/>
        <w:autoSpaceDN w:val="0"/>
        <w:adjustRightInd w:val="0"/>
      </w:pPr>
      <w:r>
        <w:rPr>
          <w:b/>
          <w:color w:val="000000"/>
          <w:sz w:val="28"/>
          <w:szCs w:val="28"/>
        </w:rPr>
        <w:fldChar w:fldCharType="end"/>
      </w:r>
      <w:bookmarkStart w:id="3" w:name="_Toc346613341"/>
    </w:p>
    <w:p w14:paraId="31FAE2C8" w14:textId="77777777" w:rsidR="00312457" w:rsidRDefault="00312457" w:rsidP="00DB480C">
      <w:pPr>
        <w:pStyle w:val="Heading1"/>
        <w:spacing w:before="2" w:after="2"/>
      </w:pPr>
      <w:bookmarkStart w:id="4" w:name="_Toc377397412"/>
      <w:bookmarkStart w:id="5" w:name="_Toc377398188"/>
    </w:p>
    <w:p w14:paraId="00DAD951" w14:textId="77777777" w:rsidR="00312457" w:rsidRDefault="00312457" w:rsidP="00DB480C">
      <w:pPr>
        <w:pStyle w:val="Heading1"/>
        <w:spacing w:before="2" w:after="2"/>
      </w:pPr>
    </w:p>
    <w:p w14:paraId="351837E6" w14:textId="41A02770" w:rsidR="006C31D3" w:rsidRPr="00DB480C" w:rsidRDefault="006C31D3" w:rsidP="00312457">
      <w:pPr>
        <w:pStyle w:val="Heading1"/>
        <w:spacing w:before="2" w:after="2"/>
        <w:ind w:left="0"/>
        <w:jc w:val="center"/>
      </w:pPr>
      <w:r w:rsidRPr="00DB480C">
        <w:lastRenderedPageBreak/>
        <w:t>Introduction to this Handbook</w:t>
      </w:r>
      <w:bookmarkEnd w:id="4"/>
      <w:bookmarkEnd w:id="5"/>
    </w:p>
    <w:p w14:paraId="5241CE9C" w14:textId="5B0638D3" w:rsidR="006C31D3" w:rsidRDefault="006C31D3" w:rsidP="006C31D3">
      <w:pPr>
        <w:autoSpaceDE w:val="0"/>
        <w:autoSpaceDN w:val="0"/>
        <w:adjustRightInd w:val="0"/>
        <w:jc w:val="center"/>
        <w:outlineLvl w:val="1"/>
        <w:rPr>
          <w:b/>
          <w:color w:val="000000"/>
          <w:sz w:val="28"/>
          <w:szCs w:val="28"/>
        </w:rPr>
      </w:pPr>
    </w:p>
    <w:p w14:paraId="7C7946E9" w14:textId="77777777" w:rsidR="00CF265D" w:rsidRDefault="00CF265D" w:rsidP="005C189E"/>
    <w:p w14:paraId="7D2530D1" w14:textId="2DCD9279" w:rsidR="006C31D3" w:rsidRDefault="006C31D3" w:rsidP="005C189E">
      <w:bookmarkStart w:id="6" w:name="_Toc377397413"/>
      <w:r>
        <w:t xml:space="preserve">The purpose of this handbook is to describe clearly the roles and responsibilities of each team member so that student teaching will be a rewarding learning experience for not only the teacher candidate, but also the cooperating teacher and host school district.  </w:t>
      </w:r>
      <w:r w:rsidR="00C62ABE">
        <w:t>The Teacher E</w:t>
      </w:r>
      <w:r w:rsidR="00B84C57">
        <w:t>ducation department recognizes that student teaching is the culminating experience for students in the teacher education program.  The foundation of this experience is a three-way cooperative partnership between the student teacher, cooperating teacher, and college supervisor.  For the triad to be effective, all three participating members must clearly un</w:t>
      </w:r>
      <w:r w:rsidR="00C62ABE">
        <w:t xml:space="preserve">derstand their responsibilities, expectations of the Teacher Education Program </w:t>
      </w:r>
      <w:r w:rsidR="00B84C57">
        <w:t>and the policies of the College of Menominee Nation.  This handbook is not intended to be all-inclusive.</w:t>
      </w:r>
      <w:bookmarkEnd w:id="6"/>
    </w:p>
    <w:p w14:paraId="277CF382" w14:textId="77777777" w:rsidR="00B84C57" w:rsidRPr="00B84C57" w:rsidRDefault="00B84C57" w:rsidP="00E03A6B">
      <w:pPr>
        <w:autoSpaceDE w:val="0"/>
        <w:autoSpaceDN w:val="0"/>
        <w:adjustRightInd w:val="0"/>
        <w:outlineLvl w:val="1"/>
        <w:rPr>
          <w:color w:val="000000"/>
        </w:rPr>
      </w:pPr>
    </w:p>
    <w:p w14:paraId="5D69B506" w14:textId="77777777" w:rsidR="00CF265D" w:rsidRDefault="00CF265D" w:rsidP="00E03A6B">
      <w:pPr>
        <w:autoSpaceDE w:val="0"/>
        <w:autoSpaceDN w:val="0"/>
        <w:adjustRightInd w:val="0"/>
        <w:outlineLvl w:val="1"/>
        <w:rPr>
          <w:b/>
          <w:color w:val="000000"/>
          <w:sz w:val="28"/>
          <w:szCs w:val="28"/>
        </w:rPr>
      </w:pPr>
    </w:p>
    <w:p w14:paraId="3B529DDE" w14:textId="77777777" w:rsidR="00CF265D" w:rsidRDefault="00CF265D" w:rsidP="00E03A6B">
      <w:pPr>
        <w:autoSpaceDE w:val="0"/>
        <w:autoSpaceDN w:val="0"/>
        <w:adjustRightInd w:val="0"/>
        <w:outlineLvl w:val="1"/>
        <w:rPr>
          <w:b/>
          <w:color w:val="000000"/>
          <w:sz w:val="28"/>
          <w:szCs w:val="28"/>
        </w:rPr>
      </w:pPr>
    </w:p>
    <w:p w14:paraId="53A24B95" w14:textId="77777777" w:rsidR="00CF265D" w:rsidRDefault="00CF265D" w:rsidP="00E03A6B">
      <w:pPr>
        <w:autoSpaceDE w:val="0"/>
        <w:autoSpaceDN w:val="0"/>
        <w:adjustRightInd w:val="0"/>
        <w:outlineLvl w:val="1"/>
        <w:rPr>
          <w:b/>
          <w:color w:val="000000"/>
          <w:sz w:val="28"/>
          <w:szCs w:val="28"/>
        </w:rPr>
      </w:pPr>
    </w:p>
    <w:p w14:paraId="143A858C" w14:textId="77777777" w:rsidR="00CF265D" w:rsidRDefault="00CF265D" w:rsidP="00E03A6B">
      <w:pPr>
        <w:autoSpaceDE w:val="0"/>
        <w:autoSpaceDN w:val="0"/>
        <w:adjustRightInd w:val="0"/>
        <w:outlineLvl w:val="1"/>
        <w:rPr>
          <w:b/>
          <w:color w:val="000000"/>
          <w:sz w:val="28"/>
          <w:szCs w:val="28"/>
        </w:rPr>
      </w:pPr>
    </w:p>
    <w:p w14:paraId="24220D59" w14:textId="77777777" w:rsidR="00CF265D" w:rsidRDefault="00CF265D" w:rsidP="00E03A6B">
      <w:pPr>
        <w:autoSpaceDE w:val="0"/>
        <w:autoSpaceDN w:val="0"/>
        <w:adjustRightInd w:val="0"/>
        <w:outlineLvl w:val="1"/>
        <w:rPr>
          <w:b/>
          <w:color w:val="000000"/>
          <w:sz w:val="28"/>
          <w:szCs w:val="28"/>
        </w:rPr>
      </w:pPr>
    </w:p>
    <w:p w14:paraId="4966DFBB" w14:textId="77777777" w:rsidR="00CF265D" w:rsidRDefault="00CF265D" w:rsidP="00E03A6B">
      <w:pPr>
        <w:autoSpaceDE w:val="0"/>
        <w:autoSpaceDN w:val="0"/>
        <w:adjustRightInd w:val="0"/>
        <w:outlineLvl w:val="1"/>
        <w:rPr>
          <w:b/>
          <w:color w:val="000000"/>
          <w:sz w:val="28"/>
          <w:szCs w:val="28"/>
        </w:rPr>
      </w:pPr>
    </w:p>
    <w:p w14:paraId="0AA1DEF4" w14:textId="77777777" w:rsidR="00CF265D" w:rsidRDefault="00CF265D" w:rsidP="00E03A6B">
      <w:pPr>
        <w:autoSpaceDE w:val="0"/>
        <w:autoSpaceDN w:val="0"/>
        <w:adjustRightInd w:val="0"/>
        <w:outlineLvl w:val="1"/>
        <w:rPr>
          <w:b/>
          <w:color w:val="000000"/>
          <w:sz w:val="28"/>
          <w:szCs w:val="28"/>
        </w:rPr>
      </w:pPr>
    </w:p>
    <w:p w14:paraId="7EF2FE32" w14:textId="77777777" w:rsidR="00CF265D" w:rsidRDefault="00CF265D" w:rsidP="00E03A6B">
      <w:pPr>
        <w:autoSpaceDE w:val="0"/>
        <w:autoSpaceDN w:val="0"/>
        <w:adjustRightInd w:val="0"/>
        <w:outlineLvl w:val="1"/>
        <w:rPr>
          <w:b/>
          <w:color w:val="000000"/>
          <w:sz w:val="28"/>
          <w:szCs w:val="28"/>
        </w:rPr>
      </w:pPr>
    </w:p>
    <w:p w14:paraId="4B0EAFE9" w14:textId="77777777" w:rsidR="00CF265D" w:rsidRDefault="00CF265D" w:rsidP="00E03A6B">
      <w:pPr>
        <w:autoSpaceDE w:val="0"/>
        <w:autoSpaceDN w:val="0"/>
        <w:adjustRightInd w:val="0"/>
        <w:outlineLvl w:val="1"/>
        <w:rPr>
          <w:b/>
          <w:color w:val="000000"/>
          <w:sz w:val="28"/>
          <w:szCs w:val="28"/>
        </w:rPr>
      </w:pPr>
    </w:p>
    <w:p w14:paraId="0D7F5F48" w14:textId="77777777" w:rsidR="00CF265D" w:rsidRDefault="00CF265D" w:rsidP="00E03A6B">
      <w:pPr>
        <w:autoSpaceDE w:val="0"/>
        <w:autoSpaceDN w:val="0"/>
        <w:adjustRightInd w:val="0"/>
        <w:outlineLvl w:val="1"/>
        <w:rPr>
          <w:b/>
          <w:color w:val="000000"/>
          <w:sz w:val="28"/>
          <w:szCs w:val="28"/>
        </w:rPr>
      </w:pPr>
    </w:p>
    <w:p w14:paraId="6A76F444" w14:textId="77777777" w:rsidR="00CF265D" w:rsidRDefault="00CF265D" w:rsidP="00E03A6B">
      <w:pPr>
        <w:autoSpaceDE w:val="0"/>
        <w:autoSpaceDN w:val="0"/>
        <w:adjustRightInd w:val="0"/>
        <w:outlineLvl w:val="1"/>
        <w:rPr>
          <w:b/>
          <w:color w:val="000000"/>
          <w:sz w:val="28"/>
          <w:szCs w:val="28"/>
        </w:rPr>
      </w:pPr>
    </w:p>
    <w:p w14:paraId="7085CDDC" w14:textId="77777777" w:rsidR="00CF265D" w:rsidRDefault="00CF265D" w:rsidP="00E03A6B">
      <w:pPr>
        <w:autoSpaceDE w:val="0"/>
        <w:autoSpaceDN w:val="0"/>
        <w:adjustRightInd w:val="0"/>
        <w:outlineLvl w:val="1"/>
        <w:rPr>
          <w:b/>
          <w:color w:val="000000"/>
          <w:sz w:val="28"/>
          <w:szCs w:val="28"/>
        </w:rPr>
      </w:pPr>
    </w:p>
    <w:p w14:paraId="5837661C" w14:textId="77777777" w:rsidR="00CF265D" w:rsidRDefault="00CF265D" w:rsidP="00E03A6B">
      <w:pPr>
        <w:autoSpaceDE w:val="0"/>
        <w:autoSpaceDN w:val="0"/>
        <w:adjustRightInd w:val="0"/>
        <w:outlineLvl w:val="1"/>
        <w:rPr>
          <w:b/>
          <w:color w:val="000000"/>
          <w:sz w:val="28"/>
          <w:szCs w:val="28"/>
        </w:rPr>
      </w:pPr>
    </w:p>
    <w:p w14:paraId="60551D4E" w14:textId="77777777" w:rsidR="00CF265D" w:rsidRDefault="00CF265D" w:rsidP="00E03A6B">
      <w:pPr>
        <w:autoSpaceDE w:val="0"/>
        <w:autoSpaceDN w:val="0"/>
        <w:adjustRightInd w:val="0"/>
        <w:outlineLvl w:val="1"/>
        <w:rPr>
          <w:b/>
          <w:color w:val="000000"/>
          <w:sz w:val="28"/>
          <w:szCs w:val="28"/>
        </w:rPr>
      </w:pPr>
    </w:p>
    <w:p w14:paraId="3C523112" w14:textId="77777777" w:rsidR="00CF265D" w:rsidRDefault="00CF265D" w:rsidP="00E03A6B">
      <w:pPr>
        <w:autoSpaceDE w:val="0"/>
        <w:autoSpaceDN w:val="0"/>
        <w:adjustRightInd w:val="0"/>
        <w:outlineLvl w:val="1"/>
        <w:rPr>
          <w:b/>
          <w:color w:val="000000"/>
          <w:sz w:val="28"/>
          <w:szCs w:val="28"/>
        </w:rPr>
      </w:pPr>
    </w:p>
    <w:p w14:paraId="3831636B" w14:textId="77777777" w:rsidR="00CF265D" w:rsidRDefault="00CF265D" w:rsidP="00E03A6B">
      <w:pPr>
        <w:autoSpaceDE w:val="0"/>
        <w:autoSpaceDN w:val="0"/>
        <w:adjustRightInd w:val="0"/>
        <w:outlineLvl w:val="1"/>
        <w:rPr>
          <w:b/>
          <w:color w:val="000000"/>
          <w:sz w:val="28"/>
          <w:szCs w:val="28"/>
        </w:rPr>
      </w:pPr>
    </w:p>
    <w:p w14:paraId="59BFDE94" w14:textId="77777777" w:rsidR="00CF265D" w:rsidRDefault="00CF265D" w:rsidP="00E03A6B">
      <w:pPr>
        <w:autoSpaceDE w:val="0"/>
        <w:autoSpaceDN w:val="0"/>
        <w:adjustRightInd w:val="0"/>
        <w:outlineLvl w:val="1"/>
        <w:rPr>
          <w:b/>
          <w:color w:val="000000"/>
          <w:sz w:val="28"/>
          <w:szCs w:val="28"/>
        </w:rPr>
      </w:pPr>
    </w:p>
    <w:p w14:paraId="30CAC462" w14:textId="77777777" w:rsidR="00CF265D" w:rsidRDefault="00CF265D" w:rsidP="00E03A6B">
      <w:pPr>
        <w:autoSpaceDE w:val="0"/>
        <w:autoSpaceDN w:val="0"/>
        <w:adjustRightInd w:val="0"/>
        <w:outlineLvl w:val="1"/>
        <w:rPr>
          <w:b/>
          <w:color w:val="000000"/>
          <w:sz w:val="28"/>
          <w:szCs w:val="28"/>
        </w:rPr>
      </w:pPr>
    </w:p>
    <w:p w14:paraId="6DDCBDAA" w14:textId="77777777" w:rsidR="00CF265D" w:rsidRDefault="00CF265D" w:rsidP="00E03A6B">
      <w:pPr>
        <w:autoSpaceDE w:val="0"/>
        <w:autoSpaceDN w:val="0"/>
        <w:adjustRightInd w:val="0"/>
        <w:outlineLvl w:val="1"/>
        <w:rPr>
          <w:b/>
          <w:color w:val="000000"/>
          <w:sz w:val="28"/>
          <w:szCs w:val="28"/>
        </w:rPr>
      </w:pPr>
    </w:p>
    <w:p w14:paraId="48650956" w14:textId="77777777" w:rsidR="00CF265D" w:rsidRDefault="00CF265D" w:rsidP="00E03A6B">
      <w:pPr>
        <w:autoSpaceDE w:val="0"/>
        <w:autoSpaceDN w:val="0"/>
        <w:adjustRightInd w:val="0"/>
        <w:outlineLvl w:val="1"/>
        <w:rPr>
          <w:b/>
          <w:color w:val="000000"/>
          <w:sz w:val="28"/>
          <w:szCs w:val="28"/>
        </w:rPr>
      </w:pPr>
    </w:p>
    <w:p w14:paraId="6723F557" w14:textId="77777777" w:rsidR="00CF265D" w:rsidRDefault="00CF265D" w:rsidP="00E03A6B">
      <w:pPr>
        <w:autoSpaceDE w:val="0"/>
        <w:autoSpaceDN w:val="0"/>
        <w:adjustRightInd w:val="0"/>
        <w:outlineLvl w:val="1"/>
        <w:rPr>
          <w:b/>
          <w:color w:val="000000"/>
          <w:sz w:val="28"/>
          <w:szCs w:val="28"/>
        </w:rPr>
      </w:pPr>
    </w:p>
    <w:p w14:paraId="69880749" w14:textId="77777777" w:rsidR="00CF265D" w:rsidRDefault="00CF265D" w:rsidP="00E03A6B">
      <w:pPr>
        <w:autoSpaceDE w:val="0"/>
        <w:autoSpaceDN w:val="0"/>
        <w:adjustRightInd w:val="0"/>
        <w:outlineLvl w:val="1"/>
        <w:rPr>
          <w:b/>
          <w:color w:val="000000"/>
          <w:sz w:val="28"/>
          <w:szCs w:val="28"/>
        </w:rPr>
      </w:pPr>
    </w:p>
    <w:p w14:paraId="228C5EF4" w14:textId="77777777" w:rsidR="00CF265D" w:rsidRDefault="00CF265D" w:rsidP="00E03A6B">
      <w:pPr>
        <w:autoSpaceDE w:val="0"/>
        <w:autoSpaceDN w:val="0"/>
        <w:adjustRightInd w:val="0"/>
        <w:outlineLvl w:val="1"/>
        <w:rPr>
          <w:b/>
          <w:color w:val="000000"/>
          <w:sz w:val="28"/>
          <w:szCs w:val="28"/>
        </w:rPr>
      </w:pPr>
    </w:p>
    <w:p w14:paraId="7E236B89" w14:textId="77777777" w:rsidR="00CF265D" w:rsidRDefault="00CF265D" w:rsidP="00E03A6B">
      <w:pPr>
        <w:autoSpaceDE w:val="0"/>
        <w:autoSpaceDN w:val="0"/>
        <w:adjustRightInd w:val="0"/>
        <w:outlineLvl w:val="1"/>
        <w:rPr>
          <w:b/>
          <w:color w:val="000000"/>
          <w:sz w:val="28"/>
          <w:szCs w:val="28"/>
        </w:rPr>
      </w:pPr>
    </w:p>
    <w:p w14:paraId="5E1BC4EB" w14:textId="77777777" w:rsidR="00C719C0" w:rsidRDefault="00C719C0" w:rsidP="00DB480C">
      <w:pPr>
        <w:pStyle w:val="Heading1"/>
        <w:spacing w:before="2" w:after="2"/>
      </w:pPr>
      <w:bookmarkStart w:id="7" w:name="_Toc377397414"/>
      <w:bookmarkStart w:id="8" w:name="_Toc377398189"/>
    </w:p>
    <w:p w14:paraId="6A5E66DA" w14:textId="77777777" w:rsidR="00C719C0" w:rsidRDefault="00C719C0" w:rsidP="00DB480C">
      <w:pPr>
        <w:pStyle w:val="Heading1"/>
        <w:spacing w:before="2" w:after="2"/>
      </w:pPr>
    </w:p>
    <w:p w14:paraId="429CA039" w14:textId="77777777" w:rsidR="00C719C0" w:rsidRDefault="00C719C0" w:rsidP="00DB480C">
      <w:pPr>
        <w:pStyle w:val="Heading1"/>
        <w:spacing w:before="2" w:after="2"/>
      </w:pPr>
    </w:p>
    <w:p w14:paraId="66CFB6EA" w14:textId="77777777" w:rsidR="00312457" w:rsidRDefault="00312457" w:rsidP="00DB480C">
      <w:pPr>
        <w:pStyle w:val="Heading1"/>
        <w:spacing w:before="2" w:after="2"/>
      </w:pPr>
    </w:p>
    <w:p w14:paraId="3592D4A0" w14:textId="49668BFC" w:rsidR="00A85665" w:rsidRPr="00DB480C" w:rsidRDefault="00832207" w:rsidP="00DB480C">
      <w:pPr>
        <w:pStyle w:val="Heading1"/>
        <w:spacing w:before="2" w:after="2"/>
      </w:pPr>
      <w:r w:rsidRPr="00DB480C">
        <w:lastRenderedPageBreak/>
        <w:t>Teacher Education Program Information</w:t>
      </w:r>
      <w:bookmarkEnd w:id="7"/>
      <w:bookmarkEnd w:id="8"/>
    </w:p>
    <w:p w14:paraId="7E151989" w14:textId="77777777" w:rsidR="00832207" w:rsidRPr="00832207" w:rsidRDefault="00832207" w:rsidP="00832207"/>
    <w:p w14:paraId="3D215C65" w14:textId="738A87AC" w:rsidR="00E03A6B" w:rsidRDefault="00E03A6B" w:rsidP="00E03A6B">
      <w:pPr>
        <w:autoSpaceDE w:val="0"/>
        <w:autoSpaceDN w:val="0"/>
        <w:adjustRightInd w:val="0"/>
        <w:outlineLvl w:val="1"/>
        <w:rPr>
          <w:b/>
          <w:color w:val="000000"/>
          <w:sz w:val="28"/>
          <w:szCs w:val="28"/>
        </w:rPr>
      </w:pPr>
      <w:bookmarkStart w:id="9" w:name="_Toc377397415"/>
      <w:bookmarkStart w:id="10" w:name="_Toc377398190"/>
      <w:r>
        <w:rPr>
          <w:b/>
          <w:color w:val="000000"/>
          <w:sz w:val="28"/>
          <w:szCs w:val="28"/>
        </w:rPr>
        <w:t>Mission Statement</w:t>
      </w:r>
      <w:r w:rsidR="00AC6747">
        <w:rPr>
          <w:b/>
          <w:color w:val="000000"/>
          <w:sz w:val="28"/>
          <w:szCs w:val="28"/>
        </w:rPr>
        <w:t xml:space="preserve"> of the College of Menominee Nation</w:t>
      </w:r>
      <w:bookmarkEnd w:id="9"/>
      <w:bookmarkEnd w:id="10"/>
    </w:p>
    <w:p w14:paraId="608BDE22" w14:textId="77777777" w:rsidR="00E03A6B" w:rsidRDefault="00E03A6B" w:rsidP="00E03A6B">
      <w:pPr>
        <w:autoSpaceDE w:val="0"/>
        <w:autoSpaceDN w:val="0"/>
        <w:adjustRightInd w:val="0"/>
        <w:outlineLvl w:val="1"/>
        <w:rPr>
          <w:b/>
          <w:color w:val="000000"/>
          <w:sz w:val="28"/>
          <w:szCs w:val="28"/>
        </w:rPr>
      </w:pPr>
    </w:p>
    <w:p w14:paraId="51D12CB5" w14:textId="7F09F057" w:rsidR="00E03A6B" w:rsidRPr="006C31D3" w:rsidRDefault="00AC6747" w:rsidP="00E03A6B">
      <w:pPr>
        <w:autoSpaceDE w:val="0"/>
        <w:autoSpaceDN w:val="0"/>
        <w:adjustRightInd w:val="0"/>
        <w:outlineLvl w:val="1"/>
        <w:rPr>
          <w:color w:val="000000"/>
        </w:rPr>
      </w:pPr>
      <w:bookmarkStart w:id="11" w:name="_Toc377397416"/>
      <w:bookmarkStart w:id="12" w:name="_Toc377398191"/>
      <w:r w:rsidRPr="006C31D3">
        <w:rPr>
          <w:color w:val="000000"/>
        </w:rPr>
        <w:t>The College of Menominee Nation’s mission is to provide opportunities in higher education to its students. As an institution of higher learning chartered by the Menominee People, the college infuses this education with American Indian culture, preparing students for leadership, careers and advanced studies in a multicultural world.  As a Land Grant institution, the College is committed to research, promoting, perpetuating and nurturing American Indian culture, and providing outreach workshops and community service.</w:t>
      </w:r>
      <w:bookmarkEnd w:id="11"/>
      <w:bookmarkEnd w:id="12"/>
      <w:r w:rsidRPr="006C31D3">
        <w:rPr>
          <w:color w:val="000000"/>
        </w:rPr>
        <w:t xml:space="preserve"> </w:t>
      </w:r>
    </w:p>
    <w:p w14:paraId="1FEB0E5B" w14:textId="77777777" w:rsidR="00E03A6B" w:rsidRDefault="00E03A6B" w:rsidP="00404213">
      <w:pPr>
        <w:autoSpaceDE w:val="0"/>
        <w:autoSpaceDN w:val="0"/>
        <w:adjustRightInd w:val="0"/>
        <w:outlineLvl w:val="1"/>
        <w:rPr>
          <w:b/>
          <w:color w:val="000000"/>
          <w:sz w:val="28"/>
          <w:szCs w:val="28"/>
        </w:rPr>
      </w:pPr>
    </w:p>
    <w:p w14:paraId="068A2CFC" w14:textId="3A32F8E8" w:rsidR="00F56317" w:rsidRPr="00756E42" w:rsidRDefault="00F56317" w:rsidP="00404213">
      <w:pPr>
        <w:autoSpaceDE w:val="0"/>
        <w:autoSpaceDN w:val="0"/>
        <w:adjustRightInd w:val="0"/>
        <w:outlineLvl w:val="1"/>
        <w:rPr>
          <w:b/>
          <w:color w:val="000000"/>
          <w:sz w:val="28"/>
          <w:szCs w:val="28"/>
        </w:rPr>
      </w:pPr>
      <w:bookmarkStart w:id="13" w:name="_Toc377397417"/>
      <w:bookmarkStart w:id="14" w:name="_Toc377398192"/>
      <w:r w:rsidRPr="00756E42">
        <w:rPr>
          <w:b/>
          <w:color w:val="000000"/>
          <w:sz w:val="28"/>
          <w:szCs w:val="28"/>
        </w:rPr>
        <w:t>Mission Statement of Teacher Education Program</w:t>
      </w:r>
      <w:bookmarkEnd w:id="3"/>
      <w:bookmarkEnd w:id="13"/>
      <w:bookmarkEnd w:id="14"/>
    </w:p>
    <w:p w14:paraId="7DEC66BB" w14:textId="77777777" w:rsidR="00F56317" w:rsidRPr="00756E42" w:rsidRDefault="00F56317" w:rsidP="00F56317">
      <w:pPr>
        <w:autoSpaceDE w:val="0"/>
        <w:autoSpaceDN w:val="0"/>
        <w:adjustRightInd w:val="0"/>
        <w:rPr>
          <w:color w:val="000000"/>
          <w:sz w:val="22"/>
          <w:szCs w:val="22"/>
        </w:rPr>
      </w:pPr>
    </w:p>
    <w:p w14:paraId="712E140F" w14:textId="77777777" w:rsidR="00F56317" w:rsidRPr="00FB54A6" w:rsidRDefault="00F56317" w:rsidP="00404213">
      <w:pPr>
        <w:autoSpaceDE w:val="0"/>
        <w:autoSpaceDN w:val="0"/>
        <w:adjustRightInd w:val="0"/>
        <w:rPr>
          <w:color w:val="000000"/>
        </w:rPr>
      </w:pPr>
      <w:r w:rsidRPr="00FB54A6">
        <w:rPr>
          <w:color w:val="000000"/>
        </w:rPr>
        <w:t>College of Menominee Nation’s teacher education program prepares teachers as decision makers who are reflective, collaborative educational leaders committed to equity and social justice for families and community and dedicated to maximizing the potential of all children, especially American Indian children.</w:t>
      </w:r>
    </w:p>
    <w:p w14:paraId="0FC474AB" w14:textId="77777777" w:rsidR="00FB54A6" w:rsidRPr="00756E42" w:rsidRDefault="00FB54A6" w:rsidP="00F56317">
      <w:pPr>
        <w:autoSpaceDE w:val="0"/>
        <w:autoSpaceDN w:val="0"/>
        <w:adjustRightInd w:val="0"/>
        <w:rPr>
          <w:color w:val="000000"/>
        </w:rPr>
      </w:pPr>
    </w:p>
    <w:p w14:paraId="7EBC8947" w14:textId="77777777" w:rsidR="00F56317" w:rsidRPr="00756E42" w:rsidRDefault="00F56317" w:rsidP="00F56317">
      <w:pPr>
        <w:autoSpaceDE w:val="0"/>
        <w:autoSpaceDN w:val="0"/>
        <w:adjustRightInd w:val="0"/>
        <w:rPr>
          <w:b/>
          <w:color w:val="000000"/>
          <w:sz w:val="28"/>
          <w:szCs w:val="28"/>
        </w:rPr>
      </w:pPr>
      <w:r w:rsidRPr="00756E42">
        <w:rPr>
          <w:b/>
          <w:color w:val="000000"/>
          <w:sz w:val="28"/>
          <w:szCs w:val="28"/>
        </w:rPr>
        <w:t>Conceptual Framework</w:t>
      </w:r>
    </w:p>
    <w:p w14:paraId="21EB5BBC" w14:textId="77777777" w:rsidR="00F56317" w:rsidRPr="00756E42" w:rsidRDefault="00F56317" w:rsidP="00F56317">
      <w:pPr>
        <w:autoSpaceDE w:val="0"/>
        <w:autoSpaceDN w:val="0"/>
        <w:adjustRightInd w:val="0"/>
        <w:rPr>
          <w:color w:val="000000"/>
        </w:rPr>
      </w:pPr>
    </w:p>
    <w:p w14:paraId="5D2B0759" w14:textId="7B5ADFA0" w:rsidR="00F56317" w:rsidRPr="00FB54A6" w:rsidRDefault="00F56317" w:rsidP="00F56317">
      <w:pPr>
        <w:autoSpaceDE w:val="0"/>
        <w:autoSpaceDN w:val="0"/>
        <w:adjustRightInd w:val="0"/>
        <w:rPr>
          <w:color w:val="000000"/>
        </w:rPr>
      </w:pPr>
      <w:r w:rsidRPr="00FB54A6">
        <w:rPr>
          <w:color w:val="000000"/>
        </w:rPr>
        <w:t xml:space="preserve">The College of Menominee Nation teacher education program conceptual design positions the teacher as the major decision maker who continuously decides not just what is taught but how it is taught, in what context, and why. CMN teacher education program prepares the teacher as a decision maker who plans learning experiences for children within various subject areas and creates safe and effective pedagogical environments for children to learn from each other. This learning takes place within an inquiry approach to problem solving. With decision making being pivotal, teachers can challenge and monitor their personal beliefs and dispositions regarding social justice issues. Teaching is a process where teachers continuously assess their </w:t>
      </w:r>
      <w:r w:rsidR="00ED5C75" w:rsidRPr="00FB54A6">
        <w:rPr>
          <w:color w:val="000000"/>
        </w:rPr>
        <w:t>decision-making</w:t>
      </w:r>
      <w:r w:rsidRPr="00FB54A6">
        <w:rPr>
          <w:color w:val="000000"/>
        </w:rPr>
        <w:t xml:space="preserve"> when planning, creating, challenging, and reflecting on children’s learning and their own decisions in a constructivist environment.  </w:t>
      </w:r>
    </w:p>
    <w:p w14:paraId="56C5C92E" w14:textId="77777777" w:rsidR="00F56317" w:rsidRDefault="00F56317" w:rsidP="00F56317">
      <w:pPr>
        <w:autoSpaceDE w:val="0"/>
        <w:autoSpaceDN w:val="0"/>
        <w:adjustRightInd w:val="0"/>
        <w:rPr>
          <w:color w:val="000000"/>
        </w:rPr>
      </w:pPr>
    </w:p>
    <w:p w14:paraId="7CC3E078" w14:textId="77777777" w:rsidR="00F56317" w:rsidRPr="00756E42" w:rsidRDefault="00F56317" w:rsidP="00F56317">
      <w:pPr>
        <w:autoSpaceDE w:val="0"/>
        <w:autoSpaceDN w:val="0"/>
        <w:adjustRightInd w:val="0"/>
        <w:rPr>
          <w:b/>
          <w:color w:val="000000"/>
          <w:sz w:val="28"/>
          <w:szCs w:val="28"/>
        </w:rPr>
      </w:pPr>
      <w:r w:rsidRPr="00756E42">
        <w:rPr>
          <w:b/>
          <w:color w:val="000000"/>
          <w:sz w:val="28"/>
          <w:szCs w:val="28"/>
        </w:rPr>
        <w:t>Philosophy of the Teacher Education Program</w:t>
      </w:r>
    </w:p>
    <w:p w14:paraId="018757FB" w14:textId="77777777" w:rsidR="00F56317" w:rsidRPr="00756E42" w:rsidRDefault="00F56317" w:rsidP="00F56317">
      <w:pPr>
        <w:autoSpaceDE w:val="0"/>
        <w:autoSpaceDN w:val="0"/>
        <w:adjustRightInd w:val="0"/>
        <w:rPr>
          <w:color w:val="000000"/>
          <w:sz w:val="22"/>
          <w:szCs w:val="22"/>
        </w:rPr>
      </w:pPr>
    </w:p>
    <w:p w14:paraId="4046D961" w14:textId="77777777" w:rsidR="00F56317" w:rsidRPr="00FB54A6" w:rsidRDefault="00F56317" w:rsidP="00F56317">
      <w:pPr>
        <w:autoSpaceDE w:val="0"/>
        <w:autoSpaceDN w:val="0"/>
        <w:adjustRightInd w:val="0"/>
        <w:rPr>
          <w:color w:val="000000"/>
        </w:rPr>
      </w:pPr>
      <w:r w:rsidRPr="00FB54A6">
        <w:rPr>
          <w:color w:val="000000"/>
        </w:rPr>
        <w:t xml:space="preserve">A constructivist philosophy (focused on how learners construct knowledge </w:t>
      </w:r>
      <w:r w:rsidR="00811876" w:rsidRPr="00FB54A6">
        <w:rPr>
          <w:color w:val="000000"/>
        </w:rPr>
        <w:t>from prior</w:t>
      </w:r>
      <w:r w:rsidRPr="00FB54A6">
        <w:rPr>
          <w:color w:val="000000"/>
        </w:rPr>
        <w:t xml:space="preserve"> learning and interests) underlies CMN’s teacher education program that prepares teachers as decision-makers to care, reflect, respect, take risks, and become collaborative participants in pursuit of becoming professional teachers. The performance skills necessary for this endeavor are guided by the tribal clan structure that portrays the early social organization of the Menominee. Centuries ago, clans accepted responsibility for the security, construction, hunting and gathering, law (governance) and freedom and justice so the community could survive and thrive. Those clans (pictured in the CMN logo) are represented by the moose for security, the crane for construction, the wolf for hunting and gathering, the bear for law (governance) and the eagle for freedom and justice.</w:t>
      </w:r>
    </w:p>
    <w:p w14:paraId="790E239F" w14:textId="77777777" w:rsidR="00F56317" w:rsidRPr="00FB54A6" w:rsidRDefault="00F56317" w:rsidP="00F56317">
      <w:pPr>
        <w:autoSpaceDE w:val="0"/>
        <w:autoSpaceDN w:val="0"/>
        <w:adjustRightInd w:val="0"/>
        <w:rPr>
          <w:color w:val="000000"/>
        </w:rPr>
      </w:pPr>
    </w:p>
    <w:p w14:paraId="2E7977B5" w14:textId="77777777" w:rsidR="00F56317" w:rsidRPr="00FB54A6" w:rsidRDefault="00F56317" w:rsidP="00F56317">
      <w:pPr>
        <w:autoSpaceDE w:val="0"/>
        <w:autoSpaceDN w:val="0"/>
        <w:adjustRightInd w:val="0"/>
        <w:rPr>
          <w:color w:val="000000"/>
        </w:rPr>
      </w:pPr>
      <w:r w:rsidRPr="00FB54A6">
        <w:rPr>
          <w:color w:val="000000"/>
        </w:rPr>
        <w:lastRenderedPageBreak/>
        <w:t>Today, those clans still function in the community in various ways. Here, for educational purposes, CMN’s teacher education program matches those clan functions with performance skills necessary for thriving in an educational community. Clan responsibilities for:</w:t>
      </w:r>
    </w:p>
    <w:p w14:paraId="04F238CB" w14:textId="77777777" w:rsidR="00F56317" w:rsidRPr="00FB54A6" w:rsidRDefault="00F56317" w:rsidP="00F56317">
      <w:pPr>
        <w:autoSpaceDE w:val="0"/>
        <w:autoSpaceDN w:val="0"/>
        <w:adjustRightInd w:val="0"/>
        <w:rPr>
          <w:color w:val="000000"/>
        </w:rPr>
      </w:pPr>
    </w:p>
    <w:p w14:paraId="5B7975A6" w14:textId="77777777" w:rsidR="00F56317" w:rsidRPr="00FB54A6" w:rsidRDefault="00F56317" w:rsidP="001B6B45">
      <w:pPr>
        <w:numPr>
          <w:ilvl w:val="0"/>
          <w:numId w:val="1"/>
        </w:numPr>
        <w:tabs>
          <w:tab w:val="clear" w:pos="1440"/>
          <w:tab w:val="num" w:pos="720"/>
        </w:tabs>
        <w:autoSpaceDE w:val="0"/>
        <w:autoSpaceDN w:val="0"/>
        <w:adjustRightInd w:val="0"/>
        <w:ind w:left="720"/>
        <w:rPr>
          <w:color w:val="000000"/>
        </w:rPr>
      </w:pPr>
      <w:r w:rsidRPr="00FB54A6">
        <w:rPr>
          <w:color w:val="000000"/>
          <w:u w:val="single"/>
        </w:rPr>
        <w:t>security</w:t>
      </w:r>
      <w:r w:rsidRPr="00FB54A6">
        <w:rPr>
          <w:color w:val="000000"/>
        </w:rPr>
        <w:t xml:space="preserve"> means teachers obtaining a strong knowledge base for planning teaching and learning experiences to thrive; </w:t>
      </w:r>
    </w:p>
    <w:p w14:paraId="5DA33A18" w14:textId="77777777" w:rsidR="00F56317" w:rsidRPr="00FB54A6" w:rsidRDefault="00F56317" w:rsidP="00F56317">
      <w:pPr>
        <w:tabs>
          <w:tab w:val="num" w:pos="720"/>
        </w:tabs>
        <w:autoSpaceDE w:val="0"/>
        <w:autoSpaceDN w:val="0"/>
        <w:adjustRightInd w:val="0"/>
        <w:ind w:left="360"/>
        <w:rPr>
          <w:color w:val="000000"/>
        </w:rPr>
      </w:pPr>
    </w:p>
    <w:p w14:paraId="59F88DEC" w14:textId="77777777" w:rsidR="00F56317" w:rsidRPr="00FB54A6" w:rsidRDefault="00F56317" w:rsidP="001B6B45">
      <w:pPr>
        <w:numPr>
          <w:ilvl w:val="0"/>
          <w:numId w:val="1"/>
        </w:numPr>
        <w:tabs>
          <w:tab w:val="clear" w:pos="1440"/>
          <w:tab w:val="num" w:pos="720"/>
        </w:tabs>
        <w:autoSpaceDE w:val="0"/>
        <w:autoSpaceDN w:val="0"/>
        <w:adjustRightInd w:val="0"/>
        <w:ind w:left="720"/>
        <w:rPr>
          <w:color w:val="000000"/>
        </w:rPr>
      </w:pPr>
      <w:r w:rsidRPr="00FB54A6">
        <w:rPr>
          <w:color w:val="000000"/>
          <w:u w:val="single"/>
        </w:rPr>
        <w:t>construction</w:t>
      </w:r>
      <w:r w:rsidRPr="00FB54A6">
        <w:rPr>
          <w:color w:val="000000"/>
        </w:rPr>
        <w:t xml:space="preserve"> refers to teachers building a safe environment that honors tribal “ways of knowing” and “learning together;” </w:t>
      </w:r>
    </w:p>
    <w:p w14:paraId="2F698375" w14:textId="77777777" w:rsidR="00F56317" w:rsidRPr="00FB54A6" w:rsidRDefault="00F56317" w:rsidP="00F56317">
      <w:pPr>
        <w:tabs>
          <w:tab w:val="num" w:pos="720"/>
        </w:tabs>
        <w:autoSpaceDE w:val="0"/>
        <w:autoSpaceDN w:val="0"/>
        <w:adjustRightInd w:val="0"/>
        <w:rPr>
          <w:color w:val="000000"/>
          <w:u w:val="single"/>
        </w:rPr>
      </w:pPr>
    </w:p>
    <w:p w14:paraId="7DE4E87B" w14:textId="77777777" w:rsidR="00F267E3" w:rsidRDefault="00F56317" w:rsidP="001B6B45">
      <w:pPr>
        <w:numPr>
          <w:ilvl w:val="0"/>
          <w:numId w:val="1"/>
        </w:numPr>
        <w:tabs>
          <w:tab w:val="clear" w:pos="1440"/>
          <w:tab w:val="num" w:pos="720"/>
        </w:tabs>
        <w:autoSpaceDE w:val="0"/>
        <w:autoSpaceDN w:val="0"/>
        <w:adjustRightInd w:val="0"/>
        <w:ind w:left="720"/>
        <w:rPr>
          <w:color w:val="000000"/>
        </w:rPr>
      </w:pPr>
      <w:r w:rsidRPr="00FB54A6">
        <w:rPr>
          <w:color w:val="000000"/>
          <w:u w:val="single"/>
        </w:rPr>
        <w:t>hunting and gathering</w:t>
      </w:r>
      <w:r w:rsidRPr="00FB54A6">
        <w:rPr>
          <w:color w:val="000000"/>
        </w:rPr>
        <w:t xml:space="preserve"> sees teachers as seeking problem solving for learning situations – teachers guiding learners to seek information and search for reasoned arguments that explain life forces;</w:t>
      </w:r>
    </w:p>
    <w:p w14:paraId="4A61E909" w14:textId="77777777" w:rsidR="00B87AFB" w:rsidRPr="00FB54A6" w:rsidRDefault="00B87AFB" w:rsidP="00B87AFB">
      <w:pPr>
        <w:autoSpaceDE w:val="0"/>
        <w:autoSpaceDN w:val="0"/>
        <w:adjustRightInd w:val="0"/>
        <w:rPr>
          <w:color w:val="000000"/>
        </w:rPr>
      </w:pPr>
    </w:p>
    <w:p w14:paraId="51B7B3BD" w14:textId="77777777" w:rsidR="00F56317" w:rsidRPr="00FB54A6" w:rsidRDefault="00F56317" w:rsidP="001B6B45">
      <w:pPr>
        <w:numPr>
          <w:ilvl w:val="0"/>
          <w:numId w:val="1"/>
        </w:numPr>
        <w:tabs>
          <w:tab w:val="clear" w:pos="1440"/>
          <w:tab w:val="num" w:pos="720"/>
        </w:tabs>
        <w:autoSpaceDE w:val="0"/>
        <w:autoSpaceDN w:val="0"/>
        <w:adjustRightInd w:val="0"/>
        <w:ind w:left="720"/>
        <w:rPr>
          <w:color w:val="000000"/>
        </w:rPr>
      </w:pPr>
      <w:r w:rsidRPr="00FB54A6">
        <w:rPr>
          <w:color w:val="000000"/>
          <w:u w:val="single"/>
        </w:rPr>
        <w:t>governance</w:t>
      </w:r>
      <w:r w:rsidRPr="00FB54A6">
        <w:rPr>
          <w:color w:val="000000"/>
        </w:rPr>
        <w:t xml:space="preserve"> describes teachers as developing a governing or professional voice to communicate and collaborate; </w:t>
      </w:r>
    </w:p>
    <w:p w14:paraId="0F7739A6" w14:textId="77777777" w:rsidR="00F56317" w:rsidRPr="00FB54A6" w:rsidRDefault="00F56317" w:rsidP="00F56317">
      <w:pPr>
        <w:autoSpaceDE w:val="0"/>
        <w:autoSpaceDN w:val="0"/>
        <w:adjustRightInd w:val="0"/>
        <w:ind w:left="360"/>
        <w:rPr>
          <w:color w:val="000000"/>
        </w:rPr>
      </w:pPr>
    </w:p>
    <w:p w14:paraId="7641DF7A" w14:textId="764B48BE" w:rsidR="00CF265D" w:rsidRPr="00CF265D" w:rsidRDefault="00F56317" w:rsidP="001B6B45">
      <w:pPr>
        <w:numPr>
          <w:ilvl w:val="0"/>
          <w:numId w:val="1"/>
        </w:numPr>
        <w:tabs>
          <w:tab w:val="clear" w:pos="1440"/>
          <w:tab w:val="num" w:pos="720"/>
        </w:tabs>
        <w:autoSpaceDE w:val="0"/>
        <w:autoSpaceDN w:val="0"/>
        <w:adjustRightInd w:val="0"/>
        <w:ind w:left="720"/>
        <w:rPr>
          <w:color w:val="000000"/>
        </w:rPr>
      </w:pPr>
      <w:r w:rsidRPr="00FB54A6">
        <w:rPr>
          <w:color w:val="000000"/>
          <w:u w:val="single"/>
        </w:rPr>
        <w:t xml:space="preserve">freedom </w:t>
      </w:r>
      <w:r w:rsidR="00D6602A" w:rsidRPr="00FB54A6">
        <w:rPr>
          <w:color w:val="000000"/>
          <w:u w:val="single"/>
        </w:rPr>
        <w:t>and justice</w:t>
      </w:r>
      <w:r w:rsidRPr="00FB54A6">
        <w:rPr>
          <w:color w:val="000000"/>
        </w:rPr>
        <w:t xml:space="preserve"> challenges teachers to monitor their own beliefs that serve as barriers to social justice.  </w:t>
      </w:r>
      <w:r w:rsidRPr="00FB54A6">
        <w:rPr>
          <w:b/>
        </w:rPr>
        <w:t xml:space="preserve">    </w:t>
      </w:r>
    </w:p>
    <w:p w14:paraId="3A7F6769" w14:textId="77777777" w:rsidR="00F56317" w:rsidRDefault="00F56317" w:rsidP="00FB54A6">
      <w:pPr>
        <w:autoSpaceDE w:val="0"/>
        <w:autoSpaceDN w:val="0"/>
        <w:adjustRightInd w:val="0"/>
        <w:ind w:left="720"/>
        <w:rPr>
          <w:b/>
          <w:sz w:val="40"/>
          <w:szCs w:val="40"/>
        </w:rPr>
      </w:pPr>
      <w:r w:rsidRPr="00756E42">
        <w:rPr>
          <w:b/>
          <w:sz w:val="40"/>
          <w:szCs w:val="40"/>
        </w:rPr>
        <w:t xml:space="preserve">      </w:t>
      </w:r>
    </w:p>
    <w:p w14:paraId="48507530" w14:textId="77777777" w:rsidR="00C228A8" w:rsidRDefault="00C228A8" w:rsidP="00FB54A6">
      <w:pPr>
        <w:autoSpaceDE w:val="0"/>
        <w:autoSpaceDN w:val="0"/>
        <w:adjustRightInd w:val="0"/>
        <w:ind w:left="720"/>
        <w:rPr>
          <w:b/>
          <w:sz w:val="40"/>
          <w:szCs w:val="40"/>
        </w:rPr>
      </w:pPr>
    </w:p>
    <w:p w14:paraId="4E7BCBAD" w14:textId="77777777" w:rsidR="00C35679" w:rsidRDefault="00C35679" w:rsidP="00FB54A6">
      <w:pPr>
        <w:autoSpaceDE w:val="0"/>
        <w:autoSpaceDN w:val="0"/>
        <w:adjustRightInd w:val="0"/>
        <w:ind w:left="720"/>
        <w:rPr>
          <w:rFonts w:ascii="Univers" w:hAnsi="Univers"/>
          <w:color w:val="000000"/>
          <w:sz w:val="22"/>
          <w:szCs w:val="22"/>
        </w:rPr>
      </w:pPr>
    </w:p>
    <w:p w14:paraId="0277A8EC" w14:textId="77777777" w:rsidR="00A85665" w:rsidRDefault="00F56317" w:rsidP="00A85665">
      <w:pPr>
        <w:autoSpaceDE w:val="0"/>
        <w:autoSpaceDN w:val="0"/>
        <w:adjustRightInd w:val="0"/>
        <w:ind w:left="360"/>
        <w:rPr>
          <w:rFonts w:ascii="Univers" w:hAnsi="Univers"/>
          <w:color w:val="000000"/>
          <w:sz w:val="22"/>
          <w:szCs w:val="22"/>
        </w:rPr>
      </w:pPr>
      <w:r>
        <w:rPr>
          <w:noProof/>
        </w:rPr>
        <w:drawing>
          <wp:inline distT="0" distB="0" distL="0" distR="0" wp14:anchorId="7B38E653" wp14:editId="4FA82F00">
            <wp:extent cx="5838825" cy="4057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21799"/>
                    <a:stretch>
                      <a:fillRect/>
                    </a:stretch>
                  </pic:blipFill>
                  <pic:spPr bwMode="auto">
                    <a:xfrm>
                      <a:off x="0" y="0"/>
                      <a:ext cx="5836900" cy="4056312"/>
                    </a:xfrm>
                    <a:prstGeom prst="rect">
                      <a:avLst/>
                    </a:prstGeom>
                    <a:noFill/>
                    <a:ln w="9525">
                      <a:noFill/>
                      <a:miter lim="800000"/>
                      <a:headEnd/>
                      <a:tailEnd/>
                    </a:ln>
                  </pic:spPr>
                </pic:pic>
              </a:graphicData>
            </a:graphic>
          </wp:inline>
        </w:drawing>
      </w:r>
    </w:p>
    <w:p w14:paraId="39C0EC9D" w14:textId="43980F52" w:rsidR="00F56317" w:rsidRPr="00A85665" w:rsidRDefault="00F56317" w:rsidP="00A85665">
      <w:pPr>
        <w:autoSpaceDE w:val="0"/>
        <w:autoSpaceDN w:val="0"/>
        <w:adjustRightInd w:val="0"/>
        <w:ind w:left="360"/>
        <w:rPr>
          <w:rFonts w:ascii="Univers" w:hAnsi="Univers"/>
          <w:color w:val="000000"/>
          <w:sz w:val="22"/>
          <w:szCs w:val="22"/>
        </w:rPr>
      </w:pPr>
      <w:r w:rsidRPr="00FB54A6">
        <w:rPr>
          <w:color w:val="000000"/>
        </w:rPr>
        <w:lastRenderedPageBreak/>
        <w:t>While guided by tribal values, each of the circles in the</w:t>
      </w:r>
      <w:r w:rsidR="004413BC">
        <w:rPr>
          <w:color w:val="000000"/>
        </w:rPr>
        <w:t xml:space="preserve"> graphical representation above</w:t>
      </w:r>
      <w:r w:rsidRPr="00FB54A6">
        <w:rPr>
          <w:color w:val="000000"/>
        </w:rPr>
        <w:t xml:space="preserve"> envelop knowledge bases within varied disciplines that structure and provide </w:t>
      </w:r>
      <w:r w:rsidRPr="00FB54A6">
        <w:rPr>
          <w:i/>
          <w:iCs/>
          <w:color w:val="000000"/>
        </w:rPr>
        <w:t>performance competencies</w:t>
      </w:r>
      <w:r w:rsidRPr="00FB54A6">
        <w:rPr>
          <w:color w:val="000000"/>
        </w:rPr>
        <w:t xml:space="preserve"> for: </w:t>
      </w:r>
    </w:p>
    <w:p w14:paraId="394221F8" w14:textId="77777777" w:rsidR="00F56317" w:rsidRPr="00FB54A6" w:rsidRDefault="00F56317" w:rsidP="00F56317">
      <w:pPr>
        <w:autoSpaceDE w:val="0"/>
        <w:autoSpaceDN w:val="0"/>
        <w:adjustRightInd w:val="0"/>
        <w:rPr>
          <w:color w:val="000000"/>
        </w:rPr>
      </w:pPr>
    </w:p>
    <w:p w14:paraId="391E0641" w14:textId="77777777" w:rsidR="00F56317" w:rsidRPr="00FB54A6" w:rsidRDefault="00F56317" w:rsidP="001B6B45">
      <w:pPr>
        <w:numPr>
          <w:ilvl w:val="0"/>
          <w:numId w:val="2"/>
        </w:numPr>
        <w:tabs>
          <w:tab w:val="clear" w:pos="1440"/>
          <w:tab w:val="num" w:pos="720"/>
        </w:tabs>
        <w:autoSpaceDE w:val="0"/>
        <w:autoSpaceDN w:val="0"/>
        <w:adjustRightInd w:val="0"/>
        <w:ind w:left="720"/>
        <w:rPr>
          <w:color w:val="000000"/>
        </w:rPr>
      </w:pPr>
      <w:r w:rsidRPr="00FB54A6">
        <w:rPr>
          <w:color w:val="000000"/>
          <w:u w:val="single"/>
        </w:rPr>
        <w:t>reflecting</w:t>
      </w:r>
      <w:r w:rsidRPr="00FB54A6">
        <w:rPr>
          <w:color w:val="000000"/>
        </w:rPr>
        <w:t xml:space="preserve"> on subject knowledge in planning; </w:t>
      </w:r>
    </w:p>
    <w:p w14:paraId="4FE2B950" w14:textId="77777777" w:rsidR="00F56317" w:rsidRPr="00FB54A6" w:rsidRDefault="00F56317" w:rsidP="00F56317">
      <w:pPr>
        <w:tabs>
          <w:tab w:val="num" w:pos="720"/>
        </w:tabs>
        <w:autoSpaceDE w:val="0"/>
        <w:autoSpaceDN w:val="0"/>
        <w:adjustRightInd w:val="0"/>
        <w:ind w:left="360"/>
        <w:rPr>
          <w:color w:val="000000"/>
        </w:rPr>
      </w:pPr>
    </w:p>
    <w:p w14:paraId="47EC19C3" w14:textId="77777777" w:rsidR="00F56317" w:rsidRPr="00FB54A6" w:rsidRDefault="00F56317" w:rsidP="001B6B45">
      <w:pPr>
        <w:numPr>
          <w:ilvl w:val="0"/>
          <w:numId w:val="2"/>
        </w:numPr>
        <w:tabs>
          <w:tab w:val="clear" w:pos="1440"/>
          <w:tab w:val="num" w:pos="720"/>
        </w:tabs>
        <w:autoSpaceDE w:val="0"/>
        <w:autoSpaceDN w:val="0"/>
        <w:adjustRightInd w:val="0"/>
        <w:ind w:left="720"/>
        <w:rPr>
          <w:color w:val="000000"/>
        </w:rPr>
      </w:pPr>
      <w:r w:rsidRPr="00FB54A6">
        <w:rPr>
          <w:color w:val="000000"/>
          <w:u w:val="single"/>
        </w:rPr>
        <w:t>creating respectful learning spaces</w:t>
      </w:r>
      <w:r w:rsidRPr="00FB54A6">
        <w:rPr>
          <w:color w:val="000000"/>
        </w:rPr>
        <w:t xml:space="preserve"> that are both safe and effective environments for learning together;</w:t>
      </w:r>
    </w:p>
    <w:p w14:paraId="47A536AA" w14:textId="77777777" w:rsidR="00F56317" w:rsidRPr="00FB54A6" w:rsidRDefault="00F56317" w:rsidP="00F56317">
      <w:pPr>
        <w:tabs>
          <w:tab w:val="num" w:pos="720"/>
        </w:tabs>
        <w:autoSpaceDE w:val="0"/>
        <w:autoSpaceDN w:val="0"/>
        <w:adjustRightInd w:val="0"/>
        <w:rPr>
          <w:color w:val="000000"/>
          <w:u w:val="single"/>
        </w:rPr>
      </w:pPr>
    </w:p>
    <w:p w14:paraId="282EF605" w14:textId="77777777" w:rsidR="00F56317" w:rsidRPr="00FB54A6" w:rsidRDefault="008B2F8D" w:rsidP="001B6B45">
      <w:pPr>
        <w:numPr>
          <w:ilvl w:val="0"/>
          <w:numId w:val="2"/>
        </w:numPr>
        <w:tabs>
          <w:tab w:val="clear" w:pos="1440"/>
          <w:tab w:val="num" w:pos="720"/>
        </w:tabs>
        <w:autoSpaceDE w:val="0"/>
        <w:autoSpaceDN w:val="0"/>
        <w:adjustRightInd w:val="0"/>
        <w:ind w:left="720"/>
        <w:rPr>
          <w:color w:val="000000"/>
        </w:rPr>
      </w:pPr>
      <w:r w:rsidRPr="00FB54A6">
        <w:rPr>
          <w:color w:val="000000"/>
          <w:u w:val="single"/>
        </w:rPr>
        <w:t>designing</w:t>
      </w:r>
      <w:r w:rsidRPr="00FB54A6">
        <w:rPr>
          <w:color w:val="000000"/>
        </w:rPr>
        <w:t xml:space="preserve"> </w:t>
      </w:r>
      <w:r w:rsidR="00F56317" w:rsidRPr="00FB54A6">
        <w:rPr>
          <w:color w:val="000000"/>
        </w:rPr>
        <w:t>experiences in a problem solving, inquiry-based classroom;</w:t>
      </w:r>
      <w:r w:rsidR="00F56317" w:rsidRPr="00FB54A6">
        <w:rPr>
          <w:color w:val="000000"/>
          <w:u w:val="single"/>
        </w:rPr>
        <w:t xml:space="preserve"> </w:t>
      </w:r>
    </w:p>
    <w:p w14:paraId="2CA0E4A0" w14:textId="77777777" w:rsidR="00F56317" w:rsidRPr="00FB54A6" w:rsidRDefault="00F56317" w:rsidP="00F56317">
      <w:pPr>
        <w:tabs>
          <w:tab w:val="num" w:pos="720"/>
        </w:tabs>
        <w:autoSpaceDE w:val="0"/>
        <w:autoSpaceDN w:val="0"/>
        <w:adjustRightInd w:val="0"/>
        <w:rPr>
          <w:color w:val="000000"/>
          <w:u w:val="single"/>
        </w:rPr>
      </w:pPr>
    </w:p>
    <w:p w14:paraId="336F9A8E" w14:textId="0438288A" w:rsidR="00F56317" w:rsidRPr="00FB54A6" w:rsidRDefault="00F56317" w:rsidP="001B6B45">
      <w:pPr>
        <w:numPr>
          <w:ilvl w:val="0"/>
          <w:numId w:val="2"/>
        </w:numPr>
        <w:tabs>
          <w:tab w:val="clear" w:pos="1440"/>
          <w:tab w:val="num" w:pos="720"/>
        </w:tabs>
        <w:autoSpaceDE w:val="0"/>
        <w:autoSpaceDN w:val="0"/>
        <w:adjustRightInd w:val="0"/>
        <w:ind w:left="720"/>
        <w:rPr>
          <w:color w:val="000000"/>
        </w:rPr>
      </w:pPr>
      <w:r w:rsidRPr="00FB54A6">
        <w:rPr>
          <w:color w:val="000000"/>
          <w:u w:val="single"/>
        </w:rPr>
        <w:t>collaborating</w:t>
      </w:r>
      <w:r w:rsidR="008B4A7D">
        <w:rPr>
          <w:color w:val="000000"/>
        </w:rPr>
        <w:t xml:space="preserve"> (using professional voice</w:t>
      </w:r>
      <w:r w:rsidRPr="00FB54A6">
        <w:rPr>
          <w:color w:val="000000"/>
        </w:rPr>
        <w:t>) within learning communities; and</w:t>
      </w:r>
    </w:p>
    <w:p w14:paraId="5B88F78D" w14:textId="77777777" w:rsidR="00F56317" w:rsidRPr="00FB54A6" w:rsidRDefault="00F56317" w:rsidP="00F56317">
      <w:pPr>
        <w:tabs>
          <w:tab w:val="num" w:pos="720"/>
        </w:tabs>
        <w:autoSpaceDE w:val="0"/>
        <w:autoSpaceDN w:val="0"/>
        <w:adjustRightInd w:val="0"/>
        <w:rPr>
          <w:color w:val="000000"/>
          <w:u w:val="single"/>
        </w:rPr>
      </w:pPr>
    </w:p>
    <w:p w14:paraId="308DBE61" w14:textId="77777777" w:rsidR="00F56317" w:rsidRPr="00FB54A6" w:rsidRDefault="00F56317" w:rsidP="001B6B45">
      <w:pPr>
        <w:numPr>
          <w:ilvl w:val="0"/>
          <w:numId w:val="2"/>
        </w:numPr>
        <w:tabs>
          <w:tab w:val="clear" w:pos="1440"/>
          <w:tab w:val="num" w:pos="720"/>
        </w:tabs>
        <w:autoSpaceDE w:val="0"/>
        <w:autoSpaceDN w:val="0"/>
        <w:adjustRightInd w:val="0"/>
        <w:ind w:left="720"/>
        <w:rPr>
          <w:color w:val="000000"/>
        </w:rPr>
      </w:pPr>
      <w:r w:rsidRPr="00FB54A6">
        <w:rPr>
          <w:color w:val="000000"/>
          <w:u w:val="single"/>
        </w:rPr>
        <w:t>caring</w:t>
      </w:r>
      <w:r w:rsidRPr="00FB54A6">
        <w:rPr>
          <w:color w:val="000000"/>
        </w:rPr>
        <w:t xml:space="preserve"> that beliefs and dispositions facilitate social justice for American Indian children</w:t>
      </w:r>
      <w:r w:rsidR="00502CD8">
        <w:rPr>
          <w:color w:val="000000"/>
        </w:rPr>
        <w:t xml:space="preserve"> and </w:t>
      </w:r>
      <w:r w:rsidR="00502CD8" w:rsidRPr="004413BC">
        <w:rPr>
          <w:color w:val="000000"/>
          <w:u w:val="single"/>
        </w:rPr>
        <w:t>assessing</w:t>
      </w:r>
      <w:r w:rsidR="00502CD8">
        <w:rPr>
          <w:color w:val="000000"/>
        </w:rPr>
        <w:t xml:space="preserve"> student learning to support progress in the classroom</w:t>
      </w:r>
      <w:r w:rsidRPr="00FB54A6">
        <w:rPr>
          <w:color w:val="000000"/>
        </w:rPr>
        <w:t xml:space="preserve">. </w:t>
      </w:r>
    </w:p>
    <w:p w14:paraId="48CD6721" w14:textId="77777777" w:rsidR="00F56317" w:rsidRPr="00FB54A6" w:rsidRDefault="00F56317" w:rsidP="00F56317">
      <w:pPr>
        <w:autoSpaceDE w:val="0"/>
        <w:autoSpaceDN w:val="0"/>
        <w:adjustRightInd w:val="0"/>
        <w:ind w:left="360"/>
        <w:rPr>
          <w:color w:val="000000"/>
        </w:rPr>
      </w:pPr>
    </w:p>
    <w:p w14:paraId="262DDD7E" w14:textId="5B9B48F8" w:rsidR="005E1917" w:rsidRPr="00CF265D" w:rsidRDefault="00F56317" w:rsidP="00CF265D">
      <w:pPr>
        <w:autoSpaceDE w:val="0"/>
        <w:autoSpaceDN w:val="0"/>
        <w:adjustRightInd w:val="0"/>
        <w:rPr>
          <w:color w:val="000000"/>
        </w:rPr>
      </w:pPr>
      <w:r w:rsidRPr="00FB54A6">
        <w:rPr>
          <w:color w:val="000000"/>
        </w:rPr>
        <w:t xml:space="preserve">CMN’s teacher education program builds a firm foundation for teacher candidates to enter the teaching profession with a strong philosophical base and new ways of </w:t>
      </w:r>
      <w:r w:rsidRPr="004766B6">
        <w:rPr>
          <w:color w:val="000000"/>
        </w:rPr>
        <w:t>thinking about subject matter, how children learn and how to monito</w:t>
      </w:r>
      <w:r w:rsidR="00CF265D">
        <w:rPr>
          <w:color w:val="000000"/>
        </w:rPr>
        <w:t>r one’s own professional growth.</w:t>
      </w:r>
      <w:bookmarkStart w:id="15" w:name="_Toc346613344"/>
    </w:p>
    <w:p w14:paraId="61DF32D6" w14:textId="77777777" w:rsidR="00C35679" w:rsidRDefault="00C35679" w:rsidP="00D14930">
      <w:pPr>
        <w:autoSpaceDE w:val="0"/>
        <w:autoSpaceDN w:val="0"/>
        <w:adjustRightInd w:val="0"/>
        <w:jc w:val="center"/>
        <w:outlineLvl w:val="1"/>
        <w:rPr>
          <w:b/>
          <w:bCs/>
          <w:sz w:val="36"/>
          <w:szCs w:val="36"/>
        </w:rPr>
      </w:pPr>
    </w:p>
    <w:p w14:paraId="38F75872" w14:textId="77777777" w:rsidR="00C35679" w:rsidRDefault="00C35679" w:rsidP="009A49A7">
      <w:pPr>
        <w:autoSpaceDE w:val="0"/>
        <w:autoSpaceDN w:val="0"/>
        <w:adjustRightInd w:val="0"/>
        <w:outlineLvl w:val="1"/>
        <w:rPr>
          <w:b/>
          <w:bCs/>
          <w:sz w:val="36"/>
          <w:szCs w:val="36"/>
        </w:rPr>
      </w:pPr>
    </w:p>
    <w:p w14:paraId="325E84D2" w14:textId="77777777" w:rsidR="00312457" w:rsidRDefault="00312457" w:rsidP="00DB480C">
      <w:pPr>
        <w:pStyle w:val="Heading1"/>
        <w:spacing w:before="2" w:after="2"/>
        <w:rPr>
          <w:bCs/>
          <w:sz w:val="36"/>
          <w:szCs w:val="36"/>
        </w:rPr>
      </w:pPr>
      <w:bookmarkStart w:id="16" w:name="_Toc377397418"/>
      <w:bookmarkStart w:id="17" w:name="_Toc377398193"/>
    </w:p>
    <w:p w14:paraId="6F1A47C6" w14:textId="77777777" w:rsidR="00312457" w:rsidRDefault="00312457" w:rsidP="00DB480C">
      <w:pPr>
        <w:pStyle w:val="Heading1"/>
        <w:spacing w:before="2" w:after="2"/>
        <w:rPr>
          <w:bCs/>
          <w:sz w:val="36"/>
          <w:szCs w:val="36"/>
        </w:rPr>
      </w:pPr>
    </w:p>
    <w:p w14:paraId="5F90F3A0" w14:textId="77777777" w:rsidR="00DF1B64" w:rsidRDefault="00DF1B64" w:rsidP="00312457">
      <w:pPr>
        <w:pStyle w:val="Heading1"/>
        <w:spacing w:before="2" w:after="2"/>
        <w:ind w:left="0"/>
        <w:jc w:val="center"/>
      </w:pPr>
    </w:p>
    <w:p w14:paraId="483CC5DA" w14:textId="77777777" w:rsidR="00DF1B64" w:rsidRDefault="00DF1B64" w:rsidP="00312457">
      <w:pPr>
        <w:pStyle w:val="Heading1"/>
        <w:spacing w:before="2" w:after="2"/>
        <w:ind w:left="0"/>
        <w:jc w:val="center"/>
      </w:pPr>
    </w:p>
    <w:p w14:paraId="4AC27CDB" w14:textId="77777777" w:rsidR="00DF1B64" w:rsidRDefault="00DF1B64" w:rsidP="00312457">
      <w:pPr>
        <w:pStyle w:val="Heading1"/>
        <w:spacing w:before="2" w:after="2"/>
        <w:ind w:left="0"/>
        <w:jc w:val="center"/>
      </w:pPr>
    </w:p>
    <w:p w14:paraId="1162728E" w14:textId="77777777" w:rsidR="00DF1B64" w:rsidRDefault="00DF1B64" w:rsidP="00312457">
      <w:pPr>
        <w:pStyle w:val="Heading1"/>
        <w:spacing w:before="2" w:after="2"/>
        <w:ind w:left="0"/>
        <w:jc w:val="center"/>
      </w:pPr>
    </w:p>
    <w:p w14:paraId="62CBB7BE" w14:textId="77777777" w:rsidR="00DF1B64" w:rsidRDefault="00DF1B64" w:rsidP="00312457">
      <w:pPr>
        <w:pStyle w:val="Heading1"/>
        <w:spacing w:before="2" w:after="2"/>
        <w:ind w:left="0"/>
        <w:jc w:val="center"/>
      </w:pPr>
    </w:p>
    <w:p w14:paraId="203BBCFD" w14:textId="77777777" w:rsidR="00DF1B64" w:rsidRDefault="00DF1B64" w:rsidP="00312457">
      <w:pPr>
        <w:pStyle w:val="Heading1"/>
        <w:spacing w:before="2" w:after="2"/>
        <w:ind w:left="0"/>
        <w:jc w:val="center"/>
      </w:pPr>
    </w:p>
    <w:p w14:paraId="2F2B6DDC" w14:textId="77777777" w:rsidR="00DF1B64" w:rsidRDefault="00DF1B64" w:rsidP="00312457">
      <w:pPr>
        <w:pStyle w:val="Heading1"/>
        <w:spacing w:before="2" w:after="2"/>
        <w:ind w:left="0"/>
        <w:jc w:val="center"/>
      </w:pPr>
    </w:p>
    <w:p w14:paraId="3013B2CB" w14:textId="77777777" w:rsidR="00DF1B64" w:rsidRDefault="00DF1B64" w:rsidP="00312457">
      <w:pPr>
        <w:pStyle w:val="Heading1"/>
        <w:spacing w:before="2" w:after="2"/>
        <w:ind w:left="0"/>
        <w:jc w:val="center"/>
      </w:pPr>
    </w:p>
    <w:p w14:paraId="7CBDED63" w14:textId="77777777" w:rsidR="00DF1B64" w:rsidRDefault="00DF1B64" w:rsidP="00312457">
      <w:pPr>
        <w:pStyle w:val="Heading1"/>
        <w:spacing w:before="2" w:after="2"/>
        <w:ind w:left="0"/>
        <w:jc w:val="center"/>
      </w:pPr>
    </w:p>
    <w:p w14:paraId="10ECA34E" w14:textId="77777777" w:rsidR="00DF1B64" w:rsidRDefault="00DF1B64" w:rsidP="00312457">
      <w:pPr>
        <w:pStyle w:val="Heading1"/>
        <w:spacing w:before="2" w:after="2"/>
        <w:ind w:left="0"/>
        <w:jc w:val="center"/>
      </w:pPr>
    </w:p>
    <w:p w14:paraId="2C5B950E" w14:textId="77777777" w:rsidR="00DF1B64" w:rsidRDefault="00DF1B64" w:rsidP="00312457">
      <w:pPr>
        <w:pStyle w:val="Heading1"/>
        <w:spacing w:before="2" w:after="2"/>
        <w:ind w:left="0"/>
        <w:jc w:val="center"/>
      </w:pPr>
    </w:p>
    <w:p w14:paraId="426DA88A" w14:textId="77777777" w:rsidR="00DF1B64" w:rsidRDefault="00DF1B64" w:rsidP="00312457">
      <w:pPr>
        <w:pStyle w:val="Heading1"/>
        <w:spacing w:before="2" w:after="2"/>
        <w:ind w:left="0"/>
        <w:jc w:val="center"/>
      </w:pPr>
    </w:p>
    <w:p w14:paraId="642F44C7" w14:textId="77777777" w:rsidR="00DF1B64" w:rsidRDefault="00DF1B64" w:rsidP="00312457">
      <w:pPr>
        <w:pStyle w:val="Heading1"/>
        <w:spacing w:before="2" w:after="2"/>
        <w:ind w:left="0"/>
        <w:jc w:val="center"/>
      </w:pPr>
    </w:p>
    <w:p w14:paraId="1956AAEE" w14:textId="77777777" w:rsidR="00DF1B64" w:rsidRDefault="00DF1B64" w:rsidP="00312457">
      <w:pPr>
        <w:pStyle w:val="Heading1"/>
        <w:spacing w:before="2" w:after="2"/>
        <w:ind w:left="0"/>
        <w:jc w:val="center"/>
      </w:pPr>
    </w:p>
    <w:p w14:paraId="645F7AD8" w14:textId="77777777" w:rsidR="00DF1B64" w:rsidRDefault="00DF1B64" w:rsidP="00312457">
      <w:pPr>
        <w:pStyle w:val="Heading1"/>
        <w:spacing w:before="2" w:after="2"/>
        <w:ind w:left="0"/>
        <w:jc w:val="center"/>
      </w:pPr>
    </w:p>
    <w:p w14:paraId="04741824" w14:textId="77777777" w:rsidR="00DF1B64" w:rsidRDefault="00DF1B64" w:rsidP="00312457">
      <w:pPr>
        <w:pStyle w:val="Heading1"/>
        <w:spacing w:before="2" w:after="2"/>
        <w:ind w:left="0"/>
        <w:jc w:val="center"/>
      </w:pPr>
    </w:p>
    <w:p w14:paraId="3C3AD3BC" w14:textId="77777777" w:rsidR="00DF1B64" w:rsidRDefault="00DF1B64" w:rsidP="00312457">
      <w:pPr>
        <w:pStyle w:val="Heading1"/>
        <w:spacing w:before="2" w:after="2"/>
        <w:ind w:left="0"/>
        <w:jc w:val="center"/>
      </w:pPr>
    </w:p>
    <w:p w14:paraId="510E3075" w14:textId="4EB3A730" w:rsidR="005F69BB" w:rsidRPr="00DB480C" w:rsidRDefault="00DC53B8" w:rsidP="00312457">
      <w:pPr>
        <w:pStyle w:val="Heading1"/>
        <w:spacing w:before="2" w:after="2"/>
        <w:ind w:left="0"/>
        <w:jc w:val="center"/>
      </w:pPr>
      <w:r w:rsidRPr="00DB480C">
        <w:lastRenderedPageBreak/>
        <w:t>Student Teacher Information and Responsibilities</w:t>
      </w:r>
      <w:bookmarkEnd w:id="16"/>
      <w:bookmarkEnd w:id="17"/>
      <w:r w:rsidR="005F69BB" w:rsidRPr="00DB480C">
        <w:br/>
      </w:r>
    </w:p>
    <w:p w14:paraId="4896E3CB" w14:textId="2865C861" w:rsidR="0006395D" w:rsidRPr="00756E42" w:rsidRDefault="00342549" w:rsidP="00404213">
      <w:pPr>
        <w:autoSpaceDE w:val="0"/>
        <w:autoSpaceDN w:val="0"/>
        <w:adjustRightInd w:val="0"/>
        <w:outlineLvl w:val="1"/>
        <w:rPr>
          <w:b/>
          <w:bCs/>
          <w:sz w:val="28"/>
          <w:szCs w:val="28"/>
        </w:rPr>
      </w:pPr>
      <w:bookmarkStart w:id="18" w:name="_Toc377397419"/>
      <w:bookmarkStart w:id="19" w:name="_Toc377398194"/>
      <w:r w:rsidRPr="003B4038">
        <w:rPr>
          <w:b/>
          <w:bCs/>
          <w:sz w:val="28"/>
          <w:szCs w:val="28"/>
        </w:rPr>
        <w:t>E</w:t>
      </w:r>
      <w:r w:rsidR="0006395D" w:rsidRPr="003B4038">
        <w:rPr>
          <w:b/>
          <w:bCs/>
          <w:sz w:val="28"/>
          <w:szCs w:val="28"/>
        </w:rPr>
        <w:t>lig</w:t>
      </w:r>
      <w:r w:rsidR="0006395D" w:rsidRPr="00756E42">
        <w:rPr>
          <w:b/>
          <w:bCs/>
          <w:sz w:val="28"/>
          <w:szCs w:val="28"/>
        </w:rPr>
        <w:t>ibility for Student Teaching</w:t>
      </w:r>
      <w:bookmarkEnd w:id="15"/>
      <w:bookmarkEnd w:id="18"/>
      <w:bookmarkEnd w:id="19"/>
    </w:p>
    <w:p w14:paraId="5FADC55A" w14:textId="77777777" w:rsidR="0006395D" w:rsidRPr="00756E42" w:rsidRDefault="0006395D" w:rsidP="00F56317">
      <w:pPr>
        <w:autoSpaceDE w:val="0"/>
        <w:autoSpaceDN w:val="0"/>
        <w:adjustRightInd w:val="0"/>
        <w:rPr>
          <w:b/>
          <w:bCs/>
          <w:sz w:val="28"/>
          <w:szCs w:val="28"/>
        </w:rPr>
      </w:pPr>
    </w:p>
    <w:p w14:paraId="2878E909" w14:textId="2D07F261" w:rsidR="0006395D" w:rsidRPr="00FB54A6" w:rsidRDefault="0006395D" w:rsidP="00404213">
      <w:pPr>
        <w:autoSpaceDE w:val="0"/>
        <w:autoSpaceDN w:val="0"/>
        <w:adjustRightInd w:val="0"/>
        <w:rPr>
          <w:bCs/>
        </w:rPr>
      </w:pPr>
      <w:r w:rsidRPr="00FB54A6">
        <w:rPr>
          <w:bCs/>
        </w:rPr>
        <w:t xml:space="preserve">To be eligible to student teach students must have completed all of their required professional education courses, </w:t>
      </w:r>
      <w:r w:rsidR="00DF1B64">
        <w:rPr>
          <w:bCs/>
        </w:rPr>
        <w:t xml:space="preserve">have a 3.0 GPA in program emphasis courses OR pass the </w:t>
      </w:r>
      <w:r w:rsidRPr="00FB54A6">
        <w:rPr>
          <w:bCs/>
        </w:rPr>
        <w:t xml:space="preserve">PRAXIS II exam, and an </w:t>
      </w:r>
      <w:r w:rsidR="0035301F" w:rsidRPr="00FB54A6">
        <w:rPr>
          <w:bCs/>
        </w:rPr>
        <w:t xml:space="preserve">up to date </w:t>
      </w:r>
      <w:r w:rsidRPr="00FB54A6">
        <w:rPr>
          <w:bCs/>
        </w:rPr>
        <w:t xml:space="preserve">electronic portfolio.  They must also have completed a minimum of 105 hours of pre-student teaching field experiences and competence in those experiences must be documented by two written evaluations based upon observations by cooperating educators.  </w:t>
      </w:r>
    </w:p>
    <w:p w14:paraId="6F6E24F7" w14:textId="77777777" w:rsidR="009B077F" w:rsidRPr="00FB54A6" w:rsidRDefault="009B077F" w:rsidP="00F56317">
      <w:pPr>
        <w:autoSpaceDE w:val="0"/>
        <w:autoSpaceDN w:val="0"/>
        <w:adjustRightInd w:val="0"/>
        <w:rPr>
          <w:bCs/>
        </w:rPr>
      </w:pPr>
    </w:p>
    <w:p w14:paraId="6F8CF7B6" w14:textId="77777777" w:rsidR="009B077F" w:rsidRPr="00756E42" w:rsidRDefault="000001C0" w:rsidP="00F56317">
      <w:pPr>
        <w:autoSpaceDE w:val="0"/>
        <w:autoSpaceDN w:val="0"/>
        <w:adjustRightInd w:val="0"/>
        <w:rPr>
          <w:b/>
          <w:bCs/>
          <w:sz w:val="28"/>
          <w:szCs w:val="28"/>
        </w:rPr>
      </w:pPr>
      <w:r w:rsidRPr="00756E42">
        <w:rPr>
          <w:b/>
          <w:bCs/>
          <w:sz w:val="28"/>
          <w:szCs w:val="28"/>
        </w:rPr>
        <w:t>Student Teaching</w:t>
      </w:r>
      <w:r w:rsidR="009B077F" w:rsidRPr="00756E42">
        <w:rPr>
          <w:b/>
          <w:bCs/>
          <w:sz w:val="28"/>
          <w:szCs w:val="28"/>
        </w:rPr>
        <w:t xml:space="preserve"> Application</w:t>
      </w:r>
    </w:p>
    <w:p w14:paraId="0E07F52F" w14:textId="77777777" w:rsidR="009B077F" w:rsidRPr="00756E42" w:rsidRDefault="009B077F" w:rsidP="00F56317">
      <w:pPr>
        <w:autoSpaceDE w:val="0"/>
        <w:autoSpaceDN w:val="0"/>
        <w:adjustRightInd w:val="0"/>
        <w:rPr>
          <w:b/>
          <w:bCs/>
          <w:sz w:val="28"/>
          <w:szCs w:val="28"/>
        </w:rPr>
      </w:pPr>
    </w:p>
    <w:p w14:paraId="6255CD7C" w14:textId="316854A9" w:rsidR="009B077F" w:rsidRPr="00FB54A6" w:rsidRDefault="009B077F" w:rsidP="00F56317">
      <w:pPr>
        <w:autoSpaceDE w:val="0"/>
        <w:autoSpaceDN w:val="0"/>
        <w:adjustRightInd w:val="0"/>
        <w:rPr>
          <w:bCs/>
        </w:rPr>
      </w:pPr>
      <w:r w:rsidRPr="00FB54A6">
        <w:rPr>
          <w:bCs/>
        </w:rPr>
        <w:t>Education students are aske</w:t>
      </w:r>
      <w:r w:rsidR="006D7D02">
        <w:rPr>
          <w:bCs/>
        </w:rPr>
        <w:t xml:space="preserve">d to apply for student teaching </w:t>
      </w:r>
      <w:r w:rsidR="00DB3CE7">
        <w:rPr>
          <w:bCs/>
        </w:rPr>
        <w:t>the</w:t>
      </w:r>
      <w:r w:rsidRPr="00FB54A6">
        <w:rPr>
          <w:bCs/>
        </w:rPr>
        <w:t xml:space="preserve"> semester</w:t>
      </w:r>
      <w:r w:rsidR="006D7D02">
        <w:rPr>
          <w:bCs/>
        </w:rPr>
        <w:t xml:space="preserve"> (</w:t>
      </w:r>
      <w:r w:rsidR="00DB3CE7">
        <w:rPr>
          <w:bCs/>
        </w:rPr>
        <w:t>Deadline Dates: Fall/</w:t>
      </w:r>
      <w:r w:rsidR="006D7D02">
        <w:rPr>
          <w:bCs/>
        </w:rPr>
        <w:t>October 15</w:t>
      </w:r>
      <w:r w:rsidR="006D7D02" w:rsidRPr="006D7D02">
        <w:rPr>
          <w:bCs/>
          <w:vertAlign w:val="superscript"/>
        </w:rPr>
        <w:t>th</w:t>
      </w:r>
      <w:r w:rsidR="006D7D02">
        <w:rPr>
          <w:bCs/>
        </w:rPr>
        <w:t xml:space="preserve"> or </w:t>
      </w:r>
      <w:r w:rsidR="00DB3CE7">
        <w:rPr>
          <w:bCs/>
        </w:rPr>
        <w:t>Spring/</w:t>
      </w:r>
      <w:r w:rsidR="006D7D02">
        <w:rPr>
          <w:bCs/>
        </w:rPr>
        <w:t>March 15</w:t>
      </w:r>
      <w:r w:rsidR="006D7D02" w:rsidRPr="006D7D02">
        <w:rPr>
          <w:bCs/>
          <w:vertAlign w:val="superscript"/>
        </w:rPr>
        <w:t>th</w:t>
      </w:r>
      <w:r w:rsidR="006D7D02">
        <w:rPr>
          <w:bCs/>
        </w:rPr>
        <w:t>)</w:t>
      </w:r>
      <w:r w:rsidRPr="00FB54A6">
        <w:rPr>
          <w:bCs/>
        </w:rPr>
        <w:t xml:space="preserve"> before they anticipate undertaking the</w:t>
      </w:r>
      <w:r w:rsidR="00F857A6" w:rsidRPr="00FB54A6">
        <w:rPr>
          <w:bCs/>
        </w:rPr>
        <w:t>ir student teaching</w:t>
      </w:r>
      <w:r w:rsidRPr="00FB54A6">
        <w:rPr>
          <w:bCs/>
        </w:rPr>
        <w:t xml:space="preserve"> experience.  The student teaching application </w:t>
      </w:r>
      <w:r w:rsidR="009777D9" w:rsidRPr="00FB54A6">
        <w:rPr>
          <w:bCs/>
        </w:rPr>
        <w:t>initiates</w:t>
      </w:r>
      <w:r w:rsidRPr="00FB54A6">
        <w:rPr>
          <w:bCs/>
        </w:rPr>
        <w:t xml:space="preserve"> a process of reviewing the </w:t>
      </w:r>
      <w:r w:rsidR="009777D9" w:rsidRPr="00FB54A6">
        <w:rPr>
          <w:bCs/>
        </w:rPr>
        <w:t>student’s</w:t>
      </w:r>
      <w:r w:rsidRPr="00FB54A6">
        <w:rPr>
          <w:bCs/>
        </w:rPr>
        <w:t xml:space="preserve"> education file to determine her/his eligibility. Using the </w:t>
      </w:r>
      <w:r w:rsidR="009777D9" w:rsidRPr="00FB54A6">
        <w:rPr>
          <w:bCs/>
        </w:rPr>
        <w:t>student’s</w:t>
      </w:r>
      <w:r w:rsidRPr="00FB54A6">
        <w:rPr>
          <w:bCs/>
        </w:rPr>
        <w:t xml:space="preserve"> transcript, academic file, as well as documentation </w:t>
      </w:r>
      <w:r w:rsidR="009777D9" w:rsidRPr="00FB54A6">
        <w:rPr>
          <w:bCs/>
        </w:rPr>
        <w:t>of</w:t>
      </w:r>
      <w:r w:rsidRPr="00FB54A6">
        <w:rPr>
          <w:bCs/>
        </w:rPr>
        <w:t xml:space="preserve"> successful </w:t>
      </w:r>
      <w:r w:rsidR="009777D9" w:rsidRPr="00FB54A6">
        <w:rPr>
          <w:bCs/>
        </w:rPr>
        <w:t>completion</w:t>
      </w:r>
      <w:r w:rsidRPr="00FB54A6">
        <w:rPr>
          <w:bCs/>
        </w:rPr>
        <w:t xml:space="preserve"> of pre-student teaching field experience and all p</w:t>
      </w:r>
      <w:r w:rsidR="00A42790">
        <w:rPr>
          <w:bCs/>
        </w:rPr>
        <w:t xml:space="preserve">rogram requirements, the </w:t>
      </w:r>
      <w:r w:rsidR="00DF1B64">
        <w:rPr>
          <w:bCs/>
        </w:rPr>
        <w:t>Field Experience Coordinator of the</w:t>
      </w:r>
      <w:r w:rsidR="002D64CC">
        <w:rPr>
          <w:bCs/>
        </w:rPr>
        <w:t xml:space="preserve"> Teacher Education Department</w:t>
      </w:r>
      <w:r w:rsidRPr="00FB54A6">
        <w:rPr>
          <w:bCs/>
        </w:rPr>
        <w:t xml:space="preserve"> is responsible for verifying the required grade point average and the completion of all program requirements and informing the student of any deficiencies in their student records.</w:t>
      </w:r>
    </w:p>
    <w:p w14:paraId="10B8FDD8" w14:textId="77777777" w:rsidR="009B077F" w:rsidRDefault="009B077F" w:rsidP="00F56317">
      <w:pPr>
        <w:autoSpaceDE w:val="0"/>
        <w:autoSpaceDN w:val="0"/>
        <w:adjustRightInd w:val="0"/>
        <w:rPr>
          <w:bCs/>
          <w:sz w:val="22"/>
          <w:szCs w:val="28"/>
        </w:rPr>
      </w:pPr>
    </w:p>
    <w:p w14:paraId="23EEFB3F" w14:textId="77777777" w:rsidR="0006395D" w:rsidRPr="00756E42" w:rsidRDefault="009B077F" w:rsidP="00F56317">
      <w:pPr>
        <w:autoSpaceDE w:val="0"/>
        <w:autoSpaceDN w:val="0"/>
        <w:adjustRightInd w:val="0"/>
        <w:rPr>
          <w:b/>
          <w:bCs/>
          <w:sz w:val="28"/>
          <w:szCs w:val="28"/>
        </w:rPr>
      </w:pPr>
      <w:r w:rsidRPr="00756E42">
        <w:rPr>
          <w:b/>
          <w:bCs/>
          <w:sz w:val="28"/>
          <w:szCs w:val="28"/>
        </w:rPr>
        <w:t>Student Teaching Placements</w:t>
      </w:r>
    </w:p>
    <w:p w14:paraId="22296712" w14:textId="77777777" w:rsidR="009B077F" w:rsidRPr="00756E42" w:rsidRDefault="009B077F" w:rsidP="00F56317">
      <w:pPr>
        <w:autoSpaceDE w:val="0"/>
        <w:autoSpaceDN w:val="0"/>
        <w:adjustRightInd w:val="0"/>
        <w:rPr>
          <w:b/>
          <w:bCs/>
          <w:sz w:val="22"/>
          <w:szCs w:val="28"/>
        </w:rPr>
      </w:pPr>
    </w:p>
    <w:p w14:paraId="2963E672" w14:textId="0A849CC8" w:rsidR="00EA3441" w:rsidRPr="00FB54A6" w:rsidRDefault="009B077F" w:rsidP="00F56317">
      <w:pPr>
        <w:autoSpaceDE w:val="0"/>
        <w:autoSpaceDN w:val="0"/>
        <w:adjustRightInd w:val="0"/>
        <w:rPr>
          <w:bCs/>
        </w:rPr>
      </w:pPr>
      <w:r w:rsidRPr="00FB54A6">
        <w:rPr>
          <w:bCs/>
        </w:rPr>
        <w:t xml:space="preserve">After it has been determined that a student is eligible for student teaching, the Field Experience </w:t>
      </w:r>
      <w:r w:rsidR="009777D9" w:rsidRPr="00FB54A6">
        <w:rPr>
          <w:bCs/>
        </w:rPr>
        <w:t>Coordinator</w:t>
      </w:r>
      <w:r w:rsidRPr="00FB54A6">
        <w:rPr>
          <w:bCs/>
        </w:rPr>
        <w:t>, makes a request for the placement of the student through the principal of the desired scho</w:t>
      </w:r>
      <w:r w:rsidR="00357956" w:rsidRPr="00FB54A6">
        <w:rPr>
          <w:bCs/>
        </w:rPr>
        <w:t>ol</w:t>
      </w:r>
      <w:r w:rsidR="00DF1B64">
        <w:rPr>
          <w:bCs/>
        </w:rPr>
        <w:t>s</w:t>
      </w:r>
      <w:r w:rsidR="00357956" w:rsidRPr="00FB54A6">
        <w:rPr>
          <w:bCs/>
        </w:rPr>
        <w:t xml:space="preserve">. In arranging an assignment, the College shall provide the principal and cooperating teachers </w:t>
      </w:r>
      <w:r w:rsidR="0013492C">
        <w:rPr>
          <w:bCs/>
        </w:rPr>
        <w:t xml:space="preserve">with a copy of the </w:t>
      </w:r>
      <w:r w:rsidR="00357956" w:rsidRPr="00FB54A6">
        <w:rPr>
          <w:bCs/>
        </w:rPr>
        <w:t>professional information sheet</w:t>
      </w:r>
      <w:r w:rsidR="0013492C">
        <w:rPr>
          <w:bCs/>
        </w:rPr>
        <w:t xml:space="preserve"> and philosophy of education</w:t>
      </w:r>
      <w:r w:rsidR="00357956" w:rsidRPr="00FB54A6">
        <w:rPr>
          <w:bCs/>
        </w:rPr>
        <w:t xml:space="preserve"> completed by the student as part of the application for student teaching.</w:t>
      </w:r>
      <w:r w:rsidR="00EA3441" w:rsidRPr="00FB54A6">
        <w:rPr>
          <w:bCs/>
        </w:rPr>
        <w:t xml:space="preserve"> </w:t>
      </w:r>
      <w:r w:rsidR="007A33F2">
        <w:rPr>
          <w:bCs/>
        </w:rPr>
        <w:t xml:space="preserve">  </w:t>
      </w:r>
    </w:p>
    <w:p w14:paraId="4B328663" w14:textId="77777777" w:rsidR="00561DE4" w:rsidRPr="007A33F2" w:rsidRDefault="00561DE4" w:rsidP="00F56317">
      <w:pPr>
        <w:autoSpaceDE w:val="0"/>
        <w:autoSpaceDN w:val="0"/>
        <w:adjustRightInd w:val="0"/>
        <w:rPr>
          <w:b/>
          <w:bCs/>
          <w:i/>
          <w:u w:val="single"/>
        </w:rPr>
      </w:pPr>
    </w:p>
    <w:p w14:paraId="1BF4AE17" w14:textId="761DF63B" w:rsidR="00FB54A6" w:rsidRPr="00DC53B8" w:rsidRDefault="00EA3441" w:rsidP="00F56317">
      <w:pPr>
        <w:autoSpaceDE w:val="0"/>
        <w:autoSpaceDN w:val="0"/>
        <w:adjustRightInd w:val="0"/>
        <w:rPr>
          <w:bCs/>
        </w:rPr>
      </w:pPr>
      <w:r w:rsidRPr="00FB54A6">
        <w:rPr>
          <w:bCs/>
        </w:rPr>
        <w:t>No party involved in the placement of student teachers shall discriminate in the choice of schools, cooperating teachers, or student teachers on the basis of race, religion, ethnic origin, sex, or age.</w:t>
      </w:r>
      <w:r w:rsidR="00357956" w:rsidRPr="00FB54A6">
        <w:rPr>
          <w:bCs/>
        </w:rPr>
        <w:t xml:space="preserve">  </w:t>
      </w:r>
    </w:p>
    <w:p w14:paraId="30846C88" w14:textId="77777777" w:rsidR="0013492C" w:rsidRDefault="0013492C" w:rsidP="00404213">
      <w:pPr>
        <w:autoSpaceDE w:val="0"/>
        <w:autoSpaceDN w:val="0"/>
        <w:adjustRightInd w:val="0"/>
        <w:outlineLvl w:val="1"/>
        <w:rPr>
          <w:b/>
          <w:bCs/>
          <w:sz w:val="28"/>
          <w:szCs w:val="28"/>
        </w:rPr>
      </w:pPr>
      <w:bookmarkStart w:id="20" w:name="_Toc346613345"/>
    </w:p>
    <w:p w14:paraId="130DA8FE" w14:textId="77777777" w:rsidR="009B330A" w:rsidRPr="002B18EA" w:rsidRDefault="009B330A" w:rsidP="00404213">
      <w:pPr>
        <w:autoSpaceDE w:val="0"/>
        <w:autoSpaceDN w:val="0"/>
        <w:adjustRightInd w:val="0"/>
        <w:outlineLvl w:val="1"/>
        <w:rPr>
          <w:b/>
          <w:bCs/>
          <w:sz w:val="28"/>
          <w:szCs w:val="28"/>
        </w:rPr>
      </w:pPr>
      <w:bookmarkStart w:id="21" w:name="_Toc377397420"/>
      <w:bookmarkStart w:id="22" w:name="_Toc377398195"/>
      <w:r w:rsidRPr="002B18EA">
        <w:rPr>
          <w:b/>
          <w:bCs/>
          <w:sz w:val="28"/>
          <w:szCs w:val="28"/>
        </w:rPr>
        <w:t>Cooperating Teacher Qualifications</w:t>
      </w:r>
      <w:bookmarkEnd w:id="21"/>
      <w:bookmarkEnd w:id="22"/>
    </w:p>
    <w:p w14:paraId="6A24C136" w14:textId="77777777" w:rsidR="009B330A" w:rsidRPr="00C62ABE" w:rsidRDefault="009B330A" w:rsidP="00404213">
      <w:pPr>
        <w:autoSpaceDE w:val="0"/>
        <w:autoSpaceDN w:val="0"/>
        <w:adjustRightInd w:val="0"/>
        <w:outlineLvl w:val="1"/>
        <w:rPr>
          <w:b/>
          <w:bCs/>
        </w:rPr>
      </w:pPr>
    </w:p>
    <w:p w14:paraId="3DF47269" w14:textId="7819A70A" w:rsidR="009B330A" w:rsidRPr="00C62ABE" w:rsidRDefault="009B330A" w:rsidP="00404213">
      <w:pPr>
        <w:autoSpaceDE w:val="0"/>
        <w:autoSpaceDN w:val="0"/>
        <w:adjustRightInd w:val="0"/>
        <w:outlineLvl w:val="1"/>
        <w:rPr>
          <w:bCs/>
        </w:rPr>
      </w:pPr>
      <w:bookmarkStart w:id="23" w:name="_Toc377397421"/>
      <w:bookmarkStart w:id="24" w:name="_Toc377398196"/>
      <w:r w:rsidRPr="00C62ABE">
        <w:rPr>
          <w:bCs/>
        </w:rPr>
        <w:t>The Wisconsin Depar</w:t>
      </w:r>
      <w:r w:rsidR="002B18EA">
        <w:rPr>
          <w:bCs/>
        </w:rPr>
        <w:t>t</w:t>
      </w:r>
      <w:r w:rsidRPr="00C62ABE">
        <w:rPr>
          <w:bCs/>
        </w:rPr>
        <w:t>ment of Public Instruction requires that cooperating teachers who work with student teachers meet the following qualifications:</w:t>
      </w:r>
      <w:bookmarkEnd w:id="23"/>
      <w:bookmarkEnd w:id="24"/>
    </w:p>
    <w:p w14:paraId="5EE3EB8B" w14:textId="77777777" w:rsidR="009B330A" w:rsidRPr="00C62ABE" w:rsidRDefault="009B330A" w:rsidP="00404213">
      <w:pPr>
        <w:autoSpaceDE w:val="0"/>
        <w:autoSpaceDN w:val="0"/>
        <w:adjustRightInd w:val="0"/>
        <w:outlineLvl w:val="1"/>
        <w:rPr>
          <w:bCs/>
        </w:rPr>
      </w:pPr>
    </w:p>
    <w:p w14:paraId="68D01F04" w14:textId="4FB16C36" w:rsidR="009B330A" w:rsidRPr="00C62ABE" w:rsidRDefault="009B330A" w:rsidP="001B6B45">
      <w:pPr>
        <w:pStyle w:val="ListParagraph"/>
        <w:numPr>
          <w:ilvl w:val="0"/>
          <w:numId w:val="25"/>
        </w:numPr>
        <w:autoSpaceDE w:val="0"/>
        <w:autoSpaceDN w:val="0"/>
        <w:adjustRightInd w:val="0"/>
        <w:outlineLvl w:val="1"/>
        <w:rPr>
          <w:bCs/>
        </w:rPr>
      </w:pPr>
      <w:bookmarkStart w:id="25" w:name="_Toc377397422"/>
      <w:bookmarkStart w:id="26" w:name="_Toc377398197"/>
      <w:r w:rsidRPr="00C62ABE">
        <w:rPr>
          <w:bCs/>
        </w:rPr>
        <w:t>Hold a regular Wisconsin license or its equ</w:t>
      </w:r>
      <w:r w:rsidR="00561DE4" w:rsidRPr="00C62ABE">
        <w:rPr>
          <w:bCs/>
        </w:rPr>
        <w:t>ivalent for the teaching assignme</w:t>
      </w:r>
      <w:r w:rsidRPr="00C62ABE">
        <w:rPr>
          <w:bCs/>
        </w:rPr>
        <w:t>n</w:t>
      </w:r>
      <w:r w:rsidR="00561DE4" w:rsidRPr="00C62ABE">
        <w:rPr>
          <w:bCs/>
        </w:rPr>
        <w:t>t</w:t>
      </w:r>
      <w:r w:rsidRPr="00C62ABE">
        <w:rPr>
          <w:bCs/>
        </w:rPr>
        <w:t>.</w:t>
      </w:r>
      <w:bookmarkEnd w:id="25"/>
      <w:bookmarkEnd w:id="26"/>
    </w:p>
    <w:p w14:paraId="276DB578" w14:textId="41D9D613" w:rsidR="009B330A" w:rsidRPr="00C62ABE" w:rsidRDefault="009B330A" w:rsidP="001B6B45">
      <w:pPr>
        <w:pStyle w:val="ListParagraph"/>
        <w:numPr>
          <w:ilvl w:val="0"/>
          <w:numId w:val="25"/>
        </w:numPr>
        <w:autoSpaceDE w:val="0"/>
        <w:autoSpaceDN w:val="0"/>
        <w:adjustRightInd w:val="0"/>
        <w:outlineLvl w:val="1"/>
        <w:rPr>
          <w:bCs/>
        </w:rPr>
      </w:pPr>
      <w:bookmarkStart w:id="27" w:name="_Toc377397423"/>
      <w:bookmarkStart w:id="28" w:name="_Toc377398198"/>
      <w:r w:rsidRPr="00C62ABE">
        <w:rPr>
          <w:bCs/>
        </w:rPr>
        <w:t xml:space="preserve">Have at least three years of teaching experience, with at least one year of teaching experience in the </w:t>
      </w:r>
      <w:r w:rsidR="00561DE4" w:rsidRPr="00C62ABE">
        <w:rPr>
          <w:bCs/>
        </w:rPr>
        <w:t>school system of current empl</w:t>
      </w:r>
      <w:r w:rsidRPr="00C62ABE">
        <w:rPr>
          <w:bCs/>
        </w:rPr>
        <w:t>oyment.</w:t>
      </w:r>
      <w:bookmarkEnd w:id="27"/>
      <w:bookmarkEnd w:id="28"/>
      <w:r w:rsidRPr="00C62ABE">
        <w:rPr>
          <w:bCs/>
        </w:rPr>
        <w:t xml:space="preserve"> </w:t>
      </w:r>
    </w:p>
    <w:p w14:paraId="215563B2" w14:textId="0E06B17F" w:rsidR="002B18EA" w:rsidRDefault="009B330A" w:rsidP="001B6B45">
      <w:pPr>
        <w:pStyle w:val="ListParagraph"/>
        <w:numPr>
          <w:ilvl w:val="0"/>
          <w:numId w:val="25"/>
        </w:numPr>
        <w:autoSpaceDE w:val="0"/>
        <w:autoSpaceDN w:val="0"/>
        <w:adjustRightInd w:val="0"/>
        <w:outlineLvl w:val="1"/>
        <w:rPr>
          <w:bCs/>
        </w:rPr>
      </w:pPr>
      <w:bookmarkStart w:id="29" w:name="_Toc377397424"/>
      <w:bookmarkStart w:id="30" w:name="_Toc377398199"/>
      <w:r w:rsidRPr="00C62ABE">
        <w:rPr>
          <w:bCs/>
        </w:rPr>
        <w:t>Have completed a course or seminar in supervision of student teachers or have qualified as a cooperating teacher prior to July 1, 1977, based on successful service as a cooperating teacher.</w:t>
      </w:r>
      <w:bookmarkEnd w:id="29"/>
      <w:bookmarkEnd w:id="30"/>
      <w:r w:rsidRPr="00C62ABE">
        <w:rPr>
          <w:bCs/>
        </w:rPr>
        <w:t xml:space="preserve">  </w:t>
      </w:r>
      <w:bookmarkEnd w:id="20"/>
    </w:p>
    <w:p w14:paraId="06691A79" w14:textId="77777777" w:rsidR="005C189E" w:rsidRDefault="005C189E" w:rsidP="00DB3CE7">
      <w:pPr>
        <w:pStyle w:val="Heading1"/>
        <w:spacing w:before="2" w:after="2"/>
        <w:ind w:left="0"/>
      </w:pPr>
      <w:bookmarkStart w:id="31" w:name="_Toc377397425"/>
    </w:p>
    <w:p w14:paraId="0B2A285E" w14:textId="369FFE61" w:rsidR="002B18EA" w:rsidRPr="00DB480C" w:rsidRDefault="002B18EA" w:rsidP="00DB480C">
      <w:pPr>
        <w:pStyle w:val="Heading1"/>
        <w:spacing w:before="2" w:after="2"/>
        <w:ind w:left="0"/>
        <w:jc w:val="center"/>
      </w:pPr>
      <w:bookmarkStart w:id="32" w:name="_Toc377398200"/>
      <w:r w:rsidRPr="00DB480C">
        <w:lastRenderedPageBreak/>
        <w:t>Professional Dispositions</w:t>
      </w:r>
      <w:bookmarkEnd w:id="31"/>
      <w:bookmarkEnd w:id="32"/>
    </w:p>
    <w:p w14:paraId="282C4640" w14:textId="77777777" w:rsidR="002B18EA" w:rsidRDefault="002B18EA" w:rsidP="002B18EA"/>
    <w:p w14:paraId="3D74BA4B" w14:textId="4947DCED" w:rsidR="007A33F2" w:rsidRDefault="002B18EA" w:rsidP="00DB480C">
      <w:r>
        <w:t xml:space="preserve">Dispositions are the </w:t>
      </w:r>
      <w:r w:rsidR="00DC53B8">
        <w:t>values, commitments</w:t>
      </w:r>
      <w:r>
        <w:t xml:space="preserve">, and professional ethics that influence behaviors toward students, families, colleagues, and communities, and </w:t>
      </w:r>
      <w:r w:rsidR="00DC53B8">
        <w:t>they</w:t>
      </w:r>
      <w:r>
        <w:t xml:space="preserve"> affect student learning, motivation and development as well as the educator’s own professional growth and development.  As teacher candidates progress through their programs of study, they are expected to develop and display attributes associated with “professionals”.  The following dispositions, which apply to the college setting, courses, field experiences, and student teaching, are deemed essential for every teacher candidate </w:t>
      </w:r>
      <w:r w:rsidR="007A33F2">
        <w:t xml:space="preserve">at the College of Menominee Nation:  </w:t>
      </w:r>
    </w:p>
    <w:p w14:paraId="267F790D" w14:textId="77777777" w:rsidR="007A33F2" w:rsidRDefault="007A33F2" w:rsidP="002B18EA"/>
    <w:p w14:paraId="3BA64BFB" w14:textId="7CB19AE7" w:rsidR="007A33F2" w:rsidRDefault="007A33F2" w:rsidP="001B6B45">
      <w:pPr>
        <w:pStyle w:val="ListParagraph"/>
        <w:numPr>
          <w:ilvl w:val="0"/>
          <w:numId w:val="26"/>
        </w:numPr>
      </w:pPr>
      <w:r>
        <w:t>Shows enthusiasm for the teaching/learning process,</w:t>
      </w:r>
    </w:p>
    <w:p w14:paraId="0D7C82C6" w14:textId="18F25C4B" w:rsidR="007A33F2" w:rsidRDefault="00DC53B8" w:rsidP="001B6B45">
      <w:pPr>
        <w:pStyle w:val="ListParagraph"/>
        <w:numPr>
          <w:ilvl w:val="0"/>
          <w:numId w:val="26"/>
        </w:numPr>
      </w:pPr>
      <w:r>
        <w:t>Engages</w:t>
      </w:r>
      <w:r w:rsidR="007A33F2">
        <w:t xml:space="preserve"> in positive, cooperative relationships with faculty, peers, students, and </w:t>
      </w:r>
      <w:r>
        <w:t>Pre-K</w:t>
      </w:r>
      <w:r w:rsidR="007A33F2">
        <w:t xml:space="preserve"> – 5 staff, </w:t>
      </w:r>
    </w:p>
    <w:p w14:paraId="3ABF2E85" w14:textId="6F618593" w:rsidR="007A33F2" w:rsidRDefault="007A33F2" w:rsidP="001B6B45">
      <w:pPr>
        <w:pStyle w:val="ListParagraph"/>
        <w:numPr>
          <w:ilvl w:val="0"/>
          <w:numId w:val="26"/>
        </w:numPr>
      </w:pPr>
      <w:r>
        <w:t>Demonstrates a reflective approach towards teaching and learning,</w:t>
      </w:r>
    </w:p>
    <w:p w14:paraId="69334817" w14:textId="5B2A81FE" w:rsidR="007A33F2" w:rsidRDefault="007A33F2" w:rsidP="001B6B45">
      <w:pPr>
        <w:pStyle w:val="ListParagraph"/>
        <w:numPr>
          <w:ilvl w:val="0"/>
          <w:numId w:val="26"/>
        </w:numPr>
      </w:pPr>
      <w:r>
        <w:t xml:space="preserve">Respects diversity, </w:t>
      </w:r>
    </w:p>
    <w:p w14:paraId="72344AE7" w14:textId="7FD9DE5C" w:rsidR="007A33F2" w:rsidRDefault="007A33F2" w:rsidP="001B6B45">
      <w:pPr>
        <w:pStyle w:val="ListParagraph"/>
        <w:numPr>
          <w:ilvl w:val="0"/>
          <w:numId w:val="26"/>
        </w:numPr>
      </w:pPr>
      <w:r>
        <w:t>Takes initiative to meet or exceed stated course requirements,</w:t>
      </w:r>
    </w:p>
    <w:p w14:paraId="48A8693B" w14:textId="5D5684AF" w:rsidR="007A33F2" w:rsidRDefault="007A33F2" w:rsidP="001B6B45">
      <w:pPr>
        <w:pStyle w:val="ListParagraph"/>
        <w:numPr>
          <w:ilvl w:val="0"/>
          <w:numId w:val="26"/>
        </w:numPr>
      </w:pPr>
      <w:r>
        <w:t xml:space="preserve">Prepares thoroughly and consistently for classes and field experiences, models appropriate oral and written language, </w:t>
      </w:r>
    </w:p>
    <w:p w14:paraId="1153F7CF" w14:textId="029B6BEE" w:rsidR="007A33F2" w:rsidRDefault="007A33F2" w:rsidP="001B6B45">
      <w:pPr>
        <w:pStyle w:val="ListParagraph"/>
        <w:numPr>
          <w:ilvl w:val="0"/>
          <w:numId w:val="26"/>
        </w:numPr>
      </w:pPr>
      <w:r>
        <w:t xml:space="preserve">Demonstrates respectful behavior during class sessions, </w:t>
      </w:r>
    </w:p>
    <w:p w14:paraId="013252B4" w14:textId="4CF86AD0" w:rsidR="007A33F2" w:rsidRDefault="007A33F2" w:rsidP="001B6B45">
      <w:pPr>
        <w:pStyle w:val="ListParagraph"/>
        <w:numPr>
          <w:ilvl w:val="0"/>
          <w:numId w:val="26"/>
        </w:numPr>
      </w:pPr>
      <w:r>
        <w:t xml:space="preserve">Models appropriate grooming and dress during field experiences, </w:t>
      </w:r>
    </w:p>
    <w:p w14:paraId="3CDEDE06" w14:textId="46B0EC6C" w:rsidR="007A33F2" w:rsidRDefault="00C21B4D" w:rsidP="001B6B45">
      <w:pPr>
        <w:pStyle w:val="ListParagraph"/>
        <w:numPr>
          <w:ilvl w:val="0"/>
          <w:numId w:val="26"/>
        </w:numPr>
      </w:pPr>
      <w:r>
        <w:t>Participates in</w:t>
      </w:r>
      <w:r w:rsidR="007A33F2">
        <w:t xml:space="preserve"> professional development opportunities both on and off campus, </w:t>
      </w:r>
    </w:p>
    <w:p w14:paraId="7D603EAD" w14:textId="2E4A6A0E" w:rsidR="007A33F2" w:rsidRDefault="007A33F2" w:rsidP="001B6B45">
      <w:pPr>
        <w:pStyle w:val="ListParagraph"/>
        <w:numPr>
          <w:ilvl w:val="0"/>
          <w:numId w:val="26"/>
        </w:numPr>
      </w:pPr>
      <w:r>
        <w:t xml:space="preserve">Attends and is punctual for class sessions, appointments, and field experiences, </w:t>
      </w:r>
    </w:p>
    <w:p w14:paraId="547BD941" w14:textId="2911428C" w:rsidR="007A33F2" w:rsidRDefault="007A33F2" w:rsidP="001B6B45">
      <w:pPr>
        <w:pStyle w:val="ListParagraph"/>
        <w:numPr>
          <w:ilvl w:val="0"/>
          <w:numId w:val="26"/>
        </w:numPr>
      </w:pPr>
      <w:r>
        <w:t xml:space="preserve">Contacts appropriate </w:t>
      </w:r>
      <w:r w:rsidR="00DC53B8">
        <w:t>personnel</w:t>
      </w:r>
      <w:r>
        <w:t xml:space="preserve"> in advance when unable to meet a scheduled observation or appointment,</w:t>
      </w:r>
    </w:p>
    <w:p w14:paraId="31217977" w14:textId="358E1202" w:rsidR="007A33F2" w:rsidRDefault="007A33F2" w:rsidP="001B6B45">
      <w:pPr>
        <w:pStyle w:val="ListParagraph"/>
        <w:numPr>
          <w:ilvl w:val="0"/>
          <w:numId w:val="26"/>
        </w:numPr>
      </w:pPr>
      <w:r>
        <w:t xml:space="preserve">Assumes responsibilities for meeting program and certification requirements and deadlines, adhere to established </w:t>
      </w:r>
      <w:r w:rsidR="00DC53B8">
        <w:t>guidelines</w:t>
      </w:r>
      <w:r>
        <w:t xml:space="preserve"> concerning student conduct as stipulated in the college catalog, </w:t>
      </w:r>
    </w:p>
    <w:p w14:paraId="3C6939EA" w14:textId="61ECDCCC" w:rsidR="007A33F2" w:rsidRDefault="007A33F2" w:rsidP="001B6B45">
      <w:pPr>
        <w:pStyle w:val="ListParagraph"/>
        <w:numPr>
          <w:ilvl w:val="0"/>
          <w:numId w:val="26"/>
        </w:numPr>
      </w:pPr>
      <w:r>
        <w:t>Accepts feedback and uses suggestions to alter behavior.</w:t>
      </w:r>
    </w:p>
    <w:p w14:paraId="68D97067" w14:textId="77777777" w:rsidR="007A33F2" w:rsidRDefault="007A33F2" w:rsidP="007A33F2"/>
    <w:p w14:paraId="021FED38" w14:textId="77777777" w:rsidR="00C228A8" w:rsidRDefault="00C228A8" w:rsidP="007A33F2">
      <w:pPr>
        <w:rPr>
          <w:b/>
          <w:sz w:val="28"/>
          <w:szCs w:val="28"/>
        </w:rPr>
      </w:pPr>
    </w:p>
    <w:p w14:paraId="1DDC2522" w14:textId="77777777" w:rsidR="00C228A8" w:rsidRDefault="00C228A8" w:rsidP="007A33F2">
      <w:pPr>
        <w:rPr>
          <w:b/>
          <w:sz w:val="28"/>
          <w:szCs w:val="28"/>
        </w:rPr>
      </w:pPr>
    </w:p>
    <w:p w14:paraId="21894E24" w14:textId="77777777" w:rsidR="00C228A8" w:rsidRDefault="00C228A8" w:rsidP="007A33F2">
      <w:pPr>
        <w:rPr>
          <w:b/>
          <w:sz w:val="28"/>
          <w:szCs w:val="28"/>
        </w:rPr>
      </w:pPr>
    </w:p>
    <w:p w14:paraId="2B877BD1" w14:textId="77777777" w:rsidR="00C228A8" w:rsidRDefault="00C228A8" w:rsidP="007A33F2">
      <w:pPr>
        <w:rPr>
          <w:b/>
          <w:sz w:val="28"/>
          <w:szCs w:val="28"/>
        </w:rPr>
      </w:pPr>
    </w:p>
    <w:p w14:paraId="07A5D85F" w14:textId="77777777" w:rsidR="00C228A8" w:rsidRDefault="00C228A8" w:rsidP="007A33F2">
      <w:pPr>
        <w:rPr>
          <w:b/>
          <w:sz w:val="28"/>
          <w:szCs w:val="28"/>
        </w:rPr>
      </w:pPr>
    </w:p>
    <w:p w14:paraId="006A6705" w14:textId="77777777" w:rsidR="00C228A8" w:rsidRDefault="00C228A8" w:rsidP="007A33F2">
      <w:pPr>
        <w:rPr>
          <w:b/>
          <w:sz w:val="28"/>
          <w:szCs w:val="28"/>
        </w:rPr>
      </w:pPr>
    </w:p>
    <w:p w14:paraId="0CFEC844" w14:textId="77777777" w:rsidR="00C228A8" w:rsidRDefault="00C228A8" w:rsidP="007A33F2">
      <w:pPr>
        <w:rPr>
          <w:b/>
          <w:sz w:val="28"/>
          <w:szCs w:val="28"/>
        </w:rPr>
      </w:pPr>
    </w:p>
    <w:p w14:paraId="25559AF1" w14:textId="77777777" w:rsidR="00C228A8" w:rsidRDefault="00C228A8" w:rsidP="007A33F2">
      <w:pPr>
        <w:rPr>
          <w:b/>
          <w:sz w:val="28"/>
          <w:szCs w:val="28"/>
        </w:rPr>
      </w:pPr>
    </w:p>
    <w:p w14:paraId="6025E468" w14:textId="77777777" w:rsidR="00C228A8" w:rsidRDefault="00C228A8" w:rsidP="007A33F2">
      <w:pPr>
        <w:rPr>
          <w:b/>
          <w:sz w:val="28"/>
          <w:szCs w:val="28"/>
        </w:rPr>
      </w:pPr>
    </w:p>
    <w:p w14:paraId="28B84B9A" w14:textId="77777777" w:rsidR="00C228A8" w:rsidRDefault="00C228A8" w:rsidP="007A33F2">
      <w:pPr>
        <w:rPr>
          <w:b/>
          <w:sz w:val="28"/>
          <w:szCs w:val="28"/>
        </w:rPr>
      </w:pPr>
    </w:p>
    <w:p w14:paraId="41391EB3" w14:textId="77777777" w:rsidR="00C228A8" w:rsidRDefault="00C228A8" w:rsidP="007A33F2">
      <w:pPr>
        <w:rPr>
          <w:b/>
          <w:sz w:val="28"/>
          <w:szCs w:val="28"/>
        </w:rPr>
      </w:pPr>
    </w:p>
    <w:p w14:paraId="475B8501" w14:textId="77777777" w:rsidR="00C228A8" w:rsidRDefault="00C228A8" w:rsidP="007A33F2">
      <w:pPr>
        <w:rPr>
          <w:b/>
          <w:sz w:val="28"/>
          <w:szCs w:val="28"/>
        </w:rPr>
      </w:pPr>
    </w:p>
    <w:p w14:paraId="1D0A583F" w14:textId="77777777" w:rsidR="00C228A8" w:rsidRDefault="00C228A8" w:rsidP="007A33F2">
      <w:pPr>
        <w:rPr>
          <w:b/>
          <w:sz w:val="28"/>
          <w:szCs w:val="28"/>
        </w:rPr>
      </w:pPr>
    </w:p>
    <w:p w14:paraId="30E83D68" w14:textId="77777777" w:rsidR="00C228A8" w:rsidRDefault="00C228A8" w:rsidP="007A33F2">
      <w:pPr>
        <w:rPr>
          <w:b/>
          <w:sz w:val="28"/>
          <w:szCs w:val="28"/>
        </w:rPr>
      </w:pPr>
    </w:p>
    <w:p w14:paraId="3F0DA682" w14:textId="2EC63679" w:rsidR="007A33F2" w:rsidRPr="00DC53B8" w:rsidRDefault="007A33F2" w:rsidP="007A33F2">
      <w:pPr>
        <w:rPr>
          <w:b/>
          <w:sz w:val="28"/>
          <w:szCs w:val="28"/>
        </w:rPr>
      </w:pPr>
      <w:r w:rsidRPr="00DC53B8">
        <w:rPr>
          <w:b/>
          <w:sz w:val="28"/>
          <w:szCs w:val="28"/>
        </w:rPr>
        <w:lastRenderedPageBreak/>
        <w:t>Professional Appearance</w:t>
      </w:r>
    </w:p>
    <w:p w14:paraId="09B98F96" w14:textId="77777777" w:rsidR="007A33F2" w:rsidRDefault="007A33F2" w:rsidP="007A33F2">
      <w:pPr>
        <w:rPr>
          <w:b/>
        </w:rPr>
      </w:pPr>
    </w:p>
    <w:p w14:paraId="30BD7655" w14:textId="5593353E" w:rsidR="00102EEF" w:rsidRDefault="00102EEF" w:rsidP="007A33F2">
      <w:r>
        <w:t xml:space="preserve">The wide variety of apparel currently available can make professional dress decisions difficult.  Appropriate grooming and choice of apparel have much to do with being an acceptable role model.  A well-groomed teacher candidate demonstrates a high level of professional responsibility and attitude regarding the job to be done.  </w:t>
      </w:r>
    </w:p>
    <w:p w14:paraId="5B466DB1" w14:textId="78A9F7F8" w:rsidR="00102EEF" w:rsidRDefault="00102EEF" w:rsidP="007A33F2">
      <w:r>
        <w:br/>
        <w:t>The concept of professional appearance is a tasteful combination of causal and dressy apparel, which varies between genders.  Examples include, but are not limited to:</w:t>
      </w:r>
    </w:p>
    <w:p w14:paraId="366135E5" w14:textId="77777777" w:rsidR="00DB30B5" w:rsidRDefault="00DB30B5" w:rsidP="007A33F2"/>
    <w:tbl>
      <w:tblPr>
        <w:tblStyle w:val="TableGrid"/>
        <w:tblW w:w="0" w:type="auto"/>
        <w:tblLook w:val="04A0" w:firstRow="1" w:lastRow="0" w:firstColumn="1" w:lastColumn="0" w:noHBand="0" w:noVBand="1"/>
      </w:tblPr>
      <w:tblGrid>
        <w:gridCol w:w="4677"/>
        <w:gridCol w:w="4673"/>
      </w:tblGrid>
      <w:tr w:rsidR="00102EEF" w14:paraId="09A21CB9" w14:textId="77777777" w:rsidTr="00102EEF">
        <w:tc>
          <w:tcPr>
            <w:tcW w:w="4788" w:type="dxa"/>
          </w:tcPr>
          <w:p w14:paraId="4F97CCC5" w14:textId="416796AB" w:rsidR="00102EEF" w:rsidRDefault="00102EEF" w:rsidP="007A33F2">
            <w:r>
              <w:t xml:space="preserve">Female Student Teachers </w:t>
            </w:r>
          </w:p>
        </w:tc>
        <w:tc>
          <w:tcPr>
            <w:tcW w:w="4788" w:type="dxa"/>
          </w:tcPr>
          <w:p w14:paraId="0D978A52" w14:textId="3E0BF424" w:rsidR="00102EEF" w:rsidRDefault="00102EEF" w:rsidP="007A33F2">
            <w:r>
              <w:t>Male Student Teachers</w:t>
            </w:r>
          </w:p>
        </w:tc>
      </w:tr>
      <w:tr w:rsidR="00102EEF" w14:paraId="33AE5109" w14:textId="77777777" w:rsidTr="00102EEF">
        <w:tc>
          <w:tcPr>
            <w:tcW w:w="4788" w:type="dxa"/>
          </w:tcPr>
          <w:p w14:paraId="6BA1D0A2" w14:textId="4056639C" w:rsidR="00102EEF" w:rsidRDefault="00102EEF" w:rsidP="007A33F2">
            <w:r>
              <w:t>Acceptable Attire</w:t>
            </w:r>
          </w:p>
          <w:p w14:paraId="42895CC5" w14:textId="77777777" w:rsidR="00102EEF" w:rsidRDefault="00102EEF" w:rsidP="001B6B45">
            <w:pPr>
              <w:pStyle w:val="ListParagraph"/>
              <w:numPr>
                <w:ilvl w:val="0"/>
                <w:numId w:val="27"/>
              </w:numPr>
            </w:pPr>
            <w:r>
              <w:t>Dress shoes</w:t>
            </w:r>
          </w:p>
          <w:p w14:paraId="17C6CA95" w14:textId="77777777" w:rsidR="00DD6F65" w:rsidRDefault="00DD6F65" w:rsidP="001B6B45">
            <w:pPr>
              <w:pStyle w:val="ListParagraph"/>
              <w:numPr>
                <w:ilvl w:val="0"/>
                <w:numId w:val="27"/>
              </w:numPr>
            </w:pPr>
            <w:r>
              <w:t>Skirts</w:t>
            </w:r>
          </w:p>
          <w:p w14:paraId="0F8B1902" w14:textId="77777777" w:rsidR="00102EEF" w:rsidRDefault="00102EEF" w:rsidP="001B6B45">
            <w:pPr>
              <w:pStyle w:val="ListParagraph"/>
              <w:numPr>
                <w:ilvl w:val="0"/>
                <w:numId w:val="27"/>
              </w:numPr>
            </w:pPr>
            <w:r>
              <w:t xml:space="preserve">Pants </w:t>
            </w:r>
          </w:p>
          <w:p w14:paraId="686B09B8" w14:textId="77777777" w:rsidR="00102EEF" w:rsidRDefault="00102EEF" w:rsidP="001B6B45">
            <w:pPr>
              <w:pStyle w:val="ListParagraph"/>
              <w:numPr>
                <w:ilvl w:val="0"/>
                <w:numId w:val="27"/>
              </w:numPr>
            </w:pPr>
            <w:r>
              <w:t>Jackets</w:t>
            </w:r>
          </w:p>
          <w:p w14:paraId="320BD28F" w14:textId="77777777" w:rsidR="00102EEF" w:rsidRDefault="00102EEF" w:rsidP="001B6B45">
            <w:pPr>
              <w:pStyle w:val="ListParagraph"/>
              <w:numPr>
                <w:ilvl w:val="0"/>
                <w:numId w:val="27"/>
              </w:numPr>
            </w:pPr>
            <w:r>
              <w:t>Sweaters</w:t>
            </w:r>
          </w:p>
          <w:p w14:paraId="3C41F4AF" w14:textId="77777777" w:rsidR="00102EEF" w:rsidRDefault="00102EEF" w:rsidP="001B6B45">
            <w:pPr>
              <w:pStyle w:val="ListParagraph"/>
              <w:numPr>
                <w:ilvl w:val="0"/>
                <w:numId w:val="27"/>
              </w:numPr>
            </w:pPr>
            <w:r>
              <w:t>Blouses</w:t>
            </w:r>
          </w:p>
          <w:p w14:paraId="086D405B" w14:textId="77777777" w:rsidR="00102EEF" w:rsidRDefault="00102EEF" w:rsidP="00102EEF"/>
          <w:p w14:paraId="624A8B71" w14:textId="77777777" w:rsidR="00102EEF" w:rsidRDefault="00102EEF" w:rsidP="00102EEF">
            <w:r>
              <w:t>Unacceptable Attire</w:t>
            </w:r>
          </w:p>
          <w:p w14:paraId="35FCB302" w14:textId="7721E4C3" w:rsidR="00102EEF" w:rsidRDefault="00102EEF" w:rsidP="001B6B45">
            <w:pPr>
              <w:pStyle w:val="ListParagraph"/>
              <w:numPr>
                <w:ilvl w:val="0"/>
                <w:numId w:val="28"/>
              </w:numPr>
            </w:pPr>
            <w:r>
              <w:t>Provocative clothing that fits too tightly</w:t>
            </w:r>
            <w:r w:rsidR="00A377DE">
              <w:t>, low cut,</w:t>
            </w:r>
            <w:r w:rsidR="007E0E67">
              <w:t xml:space="preserve"> or</w:t>
            </w:r>
            <w:r>
              <w:t xml:space="preserve"> sheer</w:t>
            </w:r>
          </w:p>
          <w:p w14:paraId="644D97A3" w14:textId="77777777" w:rsidR="00102EEF" w:rsidRDefault="00102EEF" w:rsidP="001B6B45">
            <w:pPr>
              <w:pStyle w:val="ListParagraph"/>
              <w:numPr>
                <w:ilvl w:val="0"/>
                <w:numId w:val="28"/>
              </w:numPr>
            </w:pPr>
            <w:r>
              <w:t>Exposed midriff</w:t>
            </w:r>
          </w:p>
          <w:p w14:paraId="35FF9CED" w14:textId="7455DBC6" w:rsidR="00102EEF" w:rsidRDefault="00102EEF" w:rsidP="001B6B45">
            <w:pPr>
              <w:pStyle w:val="ListParagraph"/>
              <w:numPr>
                <w:ilvl w:val="0"/>
                <w:numId w:val="28"/>
              </w:numPr>
            </w:pPr>
            <w:r>
              <w:t>Jeans</w:t>
            </w:r>
          </w:p>
          <w:p w14:paraId="12A4B407" w14:textId="77777777" w:rsidR="00DD6F65" w:rsidRDefault="00DD6F65" w:rsidP="001B6B45">
            <w:pPr>
              <w:pStyle w:val="ListParagraph"/>
              <w:numPr>
                <w:ilvl w:val="0"/>
                <w:numId w:val="28"/>
              </w:numPr>
            </w:pPr>
            <w:r>
              <w:t>Tank tops</w:t>
            </w:r>
          </w:p>
          <w:p w14:paraId="2B3489C6" w14:textId="539B3254" w:rsidR="00A377DE" w:rsidRDefault="00A377DE" w:rsidP="001B6B45">
            <w:pPr>
              <w:pStyle w:val="ListParagraph"/>
              <w:numPr>
                <w:ilvl w:val="0"/>
                <w:numId w:val="28"/>
              </w:numPr>
            </w:pPr>
            <w:r>
              <w:t>Flip flops</w:t>
            </w:r>
          </w:p>
        </w:tc>
        <w:tc>
          <w:tcPr>
            <w:tcW w:w="4788" w:type="dxa"/>
          </w:tcPr>
          <w:p w14:paraId="63EB292C" w14:textId="77777777" w:rsidR="00102EEF" w:rsidRDefault="00DD6F65" w:rsidP="007A33F2">
            <w:r>
              <w:t>Acceptable Attire</w:t>
            </w:r>
          </w:p>
          <w:p w14:paraId="1362CA8F" w14:textId="77777777" w:rsidR="00DD6F65" w:rsidRDefault="00DD6F65" w:rsidP="001B6B45">
            <w:pPr>
              <w:pStyle w:val="ListParagraph"/>
              <w:numPr>
                <w:ilvl w:val="0"/>
                <w:numId w:val="29"/>
              </w:numPr>
            </w:pPr>
            <w:r>
              <w:t>Dress shoes</w:t>
            </w:r>
          </w:p>
          <w:p w14:paraId="664C708F" w14:textId="0C6ACB39" w:rsidR="00DD6F65" w:rsidRDefault="00C21B4D" w:rsidP="001B6B45">
            <w:pPr>
              <w:pStyle w:val="ListParagraph"/>
              <w:numPr>
                <w:ilvl w:val="0"/>
                <w:numId w:val="29"/>
              </w:numPr>
            </w:pPr>
            <w:r>
              <w:t xml:space="preserve">Dress/Polo </w:t>
            </w:r>
            <w:r w:rsidR="00DD6F65">
              <w:t>Shirts</w:t>
            </w:r>
          </w:p>
          <w:p w14:paraId="06B46100" w14:textId="77777777" w:rsidR="00DD6F65" w:rsidRDefault="00DD6F65" w:rsidP="001B6B45">
            <w:pPr>
              <w:pStyle w:val="ListParagraph"/>
              <w:numPr>
                <w:ilvl w:val="0"/>
                <w:numId w:val="29"/>
              </w:numPr>
            </w:pPr>
            <w:r>
              <w:t>Ties</w:t>
            </w:r>
          </w:p>
          <w:p w14:paraId="219C3233" w14:textId="77777777" w:rsidR="00DD6F65" w:rsidRDefault="00DD6F65" w:rsidP="001B6B45">
            <w:pPr>
              <w:pStyle w:val="ListParagraph"/>
              <w:numPr>
                <w:ilvl w:val="0"/>
                <w:numId w:val="29"/>
              </w:numPr>
            </w:pPr>
            <w:r>
              <w:t>Pants</w:t>
            </w:r>
          </w:p>
          <w:p w14:paraId="7A55E34A" w14:textId="77777777" w:rsidR="00DD6F65" w:rsidRDefault="00DD6F65" w:rsidP="001B6B45">
            <w:pPr>
              <w:pStyle w:val="ListParagraph"/>
              <w:numPr>
                <w:ilvl w:val="0"/>
                <w:numId w:val="29"/>
              </w:numPr>
            </w:pPr>
            <w:r>
              <w:t>Jackets</w:t>
            </w:r>
          </w:p>
          <w:p w14:paraId="122714F2" w14:textId="77777777" w:rsidR="00DD6F65" w:rsidRDefault="00DD6F65" w:rsidP="001B6B45">
            <w:pPr>
              <w:pStyle w:val="ListParagraph"/>
              <w:numPr>
                <w:ilvl w:val="0"/>
                <w:numId w:val="29"/>
              </w:numPr>
            </w:pPr>
            <w:r>
              <w:t>Sweaters</w:t>
            </w:r>
          </w:p>
          <w:p w14:paraId="742D170A" w14:textId="77777777" w:rsidR="00DD6F65" w:rsidRDefault="00DD6F65" w:rsidP="00DD6F65">
            <w:r>
              <w:br/>
              <w:t>Unacceptable Attire</w:t>
            </w:r>
          </w:p>
          <w:p w14:paraId="4ACF5D0B" w14:textId="77777777" w:rsidR="00DD6F65" w:rsidRDefault="00DD6F65" w:rsidP="001B6B45">
            <w:pPr>
              <w:pStyle w:val="ListParagraph"/>
              <w:numPr>
                <w:ilvl w:val="0"/>
                <w:numId w:val="30"/>
              </w:numPr>
            </w:pPr>
            <w:r>
              <w:t>Jeans</w:t>
            </w:r>
          </w:p>
          <w:p w14:paraId="7802F0F7" w14:textId="77777777" w:rsidR="00DD6F65" w:rsidRDefault="00DD6F65" w:rsidP="001B6B45">
            <w:pPr>
              <w:pStyle w:val="ListParagraph"/>
              <w:numPr>
                <w:ilvl w:val="0"/>
                <w:numId w:val="30"/>
              </w:numPr>
            </w:pPr>
            <w:r>
              <w:t>Baseball hats</w:t>
            </w:r>
          </w:p>
          <w:p w14:paraId="19963CFC" w14:textId="23E33AD4" w:rsidR="00C21B4D" w:rsidRDefault="00C21B4D" w:rsidP="001B6B45">
            <w:pPr>
              <w:pStyle w:val="ListParagraph"/>
              <w:numPr>
                <w:ilvl w:val="0"/>
                <w:numId w:val="30"/>
              </w:numPr>
            </w:pPr>
            <w:r>
              <w:t>T-Shirts</w:t>
            </w:r>
          </w:p>
        </w:tc>
      </w:tr>
    </w:tbl>
    <w:p w14:paraId="769F64BF" w14:textId="77777777" w:rsidR="00DD6F65" w:rsidRDefault="00DD6F65" w:rsidP="007A33F2"/>
    <w:p w14:paraId="5BE8D970" w14:textId="7BB9F3FE" w:rsidR="00DD6F65" w:rsidRDefault="00DD6F65" w:rsidP="007A33F2">
      <w:r>
        <w:t xml:space="preserve">Tattoos should be covered with clothing.  Jewelry should </w:t>
      </w:r>
      <w:r w:rsidR="006F1208">
        <w:t>not be worn in the nose, eyebrows</w:t>
      </w:r>
      <w:r>
        <w:t xml:space="preserve"> or tongue.  Sports attire is unacceptable (i.e. sneakers, sandals, shorts, tee shirts)</w:t>
      </w:r>
    </w:p>
    <w:p w14:paraId="5642AD55" w14:textId="77777777" w:rsidR="00DD6F65" w:rsidRDefault="00DD6F65" w:rsidP="007A33F2"/>
    <w:p w14:paraId="57007290" w14:textId="210C70CC" w:rsidR="00DD6F65" w:rsidRDefault="00DD6F65" w:rsidP="007A33F2">
      <w:r>
        <w:t xml:space="preserve">Ultimately, appropriate dress for the classroom will be determined by the dress code provided by the individual school district. </w:t>
      </w:r>
    </w:p>
    <w:p w14:paraId="754FF715" w14:textId="77777777" w:rsidR="00DD6F65" w:rsidRPr="00102EEF" w:rsidRDefault="00DD6F65" w:rsidP="007A33F2"/>
    <w:p w14:paraId="5D8A14D5" w14:textId="77777777" w:rsidR="00DF1B64" w:rsidRDefault="00DF1B64" w:rsidP="007A33F2">
      <w:pPr>
        <w:rPr>
          <w:b/>
          <w:sz w:val="28"/>
          <w:szCs w:val="28"/>
        </w:rPr>
      </w:pPr>
    </w:p>
    <w:p w14:paraId="6DF278F2" w14:textId="77777777" w:rsidR="00DF1B64" w:rsidRDefault="00DF1B64" w:rsidP="007A33F2">
      <w:pPr>
        <w:rPr>
          <w:b/>
          <w:sz w:val="28"/>
          <w:szCs w:val="28"/>
        </w:rPr>
      </w:pPr>
    </w:p>
    <w:p w14:paraId="25D42D04" w14:textId="77777777" w:rsidR="00DF1B64" w:rsidRDefault="00DF1B64" w:rsidP="007A33F2">
      <w:pPr>
        <w:rPr>
          <w:b/>
          <w:sz w:val="28"/>
          <w:szCs w:val="28"/>
        </w:rPr>
      </w:pPr>
    </w:p>
    <w:p w14:paraId="561A363E" w14:textId="77777777" w:rsidR="00DF1B64" w:rsidRDefault="00DF1B64" w:rsidP="007A33F2">
      <w:pPr>
        <w:rPr>
          <w:b/>
          <w:sz w:val="28"/>
          <w:szCs w:val="28"/>
        </w:rPr>
      </w:pPr>
    </w:p>
    <w:p w14:paraId="79CADD23" w14:textId="77777777" w:rsidR="00DF1B64" w:rsidRDefault="00DF1B64" w:rsidP="007A33F2">
      <w:pPr>
        <w:rPr>
          <w:b/>
          <w:sz w:val="28"/>
          <w:szCs w:val="28"/>
        </w:rPr>
      </w:pPr>
    </w:p>
    <w:p w14:paraId="6AEB9CC7" w14:textId="77777777" w:rsidR="00DF1B64" w:rsidRDefault="00DF1B64" w:rsidP="007A33F2">
      <w:pPr>
        <w:rPr>
          <w:b/>
          <w:sz w:val="28"/>
          <w:szCs w:val="28"/>
        </w:rPr>
      </w:pPr>
    </w:p>
    <w:p w14:paraId="1D06AB44" w14:textId="77777777" w:rsidR="00DF1B64" w:rsidRDefault="00DF1B64" w:rsidP="007A33F2">
      <w:pPr>
        <w:rPr>
          <w:b/>
          <w:sz w:val="28"/>
          <w:szCs w:val="28"/>
        </w:rPr>
      </w:pPr>
    </w:p>
    <w:p w14:paraId="274FA400" w14:textId="77777777" w:rsidR="00DF1B64" w:rsidRDefault="00DF1B64" w:rsidP="007A33F2">
      <w:pPr>
        <w:rPr>
          <w:b/>
          <w:sz w:val="28"/>
          <w:szCs w:val="28"/>
        </w:rPr>
      </w:pPr>
    </w:p>
    <w:p w14:paraId="5A707C62" w14:textId="77777777" w:rsidR="00DF1B64" w:rsidRDefault="00DF1B64" w:rsidP="007A33F2">
      <w:pPr>
        <w:rPr>
          <w:b/>
          <w:sz w:val="28"/>
          <w:szCs w:val="28"/>
        </w:rPr>
      </w:pPr>
    </w:p>
    <w:p w14:paraId="1DCD50A7" w14:textId="77777777" w:rsidR="00DF1B64" w:rsidRDefault="00DF1B64" w:rsidP="007A33F2">
      <w:pPr>
        <w:rPr>
          <w:b/>
          <w:sz w:val="28"/>
          <w:szCs w:val="28"/>
        </w:rPr>
      </w:pPr>
    </w:p>
    <w:p w14:paraId="404CC993" w14:textId="77777777" w:rsidR="00DF1B64" w:rsidRDefault="00DF1B64" w:rsidP="007A33F2">
      <w:pPr>
        <w:rPr>
          <w:b/>
          <w:sz w:val="28"/>
          <w:szCs w:val="28"/>
        </w:rPr>
      </w:pPr>
    </w:p>
    <w:p w14:paraId="052496A7" w14:textId="689BE929" w:rsidR="007A33F2" w:rsidRPr="00DC53B8" w:rsidRDefault="007A33F2" w:rsidP="007A33F2">
      <w:pPr>
        <w:rPr>
          <w:b/>
          <w:sz w:val="28"/>
          <w:szCs w:val="28"/>
        </w:rPr>
      </w:pPr>
      <w:r w:rsidRPr="00DC53B8">
        <w:rPr>
          <w:b/>
          <w:sz w:val="28"/>
          <w:szCs w:val="28"/>
        </w:rPr>
        <w:lastRenderedPageBreak/>
        <w:t>Confidentiality</w:t>
      </w:r>
    </w:p>
    <w:p w14:paraId="4D383B53" w14:textId="77777777" w:rsidR="00DD6F65" w:rsidRDefault="00DD6F65" w:rsidP="007A33F2">
      <w:pPr>
        <w:rPr>
          <w:b/>
        </w:rPr>
      </w:pPr>
    </w:p>
    <w:p w14:paraId="0148CF53" w14:textId="325AFB6C" w:rsidR="00DD6F65" w:rsidRPr="00DD6F65" w:rsidRDefault="00DD6F65" w:rsidP="007A33F2">
      <w:r>
        <w:t xml:space="preserve">Student teachers are involved in a privileged situation in which they may be exposed to a wide variety of confidential information.  Student records, classroom </w:t>
      </w:r>
      <w:r w:rsidR="00DC53B8">
        <w:t>incidents</w:t>
      </w:r>
      <w:r>
        <w:t>, and teachers’ lounge conversations are all possibly confidential in nature.  Violations of confidentiality are considered a breach of professional ethics and will not be tolerated.  Teachers make use of many types of information regarding the individuals they teach and must take care to protect that information from public disclosure.</w:t>
      </w:r>
    </w:p>
    <w:p w14:paraId="21DA1A71" w14:textId="0849A207" w:rsidR="00C228A8" w:rsidRDefault="00C228A8" w:rsidP="007A33F2">
      <w:pPr>
        <w:rPr>
          <w:b/>
          <w:sz w:val="28"/>
          <w:szCs w:val="28"/>
        </w:rPr>
      </w:pPr>
    </w:p>
    <w:p w14:paraId="473534E5" w14:textId="77777777" w:rsidR="00C228A8" w:rsidRDefault="00C228A8" w:rsidP="007A33F2">
      <w:pPr>
        <w:rPr>
          <w:b/>
          <w:sz w:val="28"/>
          <w:szCs w:val="28"/>
        </w:rPr>
      </w:pPr>
    </w:p>
    <w:p w14:paraId="50AA7411" w14:textId="36339CBF" w:rsidR="007A33F2" w:rsidRPr="00DC53B8" w:rsidRDefault="007A33F2" w:rsidP="007A33F2">
      <w:pPr>
        <w:rPr>
          <w:b/>
          <w:sz w:val="28"/>
          <w:szCs w:val="28"/>
        </w:rPr>
      </w:pPr>
      <w:r w:rsidRPr="00DC53B8">
        <w:rPr>
          <w:b/>
          <w:sz w:val="28"/>
          <w:szCs w:val="28"/>
        </w:rPr>
        <w:t>Punctuality</w:t>
      </w:r>
    </w:p>
    <w:p w14:paraId="52D46072" w14:textId="77777777" w:rsidR="00102EEF" w:rsidRDefault="00102EEF" w:rsidP="007A33F2">
      <w:pPr>
        <w:rPr>
          <w:b/>
        </w:rPr>
      </w:pPr>
    </w:p>
    <w:p w14:paraId="1EC3BDDC" w14:textId="33C69F68" w:rsidR="00DD6F65" w:rsidRPr="00DC53B8" w:rsidRDefault="00DD6F65" w:rsidP="00DC53B8">
      <w:pPr>
        <w:autoSpaceDE w:val="0"/>
        <w:autoSpaceDN w:val="0"/>
        <w:adjustRightInd w:val="0"/>
        <w:rPr>
          <w:bCs/>
        </w:rPr>
      </w:pPr>
      <w:r>
        <w:t xml:space="preserve">Punctuality is an attitude of readiness that assumes that the teaching candidate is prepared to perform.  This attitude ensures that effective </w:t>
      </w:r>
      <w:r w:rsidR="00DC53B8">
        <w:t>planning;</w:t>
      </w:r>
      <w:r>
        <w:t xml:space="preserve"> assignments, and responsibilities are all accomplished on or before </w:t>
      </w:r>
      <w:r w:rsidR="00DC53B8">
        <w:t>deadlines</w:t>
      </w:r>
      <w:r>
        <w:t>.</w:t>
      </w:r>
      <w:r w:rsidR="007E0E67">
        <w:t xml:space="preserve">  In addition, </w:t>
      </w:r>
      <w:r w:rsidR="007E0E67">
        <w:rPr>
          <w:b/>
          <w:bCs/>
          <w:u w:val="single"/>
        </w:rPr>
        <w:t>t</w:t>
      </w:r>
      <w:r w:rsidR="007E0E67" w:rsidRPr="00FB54A6">
        <w:rPr>
          <w:b/>
          <w:bCs/>
          <w:u w:val="single"/>
        </w:rPr>
        <w:t>ardiness is unacceptable.</w:t>
      </w:r>
      <w:r w:rsidR="007E0E67" w:rsidRPr="00FB54A6">
        <w:rPr>
          <w:bCs/>
        </w:rPr>
        <w:t xml:space="preserve">  Student teachers should report to school no later than the same time teachers are expected to be at school.  Cooperating teachers are asked to make a note of tardiness.  If this is a problem</w:t>
      </w:r>
      <w:r w:rsidR="00DB30B5">
        <w:rPr>
          <w:bCs/>
        </w:rPr>
        <w:t xml:space="preserve">, it should be reported to the CMN faculty supervisor </w:t>
      </w:r>
      <w:r w:rsidR="007E0E67" w:rsidRPr="00FB54A6">
        <w:rPr>
          <w:bCs/>
        </w:rPr>
        <w:t>after the 3</w:t>
      </w:r>
      <w:r w:rsidR="007E0E67" w:rsidRPr="00FB54A6">
        <w:rPr>
          <w:bCs/>
          <w:vertAlign w:val="superscript"/>
        </w:rPr>
        <w:t>rd</w:t>
      </w:r>
      <w:r w:rsidR="007E0E67" w:rsidRPr="00FB54A6">
        <w:rPr>
          <w:bCs/>
        </w:rPr>
        <w:t xml:space="preserve"> occurrence.  </w:t>
      </w:r>
    </w:p>
    <w:p w14:paraId="6B6B6FF0" w14:textId="77777777" w:rsidR="00DD6F65" w:rsidRDefault="00DD6F65" w:rsidP="007A33F2">
      <w:pPr>
        <w:rPr>
          <w:b/>
        </w:rPr>
      </w:pPr>
    </w:p>
    <w:p w14:paraId="3884CA15" w14:textId="70A2B973" w:rsidR="00102EEF" w:rsidRPr="00DC53B8" w:rsidRDefault="00102EEF" w:rsidP="007A33F2">
      <w:pPr>
        <w:rPr>
          <w:b/>
          <w:sz w:val="28"/>
          <w:szCs w:val="28"/>
        </w:rPr>
      </w:pPr>
      <w:r w:rsidRPr="00DC53B8">
        <w:rPr>
          <w:b/>
          <w:sz w:val="28"/>
          <w:szCs w:val="28"/>
        </w:rPr>
        <w:t>Attendance</w:t>
      </w:r>
    </w:p>
    <w:p w14:paraId="59496B35" w14:textId="77777777" w:rsidR="00102EEF" w:rsidRDefault="00102EEF" w:rsidP="007A33F2">
      <w:pPr>
        <w:rPr>
          <w:b/>
        </w:rPr>
      </w:pPr>
    </w:p>
    <w:p w14:paraId="7356930B" w14:textId="3F51A573" w:rsidR="004572BB" w:rsidRDefault="00DD6F65" w:rsidP="007A33F2">
      <w:r>
        <w:t xml:space="preserve">The college sets the beginning and ending dates of student teaching assignments.  Between those dates, students are expected to </w:t>
      </w:r>
      <w:r w:rsidR="00DC53B8">
        <w:t>follow</w:t>
      </w:r>
      <w:r>
        <w:t xml:space="preserve"> the schedule of the district in which they student teach.  With exception of a rare scheduled student teaching seminar, student teachers are expected to be present every day that the school is in session.  Student teachers have NO personal or </w:t>
      </w:r>
      <w:r w:rsidR="00DC53B8">
        <w:t>leave</w:t>
      </w:r>
      <w:r>
        <w:t xml:space="preserve"> days</w:t>
      </w:r>
      <w:r w:rsidR="004572BB">
        <w:t xml:space="preserve">.  </w:t>
      </w:r>
    </w:p>
    <w:p w14:paraId="06DBD0D0" w14:textId="77777777" w:rsidR="007E0E67" w:rsidRPr="00756E42" w:rsidRDefault="007E0E67" w:rsidP="007E0E67">
      <w:pPr>
        <w:autoSpaceDE w:val="0"/>
        <w:autoSpaceDN w:val="0"/>
        <w:adjustRightInd w:val="0"/>
        <w:rPr>
          <w:bCs/>
          <w:sz w:val="28"/>
          <w:szCs w:val="28"/>
        </w:rPr>
      </w:pPr>
    </w:p>
    <w:p w14:paraId="39E667D9" w14:textId="1914E641" w:rsidR="007E0E67" w:rsidRDefault="007E0E67" w:rsidP="007E0E67">
      <w:pPr>
        <w:autoSpaceDE w:val="0"/>
        <w:autoSpaceDN w:val="0"/>
        <w:adjustRightInd w:val="0"/>
        <w:rPr>
          <w:bCs/>
        </w:rPr>
      </w:pPr>
      <w:r w:rsidRPr="00FB54A6">
        <w:rPr>
          <w:bCs/>
        </w:rPr>
        <w:t xml:space="preserve">Student teachers are to be in attendance for the ENTIRE school day.  In the event of an </w:t>
      </w:r>
      <w:r w:rsidRPr="00FB54A6">
        <w:rPr>
          <w:bCs/>
          <w:u w:val="single"/>
        </w:rPr>
        <w:t>emergency absence</w:t>
      </w:r>
      <w:r w:rsidRPr="00FB54A6">
        <w:rPr>
          <w:bCs/>
        </w:rPr>
        <w:t xml:space="preserve">, it is the responsibility of the student teacher to notify the </w:t>
      </w:r>
      <w:r w:rsidR="00DB30B5">
        <w:rPr>
          <w:bCs/>
        </w:rPr>
        <w:t>cooperating teacher, CMN faculty s</w:t>
      </w:r>
      <w:r w:rsidRPr="00FB54A6">
        <w:rPr>
          <w:bCs/>
        </w:rPr>
        <w:t xml:space="preserve">upervisor, field experience coordinator, and/or building principal as much in advance as possible.  In the event of an absence, the student teacher must ensure that all lesson plans, books, and materials are available to the cooperating teacher at the school.  </w:t>
      </w:r>
      <w:r w:rsidR="00DC53B8" w:rsidRPr="00FB54A6">
        <w:rPr>
          <w:bCs/>
        </w:rPr>
        <w:t>T</w:t>
      </w:r>
      <w:r w:rsidR="00DB30B5">
        <w:rPr>
          <w:bCs/>
        </w:rPr>
        <w:t xml:space="preserve">he CMN faculty supervisor </w:t>
      </w:r>
      <w:r w:rsidR="00DC53B8" w:rsidRPr="00FB54A6">
        <w:rPr>
          <w:bCs/>
        </w:rPr>
        <w:t>must approve all other absences</w:t>
      </w:r>
      <w:r w:rsidRPr="00FB54A6">
        <w:rPr>
          <w:bCs/>
        </w:rPr>
        <w:t xml:space="preserve">; </w:t>
      </w:r>
      <w:r w:rsidRPr="00FB54A6">
        <w:rPr>
          <w:bCs/>
          <w:u w:val="single"/>
        </w:rPr>
        <w:t>these absences must be limited.</w:t>
      </w:r>
      <w:r w:rsidRPr="00FB54A6">
        <w:rPr>
          <w:bCs/>
        </w:rPr>
        <w:t xml:space="preserve"> </w:t>
      </w:r>
      <w:r>
        <w:rPr>
          <w:bCs/>
        </w:rPr>
        <w:t xml:space="preserve"> </w:t>
      </w:r>
      <w:r w:rsidRPr="00FB54A6">
        <w:rPr>
          <w:bCs/>
        </w:rPr>
        <w:t xml:space="preserve">Personal appointments should be scheduled after school or during breaks.  </w:t>
      </w:r>
    </w:p>
    <w:p w14:paraId="53F622D9" w14:textId="77777777" w:rsidR="00C46D07" w:rsidRDefault="00C46D07" w:rsidP="007E0E67">
      <w:pPr>
        <w:autoSpaceDE w:val="0"/>
        <w:autoSpaceDN w:val="0"/>
        <w:adjustRightInd w:val="0"/>
        <w:rPr>
          <w:bCs/>
        </w:rPr>
      </w:pPr>
    </w:p>
    <w:p w14:paraId="74865830" w14:textId="77777777" w:rsidR="00C46D07" w:rsidRPr="00293DC3" w:rsidRDefault="00C46D07" w:rsidP="00C46D07">
      <w:r w:rsidRPr="00293DC3">
        <w:t>Time l</w:t>
      </w:r>
      <w:r>
        <w:t xml:space="preserve">ost due to an extensive absence and/or over 5 days in sequence due to severe circumstances such as hospitalization </w:t>
      </w:r>
      <w:r w:rsidRPr="00293DC3">
        <w:t>may require extension of the student teaching as</w:t>
      </w:r>
      <w:r>
        <w:t xml:space="preserve">signment into another semester or withdrawal from the student teaching semester altogether.  A meeting between the student teacher, cooperating teacher, CMN Faculty Supervisor and Dean of Letters and Science will be held to establish if continuation in Student Teaching will be permitted.  </w:t>
      </w:r>
    </w:p>
    <w:p w14:paraId="73C26012" w14:textId="77777777" w:rsidR="004572BB" w:rsidRDefault="004572BB" w:rsidP="007A33F2"/>
    <w:p w14:paraId="39FDBA5F" w14:textId="79749446" w:rsidR="00C46D07" w:rsidRDefault="004572BB" w:rsidP="00DF1B64">
      <w:r>
        <w:t xml:space="preserve">Student teachers should attend all building meetings and in-service programs with their cooperating teachers unless deemed inappropriate by the building principal.  </w:t>
      </w:r>
      <w:bookmarkStart w:id="33" w:name="_Toc346613347"/>
      <w:bookmarkStart w:id="34" w:name="_Toc377397426"/>
      <w:bookmarkStart w:id="35" w:name="_Toc377398201"/>
    </w:p>
    <w:p w14:paraId="46F6CD65" w14:textId="77777777" w:rsidR="00DF1B64" w:rsidRDefault="00DF1B64" w:rsidP="00C46D07">
      <w:pPr>
        <w:pStyle w:val="Heading1"/>
        <w:spacing w:before="2" w:after="2"/>
        <w:ind w:left="0"/>
        <w:jc w:val="center"/>
      </w:pPr>
    </w:p>
    <w:p w14:paraId="3486940B" w14:textId="77777777" w:rsidR="00F12E8D" w:rsidRDefault="00F12E8D" w:rsidP="00C46D07">
      <w:pPr>
        <w:pStyle w:val="Heading1"/>
        <w:spacing w:before="2" w:after="2"/>
        <w:ind w:left="0"/>
        <w:jc w:val="center"/>
      </w:pPr>
    </w:p>
    <w:p w14:paraId="19B80BBF" w14:textId="77777777" w:rsidR="00F12E8D" w:rsidRDefault="00F12E8D" w:rsidP="00C46D07">
      <w:pPr>
        <w:pStyle w:val="Heading1"/>
        <w:spacing w:before="2" w:after="2"/>
        <w:ind w:left="0"/>
        <w:jc w:val="center"/>
      </w:pPr>
    </w:p>
    <w:p w14:paraId="58512F29" w14:textId="29EA39CC" w:rsidR="00F56317" w:rsidRPr="00DB480C" w:rsidRDefault="00C46D07" w:rsidP="00C46D07">
      <w:pPr>
        <w:pStyle w:val="Heading1"/>
        <w:spacing w:before="2" w:after="2"/>
        <w:ind w:left="0"/>
        <w:jc w:val="center"/>
      </w:pPr>
      <w:bookmarkStart w:id="36" w:name="_GoBack"/>
      <w:bookmarkEnd w:id="36"/>
      <w:r>
        <w:lastRenderedPageBreak/>
        <w:t>The Stud</w:t>
      </w:r>
      <w:r w:rsidR="00F56317" w:rsidRPr="00DB480C">
        <w:t>ent Teaching Experience</w:t>
      </w:r>
      <w:bookmarkEnd w:id="33"/>
      <w:bookmarkEnd w:id="34"/>
      <w:bookmarkEnd w:id="35"/>
    </w:p>
    <w:p w14:paraId="3D8B0EBD" w14:textId="77777777" w:rsidR="00F56317" w:rsidRDefault="00F56317" w:rsidP="00F56317">
      <w:pPr>
        <w:autoSpaceDE w:val="0"/>
        <w:autoSpaceDN w:val="0"/>
        <w:adjustRightInd w:val="0"/>
        <w:rPr>
          <w:b/>
          <w:bCs/>
        </w:rPr>
      </w:pPr>
    </w:p>
    <w:p w14:paraId="2C539371" w14:textId="77777777" w:rsidR="00CF265D" w:rsidRPr="00FB54A6" w:rsidRDefault="00CF265D" w:rsidP="00F56317">
      <w:pPr>
        <w:autoSpaceDE w:val="0"/>
        <w:autoSpaceDN w:val="0"/>
        <w:adjustRightInd w:val="0"/>
        <w:rPr>
          <w:b/>
          <w:bCs/>
        </w:rPr>
      </w:pPr>
    </w:p>
    <w:p w14:paraId="1AC13025" w14:textId="77777777" w:rsidR="00F56317" w:rsidRPr="00FB54A6" w:rsidRDefault="00F56317" w:rsidP="00DB480C">
      <w:r w:rsidRPr="00FB54A6">
        <w:t xml:space="preserve">Student teaching is a capstone experience in the College of Menominee Nation Education Program for the professional development of pre-service teachers. This student teaching experience immerses the teacher candidates in the early childhood program or elementary classroom with children ages 0-11 who have varied developmental and learning needs and strengths. This student teaching semester provides opportunities to practice effective strategies for teaching and learning, to identify personal strengths and weaknesses, and to develop a personal teaching style. </w:t>
      </w:r>
    </w:p>
    <w:p w14:paraId="0060B9DC" w14:textId="77777777" w:rsidR="00F56317" w:rsidRPr="00FB54A6" w:rsidRDefault="00F56317" w:rsidP="00F56317">
      <w:pPr>
        <w:autoSpaceDE w:val="0"/>
        <w:autoSpaceDN w:val="0"/>
        <w:adjustRightInd w:val="0"/>
      </w:pPr>
    </w:p>
    <w:p w14:paraId="7F5EC66C" w14:textId="3A3B9BB4" w:rsidR="00F56317" w:rsidRPr="00FB54A6" w:rsidRDefault="00F56317" w:rsidP="00F56317">
      <w:pPr>
        <w:autoSpaceDE w:val="0"/>
        <w:autoSpaceDN w:val="0"/>
        <w:adjustRightInd w:val="0"/>
      </w:pPr>
      <w:r w:rsidRPr="00FB54A6">
        <w:t>The purpose of student teaching is to provide extended classroom experiences working directly in teaching-learning situations under the gu</w:t>
      </w:r>
      <w:r w:rsidR="00C21B4D">
        <w:t xml:space="preserve">idance of cooperating teachers. </w:t>
      </w:r>
      <w:r w:rsidRPr="00FB54A6">
        <w:t>Supervision by the cooperating teachers will emphasize assisting the student teacher’s own construction of the profession of teaching through application, inquiry and reflection on learning and teaching.</w:t>
      </w:r>
    </w:p>
    <w:p w14:paraId="71EF0A29" w14:textId="77777777" w:rsidR="00F56317" w:rsidRPr="00FB54A6" w:rsidRDefault="00F56317" w:rsidP="00F56317">
      <w:pPr>
        <w:autoSpaceDE w:val="0"/>
        <w:autoSpaceDN w:val="0"/>
        <w:adjustRightInd w:val="0"/>
      </w:pPr>
    </w:p>
    <w:p w14:paraId="7A65ACB8" w14:textId="022CA849" w:rsidR="00F56317" w:rsidRPr="00FB54A6" w:rsidRDefault="00ED5C75" w:rsidP="00F56317">
      <w:pPr>
        <w:autoSpaceDE w:val="0"/>
        <w:autoSpaceDN w:val="0"/>
        <w:adjustRightInd w:val="0"/>
      </w:pPr>
      <w:r w:rsidRPr="00FB54A6">
        <w:t>A College of Menomin</w:t>
      </w:r>
      <w:r w:rsidR="00C21B4D">
        <w:t>ee Nation faculty supervisor</w:t>
      </w:r>
      <w:r w:rsidRPr="00FB54A6">
        <w:t xml:space="preserve"> assists with supervision of lessons and evaluation of the student teachers </w:t>
      </w:r>
      <w:r w:rsidR="00C21B4D">
        <w:t xml:space="preserve">and </w:t>
      </w:r>
      <w:r w:rsidRPr="00FB54A6">
        <w:t>supports the student teacher and cooperating teacher</w:t>
      </w:r>
      <w:r w:rsidR="00F56317" w:rsidRPr="00FB54A6">
        <w:t>. The model of the CMN student teaching semester is one of daily decision-making about teaching and learning, learning through experience and reflection</w:t>
      </w:r>
      <w:r w:rsidR="00F267E3" w:rsidRPr="00FB54A6">
        <w:t xml:space="preserve"> </w:t>
      </w:r>
      <w:r w:rsidR="00F56317" w:rsidRPr="00FB54A6">
        <w:t xml:space="preserve">and continued professional growth. </w:t>
      </w:r>
    </w:p>
    <w:p w14:paraId="29A0095A" w14:textId="77777777" w:rsidR="00F56317" w:rsidRPr="00FB54A6" w:rsidRDefault="00F56317" w:rsidP="00F56317"/>
    <w:p w14:paraId="5A01CF89" w14:textId="77777777" w:rsidR="00102EEF" w:rsidRDefault="00102EEF" w:rsidP="00404213">
      <w:pPr>
        <w:rPr>
          <w:b/>
          <w:sz w:val="28"/>
          <w:szCs w:val="28"/>
        </w:rPr>
      </w:pPr>
      <w:r>
        <w:rPr>
          <w:b/>
          <w:sz w:val="28"/>
          <w:szCs w:val="28"/>
        </w:rPr>
        <w:t>Phases of the Student Teaching Placement</w:t>
      </w:r>
    </w:p>
    <w:p w14:paraId="7C9AC3D0" w14:textId="77777777" w:rsidR="00D14930" w:rsidRDefault="00D14930" w:rsidP="00404213">
      <w:pPr>
        <w:rPr>
          <w:b/>
          <w:sz w:val="28"/>
          <w:szCs w:val="28"/>
        </w:rPr>
      </w:pPr>
    </w:p>
    <w:p w14:paraId="58570B61" w14:textId="64EAA04D" w:rsidR="00D14930" w:rsidRPr="00D14930" w:rsidRDefault="00D14930" w:rsidP="00404213">
      <w:r>
        <w:t xml:space="preserve">The student teaching experience consists of three phases: </w:t>
      </w:r>
      <w:r>
        <w:rPr>
          <w:b/>
        </w:rPr>
        <w:t xml:space="preserve">orientation, participation, and independent teaching.  </w:t>
      </w:r>
      <w:r>
        <w:t xml:space="preserve">The Framework for the </w:t>
      </w:r>
      <w:r w:rsidR="00DC53B8">
        <w:t>nine-week</w:t>
      </w:r>
      <w:r>
        <w:t xml:space="preserve"> placement outlines</w:t>
      </w:r>
      <w:r w:rsidR="000E709D">
        <w:t xml:space="preserve"> these phases in a</w:t>
      </w:r>
      <w:r>
        <w:t xml:space="preserve"> </w:t>
      </w:r>
      <w:r w:rsidR="00DC53B8">
        <w:t>week-to-week</w:t>
      </w:r>
      <w:r w:rsidR="000E709D">
        <w:t xml:space="preserve"> format but</w:t>
      </w:r>
      <w:r>
        <w:t xml:space="preserve"> should</w:t>
      </w:r>
      <w:r w:rsidR="00D500C2">
        <w:t xml:space="preserve"> only</w:t>
      </w:r>
      <w:r>
        <w:t xml:space="preserve"> be used as a general </w:t>
      </w:r>
      <w:r w:rsidR="00DC53B8">
        <w:t>guideline.</w:t>
      </w:r>
      <w:r w:rsidR="000E709D">
        <w:t xml:space="preserve">  Ultimately </w:t>
      </w:r>
      <w:r w:rsidR="00824C70">
        <w:t>the cooperating teacher and student teacher</w:t>
      </w:r>
      <w:r w:rsidR="00DC53B8">
        <w:t xml:space="preserve"> </w:t>
      </w:r>
      <w:r w:rsidR="00824C70">
        <w:t>work together in deciding when</w:t>
      </w:r>
      <w:r w:rsidR="00DC53B8">
        <w:t xml:space="preserve"> to move into a new phase</w:t>
      </w:r>
      <w:r w:rsidR="00824C70">
        <w:t>.</w:t>
      </w:r>
    </w:p>
    <w:p w14:paraId="5D2553A0" w14:textId="77777777" w:rsidR="00102EEF" w:rsidRDefault="00102EEF" w:rsidP="00404213">
      <w:pPr>
        <w:rPr>
          <w:b/>
          <w:sz w:val="28"/>
          <w:szCs w:val="28"/>
        </w:rPr>
      </w:pPr>
    </w:p>
    <w:p w14:paraId="7C06170F" w14:textId="77777777" w:rsidR="00102EEF" w:rsidRDefault="00102EEF" w:rsidP="00404213">
      <w:pPr>
        <w:rPr>
          <w:b/>
          <w:sz w:val="28"/>
          <w:szCs w:val="28"/>
        </w:rPr>
      </w:pPr>
      <w:r>
        <w:rPr>
          <w:b/>
          <w:sz w:val="28"/>
          <w:szCs w:val="28"/>
        </w:rPr>
        <w:t xml:space="preserve">Orientation Phase </w:t>
      </w:r>
    </w:p>
    <w:p w14:paraId="3B3D10E2" w14:textId="77777777" w:rsidR="00102EEF" w:rsidRDefault="00102EEF" w:rsidP="00404213">
      <w:pPr>
        <w:rPr>
          <w:b/>
          <w:sz w:val="28"/>
          <w:szCs w:val="28"/>
        </w:rPr>
      </w:pPr>
    </w:p>
    <w:p w14:paraId="0DC8ED34" w14:textId="0010A426" w:rsidR="000E709D" w:rsidRDefault="000E709D" w:rsidP="00404213">
      <w:r>
        <w:t xml:space="preserve">During the orientation phase, the cooperating teacher acclimates the student to the school environment.  The teacher helps the student feel at ease and accepted by the class, and encourages the student teacher to observe classroom </w:t>
      </w:r>
      <w:r w:rsidR="00DC53B8">
        <w:t>management</w:t>
      </w:r>
      <w:r>
        <w:t xml:space="preserve"> </w:t>
      </w:r>
      <w:r w:rsidR="00DC53B8">
        <w:t>techniques</w:t>
      </w:r>
      <w:r>
        <w:t xml:space="preserve"> and key teacher and student behaviors.  During this period the cooperating teacher can explain the philosophy of the school department, and program.  The student and teacher may also discuss and plan work responsibilities the student can anticipate during the experience. Cooperating teachers should help the student teacher become involved immediately in some classroom </w:t>
      </w:r>
      <w:r w:rsidR="00DC53B8">
        <w:t>activities</w:t>
      </w:r>
      <w:r>
        <w:t xml:space="preserve">, even though these </w:t>
      </w:r>
      <w:r w:rsidR="00DC53B8">
        <w:t>activities</w:t>
      </w:r>
      <w:r>
        <w:t xml:space="preserve"> may be somewhat limited in responsibility.  </w:t>
      </w:r>
    </w:p>
    <w:p w14:paraId="758997E8" w14:textId="77777777" w:rsidR="000E709D" w:rsidRDefault="000E709D" w:rsidP="00404213"/>
    <w:p w14:paraId="1795DB12" w14:textId="6B020D84" w:rsidR="000E709D" w:rsidRDefault="000E709D" w:rsidP="00404213">
      <w:pPr>
        <w:rPr>
          <w:b/>
          <w:sz w:val="28"/>
          <w:szCs w:val="28"/>
        </w:rPr>
      </w:pPr>
      <w:r w:rsidRPr="000E709D">
        <w:rPr>
          <w:b/>
          <w:sz w:val="28"/>
          <w:szCs w:val="28"/>
        </w:rPr>
        <w:t>Participation Phase</w:t>
      </w:r>
    </w:p>
    <w:p w14:paraId="48CD61D6" w14:textId="77777777" w:rsidR="000E709D" w:rsidRDefault="000E709D" w:rsidP="00404213">
      <w:pPr>
        <w:rPr>
          <w:b/>
          <w:sz w:val="28"/>
          <w:szCs w:val="28"/>
        </w:rPr>
      </w:pPr>
    </w:p>
    <w:p w14:paraId="0A2F2357" w14:textId="4D04B9A4" w:rsidR="000E709D" w:rsidRDefault="000E709D" w:rsidP="00404213">
      <w:r>
        <w:t>The orientation phase prepares the student teacher for greater participation in class activities</w:t>
      </w:r>
      <w:r w:rsidR="00C21B4D">
        <w:t xml:space="preserve"> which allows movement towards the participation phase</w:t>
      </w:r>
      <w:r>
        <w:t>. During this stag</w:t>
      </w:r>
      <w:r w:rsidR="00C21B4D">
        <w:t xml:space="preserve">e the student teacher assists in </w:t>
      </w:r>
      <w:r>
        <w:t xml:space="preserve">routine classroom management </w:t>
      </w:r>
      <w:r w:rsidR="00DC53B8">
        <w:t>activities</w:t>
      </w:r>
      <w:r>
        <w:t xml:space="preserve"> and supervises the work of individual students </w:t>
      </w:r>
      <w:r>
        <w:lastRenderedPageBreak/>
        <w:t xml:space="preserve">and small group of </w:t>
      </w:r>
      <w:r w:rsidR="00DC53B8">
        <w:t>learners</w:t>
      </w:r>
      <w:r>
        <w:t xml:space="preserve">.  The student teacher may be asked to assume some </w:t>
      </w:r>
      <w:r w:rsidR="00DC53B8">
        <w:t>actual</w:t>
      </w:r>
      <w:r>
        <w:t xml:space="preserve"> teaching duties, e.g., small group </w:t>
      </w:r>
      <w:r w:rsidR="00DC53B8">
        <w:t>instruction</w:t>
      </w:r>
      <w:r>
        <w:t xml:space="preserve"> or presentation of a single lesson.</w:t>
      </w:r>
    </w:p>
    <w:p w14:paraId="1D572C49" w14:textId="77777777" w:rsidR="000E709D" w:rsidRDefault="000E709D" w:rsidP="00404213"/>
    <w:p w14:paraId="30EE0885" w14:textId="015855A4" w:rsidR="000E709D" w:rsidRDefault="000E709D" w:rsidP="00404213">
      <w:r>
        <w:t>The degree of teaching responsibility assigned to the student teacher is based on the principle of gradual increased participation. The student’s work should progress from observation and assisting duties, to small group instruction and presentation of assigned topics to the entire class, to responsibility for instruction of the entire class as the lead or primary teacher.  The student teacher and cooperating teacher should cooperatively develop a teaching schedule that best suits the abilities of the student teacher and the needs of the pupils.</w:t>
      </w:r>
    </w:p>
    <w:p w14:paraId="2DCBDFE0" w14:textId="77777777" w:rsidR="000E709D" w:rsidRDefault="000E709D" w:rsidP="00404213"/>
    <w:p w14:paraId="34DA3012" w14:textId="23B329DB" w:rsidR="000E709D" w:rsidRDefault="000E709D" w:rsidP="00404213">
      <w:r>
        <w:t xml:space="preserve">It is important to continually re-examine the pace at which classroom responsibilities are assumed in relation to the student teacher’s demonstrated abilities.  Classroom </w:t>
      </w:r>
      <w:r w:rsidR="00DC53B8">
        <w:t>responsibilities</w:t>
      </w:r>
      <w:r>
        <w:t xml:space="preserve"> </w:t>
      </w:r>
      <w:r w:rsidR="00DC53B8">
        <w:t>should</w:t>
      </w:r>
      <w:r>
        <w:t xml:space="preserve"> be assumed gradually enough to allow the student teacher time to adjust to added </w:t>
      </w:r>
      <w:r w:rsidR="00DC53B8">
        <w:t>responsibilities,</w:t>
      </w:r>
      <w:r>
        <w:t xml:space="preserve"> yet rapidly enough that the student faces continuing challenges.</w:t>
      </w:r>
    </w:p>
    <w:p w14:paraId="51D20CF3" w14:textId="77777777" w:rsidR="00DB30B5" w:rsidRDefault="00DB30B5" w:rsidP="00404213"/>
    <w:p w14:paraId="21002E23" w14:textId="792BDF9F" w:rsidR="000E709D" w:rsidRPr="000E709D" w:rsidRDefault="000E709D" w:rsidP="00404213">
      <w:pPr>
        <w:rPr>
          <w:b/>
          <w:sz w:val="28"/>
          <w:szCs w:val="28"/>
        </w:rPr>
      </w:pPr>
      <w:r w:rsidRPr="000E709D">
        <w:rPr>
          <w:b/>
          <w:sz w:val="28"/>
          <w:szCs w:val="28"/>
        </w:rPr>
        <w:t>Independent Teaching Phase</w:t>
      </w:r>
    </w:p>
    <w:p w14:paraId="1EF6B288" w14:textId="77777777" w:rsidR="000E709D" w:rsidRDefault="000E709D" w:rsidP="00404213"/>
    <w:p w14:paraId="232EDD43" w14:textId="295A9ADF" w:rsidR="000E709D" w:rsidRDefault="000E709D" w:rsidP="00404213">
      <w:r>
        <w:t>In this phase of the student teaching experience, the cooperating teacher assigns responsibility to the student teacher for regular teaching duties</w:t>
      </w:r>
      <w:r w:rsidR="003C316C">
        <w:t xml:space="preserve">.  The student teacher assumes responsibility for entire lessons and units of work as the lead or primary classroom teacher. The student teacher will work with the cooperating teacher to plan lessons that meet curriculum goals and pupils needs. </w:t>
      </w:r>
    </w:p>
    <w:p w14:paraId="15059230" w14:textId="77777777" w:rsidR="003C316C" w:rsidRDefault="003C316C" w:rsidP="00404213"/>
    <w:p w14:paraId="733FE399" w14:textId="16BBCAFB" w:rsidR="003C316C" w:rsidRDefault="003C316C" w:rsidP="00404213">
      <w:r>
        <w:t>This is an important time for the cooperating teacher to give the student teacher feedback on planning skills an</w:t>
      </w:r>
      <w:r w:rsidR="00C21B4D">
        <w:t>d</w:t>
      </w:r>
      <w:r>
        <w:t xml:space="preserve"> actual classroom performance. The cooperating teacher can </w:t>
      </w:r>
      <w:r w:rsidR="00DC53B8">
        <w:t>assist</w:t>
      </w:r>
      <w:r>
        <w:t xml:space="preserve"> </w:t>
      </w:r>
      <w:r w:rsidR="00DC53B8">
        <w:t>the</w:t>
      </w:r>
      <w:r>
        <w:t xml:space="preserve"> student teacher in locating </w:t>
      </w:r>
      <w:r w:rsidR="00DC53B8">
        <w:t>appropriate</w:t>
      </w:r>
      <w:r>
        <w:t xml:space="preserve"> materials for developing a </w:t>
      </w:r>
      <w:r w:rsidR="00DC53B8">
        <w:t>lesson</w:t>
      </w:r>
      <w:r>
        <w:t xml:space="preserve"> </w:t>
      </w:r>
      <w:r w:rsidR="00C21B4D">
        <w:t xml:space="preserve">and </w:t>
      </w:r>
      <w:r>
        <w:t>aid the student teacher in self-</w:t>
      </w:r>
      <w:r w:rsidR="00DC53B8">
        <w:t>evaluation</w:t>
      </w:r>
      <w:r>
        <w:t xml:space="preserve"> by </w:t>
      </w:r>
      <w:r w:rsidR="00DC53B8">
        <w:t>holding</w:t>
      </w:r>
      <w:r>
        <w:t xml:space="preserve"> periodic </w:t>
      </w:r>
      <w:r w:rsidR="00DC53B8">
        <w:t>conferences</w:t>
      </w:r>
      <w:r>
        <w:t xml:space="preserve"> to discuss and monitor progress. </w:t>
      </w:r>
    </w:p>
    <w:p w14:paraId="40B5A2F5" w14:textId="13397543" w:rsidR="003C316C" w:rsidRDefault="003C316C" w:rsidP="00404213">
      <w:r>
        <w:t xml:space="preserve"> </w:t>
      </w:r>
    </w:p>
    <w:p w14:paraId="6FFF1F24" w14:textId="77777777" w:rsidR="00C21B4D" w:rsidRDefault="00C21B4D" w:rsidP="00C21B4D">
      <w:r>
        <w:t xml:space="preserve">As student teachers complete their Independent Teaching Phase they gradually return to the Participation Phase. The cooperating teacher begins to take back control over various class periods; the student teacher again becomes the assistant for small group instruction or presentations of single lesson.  </w:t>
      </w:r>
    </w:p>
    <w:p w14:paraId="5EE91CA4" w14:textId="77777777" w:rsidR="00CF265D" w:rsidRDefault="00CF265D" w:rsidP="00404213"/>
    <w:p w14:paraId="36F36338" w14:textId="77777777" w:rsidR="00CF265D" w:rsidRDefault="00CF265D" w:rsidP="00404213"/>
    <w:p w14:paraId="323239C1" w14:textId="77777777" w:rsidR="00CF265D" w:rsidRDefault="00CF265D" w:rsidP="00404213"/>
    <w:p w14:paraId="4BDE75DB" w14:textId="77777777" w:rsidR="00CF265D" w:rsidRDefault="00CF265D" w:rsidP="00404213"/>
    <w:p w14:paraId="305C3D1C" w14:textId="77777777" w:rsidR="00CF265D" w:rsidRDefault="00CF265D" w:rsidP="00404213"/>
    <w:p w14:paraId="5DA119E3" w14:textId="77777777" w:rsidR="00CF265D" w:rsidRDefault="00CF265D" w:rsidP="00404213"/>
    <w:p w14:paraId="086AF495" w14:textId="77777777" w:rsidR="00CF265D" w:rsidRDefault="00CF265D" w:rsidP="00404213"/>
    <w:p w14:paraId="0A35A6D0" w14:textId="77777777" w:rsidR="00CF265D" w:rsidRDefault="00CF265D" w:rsidP="00404213"/>
    <w:p w14:paraId="474D3342" w14:textId="77777777" w:rsidR="00CF265D" w:rsidRDefault="00CF265D" w:rsidP="00404213"/>
    <w:p w14:paraId="77B43F91" w14:textId="77777777" w:rsidR="00CF265D" w:rsidRDefault="00CF265D" w:rsidP="00404213"/>
    <w:p w14:paraId="58F7A0A6" w14:textId="77777777" w:rsidR="00CF265D" w:rsidRDefault="00CF265D" w:rsidP="00404213"/>
    <w:p w14:paraId="2EDAEDA0" w14:textId="77777777" w:rsidR="00CF265D" w:rsidRDefault="00CF265D" w:rsidP="00404213"/>
    <w:p w14:paraId="1FDAED7E" w14:textId="77777777" w:rsidR="00CF265D" w:rsidRDefault="00CF265D" w:rsidP="00404213"/>
    <w:p w14:paraId="3D66B0B6" w14:textId="77777777" w:rsidR="00C21B4D" w:rsidRDefault="00C21B4D" w:rsidP="00DB480C">
      <w:pPr>
        <w:pStyle w:val="Heading1"/>
        <w:spacing w:before="2" w:after="2"/>
      </w:pPr>
      <w:bookmarkStart w:id="37" w:name="_Toc377397427"/>
      <w:bookmarkStart w:id="38" w:name="_Toc377398202"/>
    </w:p>
    <w:p w14:paraId="562952CD" w14:textId="77777777" w:rsidR="00B8535E" w:rsidRPr="00DB480C" w:rsidRDefault="00B8535E" w:rsidP="00DB480C">
      <w:pPr>
        <w:pStyle w:val="Heading1"/>
        <w:spacing w:before="2" w:after="2"/>
      </w:pPr>
      <w:r w:rsidRPr="00DB480C">
        <w:lastRenderedPageBreak/>
        <w:t>The Framework of the Nine-Week Placement</w:t>
      </w:r>
      <w:bookmarkEnd w:id="37"/>
      <w:bookmarkEnd w:id="38"/>
    </w:p>
    <w:p w14:paraId="0D046474" w14:textId="77777777" w:rsidR="00CF265D" w:rsidRPr="00756E42" w:rsidRDefault="00CF265D" w:rsidP="00CF265D">
      <w:pPr>
        <w:outlineLvl w:val="1"/>
        <w:rPr>
          <w:b/>
          <w:sz w:val="28"/>
          <w:szCs w:val="32"/>
        </w:rPr>
      </w:pPr>
    </w:p>
    <w:tbl>
      <w:tblPr>
        <w:tblStyle w:val="TableGrid"/>
        <w:tblW w:w="11070" w:type="dxa"/>
        <w:tblInd w:w="-792" w:type="dxa"/>
        <w:tblLook w:val="04A0" w:firstRow="1" w:lastRow="0" w:firstColumn="1" w:lastColumn="0" w:noHBand="0" w:noVBand="1"/>
      </w:tblPr>
      <w:tblGrid>
        <w:gridCol w:w="1661"/>
        <w:gridCol w:w="5734"/>
        <w:gridCol w:w="3675"/>
      </w:tblGrid>
      <w:tr w:rsidR="00B8535E" w:rsidRPr="00756E42" w14:paraId="74773103" w14:textId="77777777" w:rsidTr="00B8535E">
        <w:trPr>
          <w:trHeight w:val="377"/>
        </w:trPr>
        <w:tc>
          <w:tcPr>
            <w:tcW w:w="1620" w:type="dxa"/>
          </w:tcPr>
          <w:p w14:paraId="0A5A5605" w14:textId="77777777" w:rsidR="00B8535E" w:rsidRPr="009135BA" w:rsidRDefault="00B8535E" w:rsidP="00B8535E">
            <w:pPr>
              <w:rPr>
                <w:b/>
                <w:sz w:val="20"/>
                <w:szCs w:val="20"/>
              </w:rPr>
            </w:pPr>
            <w:r w:rsidRPr="009135BA">
              <w:rPr>
                <w:b/>
                <w:sz w:val="20"/>
                <w:szCs w:val="20"/>
              </w:rPr>
              <w:t xml:space="preserve">Nine week </w:t>
            </w:r>
          </w:p>
          <w:p w14:paraId="46A2C599" w14:textId="03F35FAD" w:rsidR="00B8535E" w:rsidRPr="00756E42" w:rsidRDefault="00ED5C75" w:rsidP="00B8535E">
            <w:pPr>
              <w:rPr>
                <w:b/>
                <w:sz w:val="18"/>
                <w:szCs w:val="20"/>
              </w:rPr>
            </w:pPr>
            <w:r w:rsidRPr="009135BA">
              <w:rPr>
                <w:b/>
                <w:sz w:val="20"/>
                <w:szCs w:val="20"/>
              </w:rPr>
              <w:t>Placement</w:t>
            </w:r>
          </w:p>
        </w:tc>
        <w:tc>
          <w:tcPr>
            <w:tcW w:w="5760" w:type="dxa"/>
          </w:tcPr>
          <w:p w14:paraId="6D8358DE" w14:textId="77777777" w:rsidR="00B8535E" w:rsidRPr="009135BA" w:rsidRDefault="00B8535E" w:rsidP="00B8535E">
            <w:pPr>
              <w:jc w:val="center"/>
              <w:rPr>
                <w:b/>
              </w:rPr>
            </w:pPr>
            <w:r w:rsidRPr="009135BA">
              <w:rPr>
                <w:b/>
              </w:rPr>
              <w:t>Responsibilities</w:t>
            </w:r>
          </w:p>
        </w:tc>
        <w:tc>
          <w:tcPr>
            <w:tcW w:w="3690" w:type="dxa"/>
          </w:tcPr>
          <w:p w14:paraId="62F53821" w14:textId="77777777" w:rsidR="00B8535E" w:rsidRPr="009135BA" w:rsidRDefault="00B8535E" w:rsidP="00B8535E">
            <w:pPr>
              <w:jc w:val="center"/>
              <w:rPr>
                <w:b/>
              </w:rPr>
            </w:pPr>
            <w:r w:rsidRPr="009135BA">
              <w:rPr>
                <w:b/>
              </w:rPr>
              <w:t>Assessments</w:t>
            </w:r>
          </w:p>
        </w:tc>
      </w:tr>
      <w:tr w:rsidR="00B8535E" w:rsidRPr="00756E42" w14:paraId="5B406292" w14:textId="77777777" w:rsidTr="00B8535E">
        <w:tc>
          <w:tcPr>
            <w:tcW w:w="1620" w:type="dxa"/>
          </w:tcPr>
          <w:p w14:paraId="1BA036EE" w14:textId="77777777" w:rsidR="00B8535E" w:rsidRPr="009135BA" w:rsidRDefault="00B8535E" w:rsidP="00B8535E">
            <w:pPr>
              <w:rPr>
                <w:sz w:val="20"/>
                <w:szCs w:val="20"/>
              </w:rPr>
            </w:pPr>
          </w:p>
          <w:p w14:paraId="6C67FF3B" w14:textId="77777777" w:rsidR="00B8535E" w:rsidRPr="009135BA" w:rsidRDefault="00B8535E" w:rsidP="00B8535E">
            <w:pPr>
              <w:rPr>
                <w:sz w:val="20"/>
                <w:szCs w:val="20"/>
              </w:rPr>
            </w:pPr>
          </w:p>
          <w:p w14:paraId="6CB7722B" w14:textId="77777777" w:rsidR="00B8535E" w:rsidRDefault="00B8535E" w:rsidP="00B8535E">
            <w:pPr>
              <w:rPr>
                <w:sz w:val="20"/>
                <w:szCs w:val="20"/>
              </w:rPr>
            </w:pPr>
            <w:r w:rsidRPr="009135BA">
              <w:rPr>
                <w:sz w:val="20"/>
                <w:szCs w:val="20"/>
              </w:rPr>
              <w:t>Week 1</w:t>
            </w:r>
          </w:p>
          <w:p w14:paraId="54A3BFA6" w14:textId="77777777" w:rsidR="00B8535E" w:rsidRDefault="00B8535E" w:rsidP="00B8535E">
            <w:pPr>
              <w:rPr>
                <w:sz w:val="20"/>
                <w:szCs w:val="20"/>
              </w:rPr>
            </w:pPr>
          </w:p>
          <w:p w14:paraId="28FC3007" w14:textId="77777777" w:rsidR="00B8535E" w:rsidRPr="00B63A82" w:rsidRDefault="00B8535E" w:rsidP="00B8535E">
            <w:pPr>
              <w:rPr>
                <w:i/>
                <w:sz w:val="20"/>
                <w:szCs w:val="20"/>
              </w:rPr>
            </w:pPr>
            <w:r w:rsidRPr="00B63A82">
              <w:rPr>
                <w:i/>
                <w:sz w:val="20"/>
                <w:szCs w:val="20"/>
              </w:rPr>
              <w:t>ORIENTATION</w:t>
            </w:r>
          </w:p>
        </w:tc>
        <w:tc>
          <w:tcPr>
            <w:tcW w:w="5760" w:type="dxa"/>
          </w:tcPr>
          <w:p w14:paraId="6DCB4585" w14:textId="77777777" w:rsidR="00B8535E" w:rsidRPr="009135BA" w:rsidRDefault="00B8535E" w:rsidP="001B6B45">
            <w:pPr>
              <w:pStyle w:val="ListParagraph"/>
              <w:numPr>
                <w:ilvl w:val="0"/>
                <w:numId w:val="16"/>
              </w:numPr>
              <w:rPr>
                <w:sz w:val="20"/>
                <w:szCs w:val="20"/>
              </w:rPr>
            </w:pPr>
            <w:r w:rsidRPr="009135BA">
              <w:rPr>
                <w:sz w:val="20"/>
                <w:szCs w:val="20"/>
              </w:rPr>
              <w:t>Most of this week is spent in orientation to the school, its personal, policies and schedules.</w:t>
            </w:r>
          </w:p>
          <w:p w14:paraId="2A36FC60" w14:textId="77777777" w:rsidR="00B8535E" w:rsidRPr="009135BA" w:rsidRDefault="00B8535E" w:rsidP="001B6B45">
            <w:pPr>
              <w:pStyle w:val="ListParagraph"/>
              <w:numPr>
                <w:ilvl w:val="0"/>
                <w:numId w:val="12"/>
              </w:numPr>
              <w:rPr>
                <w:sz w:val="20"/>
                <w:szCs w:val="20"/>
              </w:rPr>
            </w:pPr>
            <w:r w:rsidRPr="009135BA">
              <w:rPr>
                <w:sz w:val="20"/>
                <w:szCs w:val="20"/>
              </w:rPr>
              <w:t>The student teacher is involved in classroom routines, observation, individual and small group work and assistance with larger group activities.</w:t>
            </w:r>
          </w:p>
          <w:p w14:paraId="1A7CA87F" w14:textId="77777777" w:rsidR="00B8535E" w:rsidRPr="009135BA" w:rsidRDefault="00B8535E" w:rsidP="001B6B45">
            <w:pPr>
              <w:pStyle w:val="ListParagraph"/>
              <w:numPr>
                <w:ilvl w:val="0"/>
                <w:numId w:val="12"/>
              </w:numPr>
              <w:rPr>
                <w:sz w:val="20"/>
                <w:szCs w:val="20"/>
              </w:rPr>
            </w:pPr>
            <w:r w:rsidRPr="009135BA">
              <w:rPr>
                <w:sz w:val="20"/>
                <w:szCs w:val="20"/>
              </w:rPr>
              <w:t>The student teacher learns about the students, their needs, interests, and abilities.</w:t>
            </w:r>
          </w:p>
        </w:tc>
        <w:tc>
          <w:tcPr>
            <w:tcW w:w="3690" w:type="dxa"/>
          </w:tcPr>
          <w:p w14:paraId="38BE917B" w14:textId="77777777" w:rsidR="00064412" w:rsidRDefault="00064412" w:rsidP="00064412">
            <w:pPr>
              <w:rPr>
                <w:sz w:val="20"/>
                <w:szCs w:val="20"/>
              </w:rPr>
            </w:pPr>
          </w:p>
          <w:p w14:paraId="01DFFB5F" w14:textId="77777777" w:rsidR="00064412" w:rsidRDefault="00064412" w:rsidP="00064412">
            <w:pPr>
              <w:rPr>
                <w:sz w:val="20"/>
                <w:szCs w:val="20"/>
              </w:rPr>
            </w:pPr>
          </w:p>
          <w:p w14:paraId="3B58DDC3" w14:textId="19645286" w:rsidR="00B8535E" w:rsidRPr="009135BA" w:rsidRDefault="00B8535E" w:rsidP="00064412">
            <w:pPr>
              <w:rPr>
                <w:sz w:val="20"/>
                <w:szCs w:val="20"/>
              </w:rPr>
            </w:pPr>
            <w:r w:rsidRPr="009135BA">
              <w:rPr>
                <w:sz w:val="20"/>
                <w:szCs w:val="20"/>
              </w:rPr>
              <w:t>Note that the student is writing reflections and</w:t>
            </w:r>
            <w:r w:rsidR="00064412">
              <w:rPr>
                <w:sz w:val="20"/>
                <w:szCs w:val="20"/>
              </w:rPr>
              <w:t xml:space="preserve"> questions in spiral notebook </w:t>
            </w:r>
          </w:p>
        </w:tc>
      </w:tr>
      <w:tr w:rsidR="00B8535E" w:rsidRPr="00756E42" w14:paraId="46E7B70D" w14:textId="77777777" w:rsidTr="00B8535E">
        <w:tc>
          <w:tcPr>
            <w:tcW w:w="1620" w:type="dxa"/>
          </w:tcPr>
          <w:p w14:paraId="501267FC" w14:textId="77777777" w:rsidR="00B8535E" w:rsidRPr="009135BA" w:rsidRDefault="00B8535E" w:rsidP="00B8535E">
            <w:pPr>
              <w:rPr>
                <w:sz w:val="20"/>
                <w:szCs w:val="20"/>
              </w:rPr>
            </w:pPr>
          </w:p>
          <w:p w14:paraId="6D2C0C6E" w14:textId="77777777" w:rsidR="00B8535E" w:rsidRPr="009135BA" w:rsidRDefault="00B8535E" w:rsidP="00B8535E">
            <w:pPr>
              <w:rPr>
                <w:sz w:val="20"/>
                <w:szCs w:val="20"/>
              </w:rPr>
            </w:pPr>
          </w:p>
          <w:p w14:paraId="4DE5C8A7" w14:textId="77777777" w:rsidR="00B8535E" w:rsidRDefault="00B8535E" w:rsidP="00B8535E">
            <w:pPr>
              <w:rPr>
                <w:sz w:val="20"/>
                <w:szCs w:val="20"/>
              </w:rPr>
            </w:pPr>
            <w:r w:rsidRPr="009135BA">
              <w:rPr>
                <w:sz w:val="20"/>
                <w:szCs w:val="20"/>
              </w:rPr>
              <w:t>Week 2</w:t>
            </w:r>
          </w:p>
          <w:p w14:paraId="034F8FB4" w14:textId="77777777" w:rsidR="00B8535E" w:rsidRDefault="00B8535E" w:rsidP="00B8535E">
            <w:pPr>
              <w:rPr>
                <w:sz w:val="20"/>
                <w:szCs w:val="20"/>
              </w:rPr>
            </w:pPr>
          </w:p>
          <w:p w14:paraId="1E48A87C" w14:textId="77777777" w:rsidR="00B8535E" w:rsidRPr="00B63A82" w:rsidRDefault="00B8535E" w:rsidP="00B8535E">
            <w:pPr>
              <w:rPr>
                <w:i/>
                <w:sz w:val="20"/>
                <w:szCs w:val="20"/>
              </w:rPr>
            </w:pPr>
            <w:r w:rsidRPr="00B63A82">
              <w:rPr>
                <w:i/>
                <w:sz w:val="20"/>
                <w:szCs w:val="20"/>
              </w:rPr>
              <w:t>PARTICIPATION</w:t>
            </w:r>
          </w:p>
          <w:p w14:paraId="64746A73" w14:textId="77777777" w:rsidR="00B8535E" w:rsidRDefault="00B8535E" w:rsidP="00B8535E">
            <w:pPr>
              <w:rPr>
                <w:sz w:val="20"/>
                <w:szCs w:val="20"/>
              </w:rPr>
            </w:pPr>
          </w:p>
          <w:p w14:paraId="6124A09B" w14:textId="77777777" w:rsidR="00B8535E" w:rsidRPr="009135BA" w:rsidRDefault="00B8535E" w:rsidP="00B8535E">
            <w:pPr>
              <w:rPr>
                <w:sz w:val="20"/>
                <w:szCs w:val="20"/>
              </w:rPr>
            </w:pPr>
          </w:p>
        </w:tc>
        <w:tc>
          <w:tcPr>
            <w:tcW w:w="5760" w:type="dxa"/>
          </w:tcPr>
          <w:p w14:paraId="55324A8D" w14:textId="77777777" w:rsidR="00B8535E" w:rsidRPr="009135BA" w:rsidRDefault="00B8535E" w:rsidP="001B6B45">
            <w:pPr>
              <w:pStyle w:val="ListParagraph"/>
              <w:numPr>
                <w:ilvl w:val="0"/>
                <w:numId w:val="15"/>
              </w:numPr>
              <w:rPr>
                <w:sz w:val="20"/>
                <w:szCs w:val="20"/>
              </w:rPr>
            </w:pPr>
            <w:r w:rsidRPr="009135BA">
              <w:rPr>
                <w:sz w:val="20"/>
                <w:szCs w:val="20"/>
              </w:rPr>
              <w:t>The student teacher and cooperating teacher begin planning for the student teacher to gradually assume classroom responsibilities.</w:t>
            </w:r>
          </w:p>
          <w:p w14:paraId="0562E0D0" w14:textId="77777777" w:rsidR="00B8535E" w:rsidRPr="009135BA" w:rsidRDefault="00B8535E" w:rsidP="001B6B45">
            <w:pPr>
              <w:pStyle w:val="ListParagraph"/>
              <w:numPr>
                <w:ilvl w:val="0"/>
                <w:numId w:val="15"/>
              </w:numPr>
              <w:rPr>
                <w:sz w:val="20"/>
                <w:szCs w:val="20"/>
              </w:rPr>
            </w:pPr>
            <w:r w:rsidRPr="009135BA">
              <w:rPr>
                <w:sz w:val="20"/>
                <w:szCs w:val="20"/>
              </w:rPr>
              <w:t>The student teacher attends school activities and meetings.</w:t>
            </w:r>
          </w:p>
          <w:p w14:paraId="3D573A05" w14:textId="77777777" w:rsidR="00B8535E" w:rsidRPr="009135BA" w:rsidRDefault="00B8535E" w:rsidP="001B6B45">
            <w:pPr>
              <w:pStyle w:val="ListParagraph"/>
              <w:numPr>
                <w:ilvl w:val="0"/>
                <w:numId w:val="15"/>
              </w:numPr>
              <w:rPr>
                <w:sz w:val="20"/>
                <w:szCs w:val="20"/>
              </w:rPr>
            </w:pPr>
            <w:r w:rsidRPr="009135BA">
              <w:rPr>
                <w:sz w:val="20"/>
                <w:szCs w:val="20"/>
              </w:rPr>
              <w:t>The cooperating teacher guides the student teacher in developing and implementing lesson plans in one or two class periods.</w:t>
            </w:r>
          </w:p>
        </w:tc>
        <w:tc>
          <w:tcPr>
            <w:tcW w:w="3690" w:type="dxa"/>
          </w:tcPr>
          <w:p w14:paraId="08BB1D45" w14:textId="77777777" w:rsidR="00064412" w:rsidRDefault="00064412" w:rsidP="00B8535E">
            <w:pPr>
              <w:rPr>
                <w:sz w:val="20"/>
                <w:szCs w:val="20"/>
              </w:rPr>
            </w:pPr>
          </w:p>
          <w:p w14:paraId="56599CF8" w14:textId="77777777" w:rsidR="00B8535E" w:rsidRPr="009135BA" w:rsidRDefault="00B8535E" w:rsidP="00B8535E">
            <w:pPr>
              <w:rPr>
                <w:sz w:val="20"/>
                <w:szCs w:val="20"/>
              </w:rPr>
            </w:pPr>
            <w:r w:rsidRPr="009135BA">
              <w:rPr>
                <w:sz w:val="20"/>
                <w:szCs w:val="20"/>
              </w:rPr>
              <w:t>Student keeps a notebook of lessons he/she is planning and teach</w:t>
            </w:r>
            <w:r>
              <w:rPr>
                <w:sz w:val="20"/>
                <w:szCs w:val="20"/>
              </w:rPr>
              <w:t xml:space="preserve">ing with reflection comments on lessons that went well or what they might change.  </w:t>
            </w:r>
          </w:p>
        </w:tc>
      </w:tr>
      <w:tr w:rsidR="00B8535E" w:rsidRPr="00756E42" w14:paraId="68445824" w14:textId="77777777" w:rsidTr="00B8535E">
        <w:tc>
          <w:tcPr>
            <w:tcW w:w="1620" w:type="dxa"/>
          </w:tcPr>
          <w:p w14:paraId="42664936" w14:textId="77777777" w:rsidR="00B8535E" w:rsidRPr="009135BA" w:rsidRDefault="00B8535E" w:rsidP="00B8535E">
            <w:pPr>
              <w:rPr>
                <w:sz w:val="20"/>
                <w:szCs w:val="20"/>
              </w:rPr>
            </w:pPr>
          </w:p>
          <w:p w14:paraId="69136E23" w14:textId="77777777" w:rsidR="00B8535E" w:rsidRPr="009135BA" w:rsidRDefault="00B8535E" w:rsidP="00B8535E">
            <w:pPr>
              <w:rPr>
                <w:sz w:val="20"/>
                <w:szCs w:val="20"/>
              </w:rPr>
            </w:pPr>
          </w:p>
          <w:p w14:paraId="29752688" w14:textId="77777777" w:rsidR="00B8535E" w:rsidRDefault="00B8535E" w:rsidP="00B8535E">
            <w:pPr>
              <w:rPr>
                <w:sz w:val="20"/>
                <w:szCs w:val="20"/>
              </w:rPr>
            </w:pPr>
            <w:r w:rsidRPr="009135BA">
              <w:rPr>
                <w:sz w:val="20"/>
                <w:szCs w:val="20"/>
              </w:rPr>
              <w:t>Week 3</w:t>
            </w:r>
          </w:p>
          <w:p w14:paraId="0E5405E0" w14:textId="77777777" w:rsidR="00B8535E" w:rsidRPr="00B63A82" w:rsidRDefault="00B8535E" w:rsidP="00B8535E">
            <w:pPr>
              <w:rPr>
                <w:i/>
                <w:sz w:val="20"/>
                <w:szCs w:val="20"/>
              </w:rPr>
            </w:pPr>
          </w:p>
          <w:p w14:paraId="48722D61" w14:textId="77777777" w:rsidR="00B8535E" w:rsidRPr="009135BA" w:rsidRDefault="00B8535E" w:rsidP="00B8535E">
            <w:pPr>
              <w:rPr>
                <w:sz w:val="20"/>
                <w:szCs w:val="20"/>
              </w:rPr>
            </w:pPr>
            <w:r w:rsidRPr="00B63A82">
              <w:rPr>
                <w:i/>
                <w:sz w:val="20"/>
                <w:szCs w:val="20"/>
              </w:rPr>
              <w:t>PARTICIPATION</w:t>
            </w:r>
          </w:p>
        </w:tc>
        <w:tc>
          <w:tcPr>
            <w:tcW w:w="5760" w:type="dxa"/>
          </w:tcPr>
          <w:p w14:paraId="5F43B542" w14:textId="77777777" w:rsidR="00B8535E" w:rsidRPr="009135BA" w:rsidRDefault="00B8535E" w:rsidP="001B6B45">
            <w:pPr>
              <w:pStyle w:val="ListParagraph"/>
              <w:numPr>
                <w:ilvl w:val="0"/>
                <w:numId w:val="14"/>
              </w:numPr>
              <w:rPr>
                <w:sz w:val="20"/>
                <w:szCs w:val="20"/>
              </w:rPr>
            </w:pPr>
            <w:r w:rsidRPr="009135BA">
              <w:rPr>
                <w:sz w:val="20"/>
                <w:szCs w:val="20"/>
              </w:rPr>
              <w:t xml:space="preserve">A student teacher is given more opportunity to assume responsibilities for teaching. </w:t>
            </w:r>
          </w:p>
          <w:p w14:paraId="438D88B5" w14:textId="77777777" w:rsidR="00B8535E" w:rsidRPr="009135BA" w:rsidRDefault="00B8535E" w:rsidP="001B6B45">
            <w:pPr>
              <w:pStyle w:val="ListParagraph"/>
              <w:numPr>
                <w:ilvl w:val="0"/>
                <w:numId w:val="13"/>
              </w:numPr>
              <w:rPr>
                <w:sz w:val="20"/>
                <w:szCs w:val="20"/>
              </w:rPr>
            </w:pPr>
            <w:r w:rsidRPr="009135BA">
              <w:rPr>
                <w:sz w:val="20"/>
                <w:szCs w:val="20"/>
              </w:rPr>
              <w:t xml:space="preserve">The cooperating teacher continues planning with the student teacher and </w:t>
            </w:r>
            <w:r w:rsidRPr="009135BA">
              <w:rPr>
                <w:sz w:val="20"/>
                <w:szCs w:val="20"/>
                <w:u w:val="single"/>
              </w:rPr>
              <w:t>gradually</w:t>
            </w:r>
            <w:r w:rsidRPr="009135BA">
              <w:rPr>
                <w:sz w:val="20"/>
                <w:szCs w:val="20"/>
              </w:rPr>
              <w:t xml:space="preserve"> gives her/him full responsibility for teaching several more classes.</w:t>
            </w:r>
          </w:p>
          <w:p w14:paraId="27C25887" w14:textId="77777777" w:rsidR="00B8535E" w:rsidRPr="009135BA" w:rsidRDefault="00B8535E" w:rsidP="001B6B45">
            <w:pPr>
              <w:pStyle w:val="ListParagraph"/>
              <w:numPr>
                <w:ilvl w:val="0"/>
                <w:numId w:val="13"/>
              </w:numPr>
              <w:rPr>
                <w:sz w:val="20"/>
                <w:szCs w:val="20"/>
              </w:rPr>
            </w:pPr>
            <w:r w:rsidRPr="009135BA">
              <w:rPr>
                <w:sz w:val="20"/>
                <w:szCs w:val="20"/>
              </w:rPr>
              <w:t xml:space="preserve">The cooperating teacher also guides the student teacher with developing, administering and using assessments as part of the planning process. </w:t>
            </w:r>
          </w:p>
        </w:tc>
        <w:tc>
          <w:tcPr>
            <w:tcW w:w="3690" w:type="dxa"/>
          </w:tcPr>
          <w:p w14:paraId="0D5E8490" w14:textId="77777777" w:rsidR="00064412" w:rsidRDefault="00064412" w:rsidP="00B8535E">
            <w:pPr>
              <w:rPr>
                <w:sz w:val="20"/>
                <w:szCs w:val="20"/>
              </w:rPr>
            </w:pPr>
          </w:p>
          <w:p w14:paraId="65CB0589" w14:textId="77777777" w:rsidR="00B8535E" w:rsidRDefault="00B8535E" w:rsidP="00B8535E">
            <w:pPr>
              <w:rPr>
                <w:sz w:val="20"/>
                <w:szCs w:val="20"/>
              </w:rPr>
            </w:pPr>
            <w:r w:rsidRPr="009135BA">
              <w:rPr>
                <w:sz w:val="20"/>
                <w:szCs w:val="20"/>
              </w:rPr>
              <w:t xml:space="preserve">Assistance with planning and reinforcing classroom rules is important at this stage. </w:t>
            </w:r>
          </w:p>
          <w:p w14:paraId="38A05873" w14:textId="77777777" w:rsidR="00B8535E" w:rsidRDefault="00B8535E" w:rsidP="00B8535E">
            <w:pPr>
              <w:rPr>
                <w:sz w:val="20"/>
                <w:szCs w:val="20"/>
              </w:rPr>
            </w:pPr>
          </w:p>
          <w:p w14:paraId="7A6DFB08" w14:textId="77777777" w:rsidR="00B8535E" w:rsidRPr="009135BA" w:rsidRDefault="00B8535E" w:rsidP="00B8535E">
            <w:pPr>
              <w:rPr>
                <w:sz w:val="20"/>
                <w:szCs w:val="20"/>
              </w:rPr>
            </w:pPr>
            <w:r w:rsidRPr="009135BA">
              <w:rPr>
                <w:sz w:val="20"/>
                <w:szCs w:val="20"/>
              </w:rPr>
              <w:t>Also assist the student teacher with what assessments and activities are graded and recorded.</w:t>
            </w:r>
          </w:p>
        </w:tc>
      </w:tr>
      <w:tr w:rsidR="00B8535E" w:rsidRPr="00756E42" w14:paraId="54ED29D6" w14:textId="77777777" w:rsidTr="00B8535E">
        <w:tc>
          <w:tcPr>
            <w:tcW w:w="1620" w:type="dxa"/>
          </w:tcPr>
          <w:p w14:paraId="20F64F32" w14:textId="77777777" w:rsidR="00B8535E" w:rsidRPr="009135BA" w:rsidRDefault="00B8535E" w:rsidP="00B8535E">
            <w:pPr>
              <w:rPr>
                <w:sz w:val="20"/>
                <w:szCs w:val="20"/>
              </w:rPr>
            </w:pPr>
          </w:p>
          <w:p w14:paraId="2448FD25" w14:textId="77777777" w:rsidR="00B8535E" w:rsidRPr="009135BA" w:rsidRDefault="00B8535E" w:rsidP="00B8535E">
            <w:pPr>
              <w:rPr>
                <w:sz w:val="20"/>
                <w:szCs w:val="20"/>
              </w:rPr>
            </w:pPr>
          </w:p>
          <w:p w14:paraId="1F242EF6" w14:textId="77777777" w:rsidR="00B8535E" w:rsidRDefault="00B8535E" w:rsidP="00B8535E">
            <w:pPr>
              <w:rPr>
                <w:sz w:val="20"/>
                <w:szCs w:val="20"/>
              </w:rPr>
            </w:pPr>
            <w:r>
              <w:rPr>
                <w:sz w:val="20"/>
                <w:szCs w:val="20"/>
              </w:rPr>
              <w:t>Weeks 4-7</w:t>
            </w:r>
          </w:p>
          <w:p w14:paraId="4A2A67E3" w14:textId="77777777" w:rsidR="00B8535E" w:rsidRDefault="00B8535E" w:rsidP="00B8535E">
            <w:pPr>
              <w:rPr>
                <w:sz w:val="20"/>
                <w:szCs w:val="20"/>
              </w:rPr>
            </w:pPr>
          </w:p>
          <w:p w14:paraId="57E0451B" w14:textId="77777777" w:rsidR="00B8535E" w:rsidRPr="00B63A82" w:rsidRDefault="00B8535E" w:rsidP="00B8535E">
            <w:pPr>
              <w:rPr>
                <w:i/>
                <w:sz w:val="20"/>
                <w:szCs w:val="20"/>
              </w:rPr>
            </w:pPr>
            <w:r w:rsidRPr="00B63A82">
              <w:rPr>
                <w:i/>
                <w:sz w:val="20"/>
                <w:szCs w:val="20"/>
              </w:rPr>
              <w:t>INDEPENDENT</w:t>
            </w:r>
          </w:p>
        </w:tc>
        <w:tc>
          <w:tcPr>
            <w:tcW w:w="5760" w:type="dxa"/>
          </w:tcPr>
          <w:p w14:paraId="51C80E40" w14:textId="77777777" w:rsidR="00B8535E" w:rsidRPr="009135BA" w:rsidRDefault="00B8535E" w:rsidP="001B6B45">
            <w:pPr>
              <w:pStyle w:val="ListParagraph"/>
              <w:numPr>
                <w:ilvl w:val="0"/>
                <w:numId w:val="17"/>
              </w:numPr>
              <w:rPr>
                <w:sz w:val="20"/>
                <w:szCs w:val="20"/>
              </w:rPr>
            </w:pPr>
            <w:r w:rsidRPr="009135BA">
              <w:rPr>
                <w:sz w:val="20"/>
                <w:szCs w:val="20"/>
              </w:rPr>
              <w:t>For a period of at least 4 weeks, a student teacher has full teaching responsibility.</w:t>
            </w:r>
          </w:p>
          <w:p w14:paraId="02D7873E" w14:textId="77777777" w:rsidR="00B8535E" w:rsidRPr="009135BA" w:rsidRDefault="00B8535E" w:rsidP="001B6B45">
            <w:pPr>
              <w:pStyle w:val="ListParagraph"/>
              <w:numPr>
                <w:ilvl w:val="0"/>
                <w:numId w:val="17"/>
              </w:numPr>
              <w:rPr>
                <w:sz w:val="20"/>
                <w:szCs w:val="20"/>
              </w:rPr>
            </w:pPr>
            <w:r w:rsidRPr="009135BA">
              <w:rPr>
                <w:sz w:val="20"/>
                <w:szCs w:val="20"/>
              </w:rPr>
              <w:t xml:space="preserve">The cooperating teacher and the student teacher decide the time to begin full teaching responsibility. This includes planning instruction, using teaching strategies, assessing students, communicating with parents/families and maintaining a positive classroom environment. </w:t>
            </w:r>
          </w:p>
          <w:p w14:paraId="216C0EC5" w14:textId="77777777" w:rsidR="00B8535E" w:rsidRPr="009135BA" w:rsidRDefault="00B8535E" w:rsidP="001B6B45">
            <w:pPr>
              <w:pStyle w:val="ListParagraph"/>
              <w:numPr>
                <w:ilvl w:val="0"/>
                <w:numId w:val="17"/>
              </w:numPr>
              <w:rPr>
                <w:sz w:val="20"/>
                <w:szCs w:val="20"/>
              </w:rPr>
            </w:pPr>
            <w:r w:rsidRPr="009135BA">
              <w:rPr>
                <w:sz w:val="20"/>
                <w:szCs w:val="20"/>
              </w:rPr>
              <w:t xml:space="preserve">With the supervision of the cooperating teacher, the student teacher is responsible for student grades at this time. </w:t>
            </w:r>
          </w:p>
          <w:p w14:paraId="497F6CB7" w14:textId="4618124D" w:rsidR="00B8535E" w:rsidRPr="009135BA" w:rsidRDefault="00B8535E" w:rsidP="001B6B45">
            <w:pPr>
              <w:pStyle w:val="ListParagraph"/>
              <w:numPr>
                <w:ilvl w:val="0"/>
                <w:numId w:val="17"/>
              </w:numPr>
              <w:rPr>
                <w:sz w:val="20"/>
                <w:szCs w:val="20"/>
              </w:rPr>
            </w:pPr>
            <w:r w:rsidRPr="009135BA">
              <w:rPr>
                <w:sz w:val="20"/>
                <w:szCs w:val="20"/>
              </w:rPr>
              <w:t xml:space="preserve">The cooperating teacher is present in the classroom, observing, assessing and suggesting strategies for the student teacher. (During week 4, </w:t>
            </w:r>
            <w:r w:rsidR="00DC53B8" w:rsidRPr="009135BA">
              <w:rPr>
                <w:sz w:val="20"/>
                <w:szCs w:val="20"/>
              </w:rPr>
              <w:t>the student teacher, cooperating teacher and the college supervisor complete a mid-term evaluation</w:t>
            </w:r>
            <w:r w:rsidRPr="009135BA">
              <w:rPr>
                <w:sz w:val="20"/>
                <w:szCs w:val="20"/>
              </w:rPr>
              <w:t>).</w:t>
            </w:r>
          </w:p>
        </w:tc>
        <w:tc>
          <w:tcPr>
            <w:tcW w:w="3690" w:type="dxa"/>
          </w:tcPr>
          <w:p w14:paraId="387A8E75" w14:textId="50286633" w:rsidR="00B8535E" w:rsidRDefault="00B8535E" w:rsidP="00B8535E">
            <w:pPr>
              <w:rPr>
                <w:sz w:val="20"/>
                <w:szCs w:val="20"/>
              </w:rPr>
            </w:pPr>
            <w:r w:rsidRPr="009135BA">
              <w:rPr>
                <w:sz w:val="20"/>
                <w:szCs w:val="20"/>
              </w:rPr>
              <w:t>Co</w:t>
            </w:r>
            <w:r>
              <w:rPr>
                <w:sz w:val="20"/>
                <w:szCs w:val="20"/>
              </w:rPr>
              <w:t>operating teacher completes 2</w:t>
            </w:r>
            <w:r w:rsidR="00064412">
              <w:rPr>
                <w:sz w:val="20"/>
                <w:szCs w:val="20"/>
              </w:rPr>
              <w:t xml:space="preserve"> formal evaluations – Appendix </w:t>
            </w:r>
            <w:r>
              <w:rPr>
                <w:sz w:val="20"/>
                <w:szCs w:val="20"/>
              </w:rPr>
              <w:t xml:space="preserve"> </w:t>
            </w:r>
          </w:p>
          <w:p w14:paraId="50B80082" w14:textId="77777777" w:rsidR="00B8535E" w:rsidRDefault="00B8535E" w:rsidP="00B8535E">
            <w:pPr>
              <w:rPr>
                <w:sz w:val="20"/>
                <w:szCs w:val="20"/>
              </w:rPr>
            </w:pPr>
          </w:p>
          <w:p w14:paraId="3DF86B8B" w14:textId="5DB4A8A9" w:rsidR="00B8535E" w:rsidRDefault="00B8535E" w:rsidP="00B8535E">
            <w:pPr>
              <w:rPr>
                <w:sz w:val="20"/>
                <w:szCs w:val="20"/>
              </w:rPr>
            </w:pPr>
            <w:r>
              <w:rPr>
                <w:sz w:val="20"/>
                <w:szCs w:val="20"/>
              </w:rPr>
              <w:t>CMN Supervisor completes 2 f</w:t>
            </w:r>
            <w:r w:rsidR="00064412">
              <w:rPr>
                <w:sz w:val="20"/>
                <w:szCs w:val="20"/>
              </w:rPr>
              <w:t xml:space="preserve">ormal evaluations -- Appendix </w:t>
            </w:r>
          </w:p>
          <w:p w14:paraId="7E42980C" w14:textId="77777777" w:rsidR="00B8535E" w:rsidRDefault="00B8535E" w:rsidP="00B8535E">
            <w:pPr>
              <w:rPr>
                <w:sz w:val="20"/>
                <w:szCs w:val="20"/>
              </w:rPr>
            </w:pPr>
          </w:p>
          <w:p w14:paraId="5BCFFB6B" w14:textId="77777777" w:rsidR="00B8535E" w:rsidRPr="009135BA" w:rsidRDefault="00B8535E" w:rsidP="00B8535E">
            <w:pPr>
              <w:rPr>
                <w:sz w:val="20"/>
                <w:szCs w:val="20"/>
              </w:rPr>
            </w:pPr>
            <w:r w:rsidRPr="009135BA">
              <w:rPr>
                <w:sz w:val="20"/>
                <w:szCs w:val="20"/>
              </w:rPr>
              <w:t>Principal is invite</w:t>
            </w:r>
            <w:r>
              <w:rPr>
                <w:sz w:val="20"/>
                <w:szCs w:val="20"/>
              </w:rPr>
              <w:t xml:space="preserve">d to visit/informal evaluation.  To be arranged by cooperating teacher and student teacher.  </w:t>
            </w:r>
          </w:p>
        </w:tc>
      </w:tr>
      <w:tr w:rsidR="00B8535E" w:rsidRPr="00756E42" w14:paraId="1ACE12FF" w14:textId="77777777" w:rsidTr="00B8535E">
        <w:tc>
          <w:tcPr>
            <w:tcW w:w="1620" w:type="dxa"/>
          </w:tcPr>
          <w:p w14:paraId="296ADB26" w14:textId="77777777" w:rsidR="00B8535E" w:rsidRPr="009135BA" w:rsidRDefault="00B8535E" w:rsidP="00B8535E">
            <w:pPr>
              <w:rPr>
                <w:sz w:val="20"/>
                <w:szCs w:val="20"/>
              </w:rPr>
            </w:pPr>
          </w:p>
          <w:p w14:paraId="03660392" w14:textId="77777777" w:rsidR="00B8535E" w:rsidRPr="009135BA" w:rsidRDefault="00B8535E" w:rsidP="00B8535E">
            <w:pPr>
              <w:rPr>
                <w:sz w:val="20"/>
                <w:szCs w:val="20"/>
              </w:rPr>
            </w:pPr>
          </w:p>
          <w:p w14:paraId="7BA3A571" w14:textId="77777777" w:rsidR="00B8535E" w:rsidRDefault="00B8535E" w:rsidP="00B8535E">
            <w:pPr>
              <w:rPr>
                <w:sz w:val="20"/>
                <w:szCs w:val="20"/>
              </w:rPr>
            </w:pPr>
            <w:r w:rsidRPr="009135BA">
              <w:rPr>
                <w:sz w:val="20"/>
                <w:szCs w:val="20"/>
              </w:rPr>
              <w:t>Week 8</w:t>
            </w:r>
          </w:p>
          <w:p w14:paraId="500EE31A" w14:textId="77777777" w:rsidR="00B8535E" w:rsidRDefault="00B8535E" w:rsidP="00B8535E">
            <w:pPr>
              <w:rPr>
                <w:sz w:val="20"/>
                <w:szCs w:val="20"/>
              </w:rPr>
            </w:pPr>
          </w:p>
          <w:p w14:paraId="662B2A72" w14:textId="77777777" w:rsidR="00B8535E" w:rsidRPr="00B63A82" w:rsidRDefault="00B8535E" w:rsidP="00B8535E">
            <w:pPr>
              <w:rPr>
                <w:i/>
                <w:sz w:val="20"/>
                <w:szCs w:val="20"/>
              </w:rPr>
            </w:pPr>
            <w:r w:rsidRPr="00B63A82">
              <w:rPr>
                <w:i/>
                <w:sz w:val="20"/>
                <w:szCs w:val="20"/>
              </w:rPr>
              <w:t>PARTICIPATION</w:t>
            </w:r>
          </w:p>
        </w:tc>
        <w:tc>
          <w:tcPr>
            <w:tcW w:w="5760" w:type="dxa"/>
          </w:tcPr>
          <w:p w14:paraId="210834A1" w14:textId="77777777" w:rsidR="00B8535E" w:rsidRPr="009135BA" w:rsidRDefault="00B8535E" w:rsidP="001B6B45">
            <w:pPr>
              <w:pStyle w:val="ListParagraph"/>
              <w:numPr>
                <w:ilvl w:val="0"/>
                <w:numId w:val="18"/>
              </w:numPr>
              <w:rPr>
                <w:sz w:val="20"/>
                <w:szCs w:val="20"/>
              </w:rPr>
            </w:pPr>
            <w:r w:rsidRPr="009135BA">
              <w:rPr>
                <w:sz w:val="20"/>
                <w:szCs w:val="20"/>
              </w:rPr>
              <w:t>The cooperating teacher begins to decrease the student teacher’s load by one or two class periods each day.</w:t>
            </w:r>
          </w:p>
          <w:p w14:paraId="52D7B677" w14:textId="77777777" w:rsidR="00B8535E" w:rsidRPr="009135BA" w:rsidRDefault="00B8535E" w:rsidP="001B6B45">
            <w:pPr>
              <w:pStyle w:val="ListParagraph"/>
              <w:numPr>
                <w:ilvl w:val="0"/>
                <w:numId w:val="18"/>
              </w:numPr>
              <w:rPr>
                <w:sz w:val="20"/>
                <w:szCs w:val="20"/>
              </w:rPr>
            </w:pPr>
            <w:r w:rsidRPr="009135BA">
              <w:rPr>
                <w:sz w:val="20"/>
                <w:szCs w:val="20"/>
              </w:rPr>
              <w:t xml:space="preserve"> By the end of the week, the student teacher is no longer the lead teacher, but assists the cooperating teacher who has resumed full responsibility for the classroom. The student teacher begins to prepare for the final evaluation.</w:t>
            </w:r>
          </w:p>
        </w:tc>
        <w:tc>
          <w:tcPr>
            <w:tcW w:w="3690" w:type="dxa"/>
          </w:tcPr>
          <w:p w14:paraId="387FD2FD" w14:textId="77777777" w:rsidR="00B8535E" w:rsidRPr="009135BA" w:rsidRDefault="00B8535E" w:rsidP="00B8535E">
            <w:pPr>
              <w:rPr>
                <w:sz w:val="20"/>
                <w:szCs w:val="20"/>
              </w:rPr>
            </w:pPr>
            <w:r w:rsidRPr="009135BA">
              <w:rPr>
                <w:sz w:val="20"/>
                <w:szCs w:val="20"/>
              </w:rPr>
              <w:t>The roles reverse and as the cooperating teacher takes over various class periods, the student teacher again becomes the assistant for small groups and individuals.</w:t>
            </w:r>
          </w:p>
        </w:tc>
      </w:tr>
      <w:tr w:rsidR="00B8535E" w:rsidRPr="00756E42" w14:paraId="5F4E31F0" w14:textId="77777777" w:rsidTr="00B8535E">
        <w:trPr>
          <w:trHeight w:val="1466"/>
        </w:trPr>
        <w:tc>
          <w:tcPr>
            <w:tcW w:w="1620" w:type="dxa"/>
          </w:tcPr>
          <w:p w14:paraId="6EBB875E" w14:textId="77777777" w:rsidR="00B8535E" w:rsidRPr="009135BA" w:rsidRDefault="00B8535E" w:rsidP="00B8535E">
            <w:pPr>
              <w:rPr>
                <w:sz w:val="20"/>
                <w:szCs w:val="20"/>
              </w:rPr>
            </w:pPr>
          </w:p>
          <w:p w14:paraId="2B450CF9" w14:textId="77777777" w:rsidR="00B8535E" w:rsidRPr="009135BA" w:rsidRDefault="00B8535E" w:rsidP="00B8535E">
            <w:pPr>
              <w:rPr>
                <w:sz w:val="20"/>
                <w:szCs w:val="20"/>
              </w:rPr>
            </w:pPr>
          </w:p>
          <w:p w14:paraId="130F6E9F" w14:textId="77777777" w:rsidR="00B8535E" w:rsidRDefault="00B8535E" w:rsidP="00B8535E">
            <w:pPr>
              <w:rPr>
                <w:sz w:val="20"/>
                <w:szCs w:val="20"/>
              </w:rPr>
            </w:pPr>
            <w:r w:rsidRPr="009135BA">
              <w:rPr>
                <w:sz w:val="20"/>
                <w:szCs w:val="20"/>
              </w:rPr>
              <w:t>Week 9</w:t>
            </w:r>
          </w:p>
          <w:p w14:paraId="52138C26" w14:textId="77777777" w:rsidR="00B8535E" w:rsidRDefault="00B8535E" w:rsidP="00B8535E">
            <w:pPr>
              <w:rPr>
                <w:sz w:val="20"/>
                <w:szCs w:val="20"/>
              </w:rPr>
            </w:pPr>
          </w:p>
          <w:p w14:paraId="52F46518" w14:textId="77777777" w:rsidR="00B8535E" w:rsidRPr="00B63A82" w:rsidRDefault="00B8535E" w:rsidP="00B8535E">
            <w:pPr>
              <w:rPr>
                <w:i/>
                <w:sz w:val="20"/>
                <w:szCs w:val="20"/>
              </w:rPr>
            </w:pPr>
            <w:r w:rsidRPr="00B63A82">
              <w:rPr>
                <w:i/>
                <w:sz w:val="20"/>
                <w:szCs w:val="20"/>
              </w:rPr>
              <w:t>PARTICIPATION</w:t>
            </w:r>
          </w:p>
        </w:tc>
        <w:tc>
          <w:tcPr>
            <w:tcW w:w="5760" w:type="dxa"/>
          </w:tcPr>
          <w:p w14:paraId="04D73B04" w14:textId="77777777" w:rsidR="00B8535E" w:rsidRPr="009135BA" w:rsidRDefault="00B8535E" w:rsidP="00B8535E">
            <w:pPr>
              <w:rPr>
                <w:sz w:val="20"/>
                <w:szCs w:val="20"/>
              </w:rPr>
            </w:pPr>
          </w:p>
          <w:p w14:paraId="4FFFAE24" w14:textId="77777777" w:rsidR="00B8535E" w:rsidRPr="0081299D" w:rsidRDefault="00B8535E" w:rsidP="001B6B45">
            <w:pPr>
              <w:pStyle w:val="ListParagraph"/>
              <w:numPr>
                <w:ilvl w:val="0"/>
                <w:numId w:val="23"/>
              </w:numPr>
              <w:rPr>
                <w:sz w:val="20"/>
                <w:szCs w:val="20"/>
              </w:rPr>
            </w:pPr>
            <w:r w:rsidRPr="0081299D">
              <w:rPr>
                <w:sz w:val="20"/>
                <w:szCs w:val="20"/>
              </w:rPr>
              <w:t>Gradually cut back on responsibilities, transition to regular teacher, observe other teachers, complete learning activities.</w:t>
            </w:r>
          </w:p>
        </w:tc>
        <w:tc>
          <w:tcPr>
            <w:tcW w:w="3690" w:type="dxa"/>
          </w:tcPr>
          <w:p w14:paraId="1EC882EE" w14:textId="77777777" w:rsidR="00B8535E" w:rsidRPr="009135BA" w:rsidRDefault="00B8535E" w:rsidP="00B8535E">
            <w:pPr>
              <w:rPr>
                <w:sz w:val="20"/>
                <w:szCs w:val="20"/>
              </w:rPr>
            </w:pPr>
            <w:r w:rsidRPr="009135BA">
              <w:rPr>
                <w:sz w:val="20"/>
                <w:szCs w:val="20"/>
              </w:rPr>
              <w:t>Final week, the final evaluati</w:t>
            </w:r>
            <w:r>
              <w:rPr>
                <w:sz w:val="20"/>
                <w:szCs w:val="20"/>
              </w:rPr>
              <w:t>on takes place with the CMN supervisor</w:t>
            </w:r>
            <w:r w:rsidRPr="009135BA">
              <w:rPr>
                <w:sz w:val="20"/>
                <w:szCs w:val="20"/>
              </w:rPr>
              <w:t xml:space="preserve">, cooperating teacher, </w:t>
            </w:r>
            <w:r>
              <w:rPr>
                <w:sz w:val="20"/>
                <w:szCs w:val="20"/>
              </w:rPr>
              <w:t>and student teacher</w:t>
            </w:r>
            <w:r w:rsidRPr="009135BA">
              <w:rPr>
                <w:sz w:val="20"/>
                <w:szCs w:val="20"/>
              </w:rPr>
              <w:t xml:space="preserve">. </w:t>
            </w:r>
          </w:p>
          <w:p w14:paraId="0D53B4DD" w14:textId="77777777" w:rsidR="00B8535E" w:rsidRPr="009135BA" w:rsidRDefault="00B8535E" w:rsidP="00B8535E">
            <w:pPr>
              <w:rPr>
                <w:sz w:val="20"/>
                <w:szCs w:val="20"/>
              </w:rPr>
            </w:pPr>
            <w:r>
              <w:rPr>
                <w:sz w:val="20"/>
                <w:szCs w:val="20"/>
              </w:rPr>
              <w:t>Cooperating teacher completes cumulative evaluation form –Appendix F</w:t>
            </w:r>
            <w:r w:rsidRPr="009135BA">
              <w:rPr>
                <w:sz w:val="20"/>
                <w:szCs w:val="20"/>
              </w:rPr>
              <w:t>. Cooperating teacher writes a letter of recommendation.</w:t>
            </w:r>
          </w:p>
        </w:tc>
      </w:tr>
    </w:tbl>
    <w:p w14:paraId="6494DBB3" w14:textId="53DF32B4" w:rsidR="00F56317" w:rsidRPr="00832207" w:rsidRDefault="00F56317" w:rsidP="00DB480C">
      <w:pPr>
        <w:pStyle w:val="Heading1"/>
        <w:spacing w:before="2" w:after="2"/>
      </w:pPr>
      <w:bookmarkStart w:id="39" w:name="_Toc346613349"/>
      <w:bookmarkStart w:id="40" w:name="_Toc377397428"/>
      <w:bookmarkStart w:id="41" w:name="_Toc377398203"/>
      <w:r w:rsidRPr="00832207">
        <w:lastRenderedPageBreak/>
        <w:t>Role of the Cooperating Teacher</w:t>
      </w:r>
      <w:bookmarkEnd w:id="39"/>
      <w:bookmarkEnd w:id="40"/>
      <w:bookmarkEnd w:id="41"/>
    </w:p>
    <w:p w14:paraId="397A541C" w14:textId="77777777" w:rsidR="00B8535E" w:rsidRPr="00B8535E" w:rsidRDefault="00B8535E" w:rsidP="00657A70">
      <w:pPr>
        <w:outlineLvl w:val="1"/>
      </w:pPr>
    </w:p>
    <w:p w14:paraId="566356DE" w14:textId="203D789F" w:rsidR="00B8535E" w:rsidRPr="00B8535E" w:rsidRDefault="00B8535E" w:rsidP="00B8535E">
      <w:pPr>
        <w:outlineLvl w:val="1"/>
      </w:pPr>
      <w:bookmarkStart w:id="42" w:name="_Toc377397429"/>
      <w:bookmarkStart w:id="43" w:name="_Toc377398204"/>
      <w:r w:rsidRPr="00B8535E">
        <w:t>As the person who will work most closely with the student, the cooperating teacher plays a key role in the student teaching experience. This working relationship will be strongest when it is based on mutual respect and understanding and fostered by empathy, openness, and tact.</w:t>
      </w:r>
      <w:bookmarkEnd w:id="42"/>
      <w:bookmarkEnd w:id="43"/>
      <w:r w:rsidRPr="00B8535E">
        <w:t xml:space="preserve"> </w:t>
      </w:r>
    </w:p>
    <w:p w14:paraId="3C087032" w14:textId="77777777" w:rsidR="00B8535E" w:rsidRPr="00B8535E" w:rsidRDefault="00B8535E" w:rsidP="00B8535E">
      <w:pPr>
        <w:outlineLvl w:val="1"/>
      </w:pPr>
    </w:p>
    <w:p w14:paraId="100A1D20" w14:textId="2010AA38" w:rsidR="00B8535E" w:rsidRPr="00B8535E" w:rsidRDefault="00B8535E" w:rsidP="00B8535E">
      <w:pPr>
        <w:outlineLvl w:val="1"/>
      </w:pPr>
      <w:bookmarkStart w:id="44" w:name="_Toc377397430"/>
      <w:bookmarkStart w:id="45" w:name="_Toc377398205"/>
      <w:r w:rsidRPr="00B8535E">
        <w:t>Student teaching</w:t>
      </w:r>
      <w:r w:rsidR="009771C3">
        <w:t xml:space="preserve"> may be viewed as a partnership or mentorship </w:t>
      </w:r>
      <w:r w:rsidRPr="00B8535E">
        <w:t>in teaching. Student teachers have the opportunity to experience and evaluate various values and beliefs about the profession when they participate as partners and co-teachers with the cooperating teacher.</w:t>
      </w:r>
      <w:bookmarkEnd w:id="44"/>
      <w:bookmarkEnd w:id="45"/>
      <w:r w:rsidRPr="00B8535E">
        <w:t xml:space="preserve"> </w:t>
      </w:r>
    </w:p>
    <w:p w14:paraId="6F0C0912" w14:textId="77777777" w:rsidR="00B8535E" w:rsidRPr="00B8535E" w:rsidRDefault="00B8535E" w:rsidP="00B8535E">
      <w:pPr>
        <w:outlineLvl w:val="1"/>
      </w:pPr>
    </w:p>
    <w:p w14:paraId="4D9C4323" w14:textId="5C8B401F" w:rsidR="00B8535E" w:rsidRPr="00B8535E" w:rsidRDefault="00B8535E" w:rsidP="00B8535E">
      <w:pPr>
        <w:outlineLvl w:val="1"/>
      </w:pPr>
      <w:bookmarkStart w:id="46" w:name="_Toc377397431"/>
      <w:bookmarkStart w:id="47" w:name="_Toc377398206"/>
      <w:r w:rsidRPr="00B8535E">
        <w:t>Student teaching also marks the beginning of a critical transition from student to professional for the student teacher. The cooperating teacher models professional behavior for the student and guides the teacher candidate toward a deeper understanding of school cultures.</w:t>
      </w:r>
      <w:bookmarkEnd w:id="46"/>
      <w:bookmarkEnd w:id="47"/>
      <w:r w:rsidRPr="00B8535E">
        <w:t xml:space="preserve"> </w:t>
      </w:r>
    </w:p>
    <w:p w14:paraId="7EC86C07" w14:textId="77777777" w:rsidR="00B8535E" w:rsidRPr="00B8535E" w:rsidRDefault="00B8535E" w:rsidP="00B8535E">
      <w:pPr>
        <w:outlineLvl w:val="1"/>
      </w:pPr>
    </w:p>
    <w:p w14:paraId="24F97B42" w14:textId="14CFDFFF" w:rsidR="00B8535E" w:rsidRPr="00B8535E" w:rsidRDefault="00B8535E" w:rsidP="00B8535E">
      <w:pPr>
        <w:outlineLvl w:val="1"/>
      </w:pPr>
      <w:bookmarkStart w:id="48" w:name="_Toc377397432"/>
      <w:bookmarkStart w:id="49" w:name="_Toc377398207"/>
      <w:r w:rsidRPr="00B8535E">
        <w:t>Each student teacher brings to the experience a unique combination of teaching characteristics and skills. Therefore, the goal of the student teaching experience is to provide the student with maximum opportunity to perform to the degree that personal interest, abilities, and individuality will allow. Students who experience a high degree of involvement in teaching and other school-related activities report a successful student teaching experience.</w:t>
      </w:r>
      <w:bookmarkEnd w:id="48"/>
      <w:bookmarkEnd w:id="49"/>
    </w:p>
    <w:p w14:paraId="08BEADBC" w14:textId="77777777" w:rsidR="00CF265D" w:rsidRPr="00FB54A6" w:rsidRDefault="00CF265D" w:rsidP="00F56317">
      <w:pPr>
        <w:outlineLvl w:val="0"/>
        <w:rPr>
          <w:b/>
        </w:rPr>
      </w:pPr>
    </w:p>
    <w:p w14:paraId="2239E819" w14:textId="77777777" w:rsidR="00492B33" w:rsidRDefault="00492B33" w:rsidP="009771C3">
      <w:pPr>
        <w:jc w:val="center"/>
        <w:rPr>
          <w:b/>
          <w:sz w:val="28"/>
          <w:szCs w:val="28"/>
        </w:rPr>
      </w:pPr>
      <w:r>
        <w:rPr>
          <w:b/>
          <w:sz w:val="28"/>
          <w:szCs w:val="28"/>
        </w:rPr>
        <w:t>Responsibilities of the Cooperating Teacher</w:t>
      </w:r>
    </w:p>
    <w:p w14:paraId="1B5ED3C0" w14:textId="77777777" w:rsidR="00492B33" w:rsidRDefault="00492B33" w:rsidP="00B8535E">
      <w:pPr>
        <w:rPr>
          <w:b/>
          <w:sz w:val="28"/>
          <w:szCs w:val="28"/>
        </w:rPr>
      </w:pPr>
    </w:p>
    <w:p w14:paraId="3A5A8803" w14:textId="3A5EE6C8" w:rsidR="00B8535E" w:rsidRPr="009771C3" w:rsidRDefault="00B8535E" w:rsidP="00B8535E">
      <w:pPr>
        <w:rPr>
          <w:b/>
          <w:sz w:val="28"/>
          <w:szCs w:val="28"/>
        </w:rPr>
      </w:pPr>
      <w:r w:rsidRPr="00824C70">
        <w:rPr>
          <w:b/>
          <w:sz w:val="28"/>
          <w:szCs w:val="28"/>
        </w:rPr>
        <w:t xml:space="preserve">Prepare for the Student Teacher's Arrival </w:t>
      </w:r>
    </w:p>
    <w:p w14:paraId="345AB1D3" w14:textId="0576BB6F" w:rsidR="00B8535E" w:rsidRDefault="00B8535E" w:rsidP="00B8535E">
      <w:r>
        <w:t>Cooperating teachers should prepare pupils in advance for the arrival of the student teacher. It may be useful to begin to establish the concept of two teachers in the classroom and thus help pupils anticipate the student teacher's contributions. Plan to provide the stud</w:t>
      </w:r>
      <w:r w:rsidR="00D9262E">
        <w:t>ent teacher with a desk or work</w:t>
      </w:r>
      <w:r>
        <w:t xml:space="preserve">space. </w:t>
      </w:r>
    </w:p>
    <w:p w14:paraId="1664BDED" w14:textId="77777777" w:rsidR="00B8535E" w:rsidRDefault="00B8535E" w:rsidP="00B8535E"/>
    <w:p w14:paraId="1DFBDBD9" w14:textId="65C86896" w:rsidR="00B8535E" w:rsidRPr="009771C3" w:rsidRDefault="00B8535E" w:rsidP="00B8535E">
      <w:pPr>
        <w:rPr>
          <w:b/>
          <w:sz w:val="28"/>
          <w:szCs w:val="28"/>
        </w:rPr>
      </w:pPr>
      <w:r w:rsidRPr="00824C70">
        <w:rPr>
          <w:b/>
          <w:sz w:val="28"/>
          <w:szCs w:val="28"/>
        </w:rPr>
        <w:t xml:space="preserve">Orient the Student to the Classroom and School </w:t>
      </w:r>
    </w:p>
    <w:p w14:paraId="622DE294" w14:textId="3D54CB76" w:rsidR="00B8535E" w:rsidRDefault="00B8535E" w:rsidP="00B8535E">
      <w:r>
        <w:t>Very early in the experience cooperating teachers should discuss the fol</w:t>
      </w:r>
      <w:r w:rsidR="00C228A8">
        <w:t>lowing with the student:</w:t>
      </w:r>
      <w:r>
        <w:t xml:space="preserve"> </w:t>
      </w:r>
    </w:p>
    <w:p w14:paraId="7C0D5BE8" w14:textId="2CC3E612" w:rsidR="00B8535E" w:rsidRDefault="00B8535E" w:rsidP="001B6B45">
      <w:pPr>
        <w:pStyle w:val="ListParagraph"/>
        <w:numPr>
          <w:ilvl w:val="0"/>
          <w:numId w:val="23"/>
        </w:numPr>
      </w:pPr>
      <w:r>
        <w:t xml:space="preserve">expectations for the student teaching experience </w:t>
      </w:r>
    </w:p>
    <w:p w14:paraId="2DC6D008" w14:textId="77777777" w:rsidR="00B8535E" w:rsidRDefault="00B8535E" w:rsidP="001B6B45">
      <w:pPr>
        <w:pStyle w:val="ListParagraph"/>
        <w:numPr>
          <w:ilvl w:val="0"/>
          <w:numId w:val="23"/>
        </w:numPr>
      </w:pPr>
      <w:r>
        <w:t xml:space="preserve">a communication plan for regular discussion about the experience </w:t>
      </w:r>
    </w:p>
    <w:p w14:paraId="1AC4AF26" w14:textId="77777777" w:rsidR="00B8535E" w:rsidRDefault="00B8535E" w:rsidP="001B6B45">
      <w:pPr>
        <w:pStyle w:val="ListParagraph"/>
        <w:numPr>
          <w:ilvl w:val="0"/>
          <w:numId w:val="23"/>
        </w:numPr>
      </w:pPr>
      <w:r>
        <w:t xml:space="preserve">the school's organizational structure, resources, and educational philosophy </w:t>
      </w:r>
    </w:p>
    <w:p w14:paraId="2AD7DF9E" w14:textId="77777777" w:rsidR="00B8535E" w:rsidRDefault="00B8535E" w:rsidP="001B6B45">
      <w:pPr>
        <w:pStyle w:val="ListParagraph"/>
        <w:numPr>
          <w:ilvl w:val="0"/>
          <w:numId w:val="23"/>
        </w:numPr>
      </w:pPr>
      <w:r>
        <w:t xml:space="preserve">the community the school serves and parental involvement in school affairs </w:t>
      </w:r>
    </w:p>
    <w:p w14:paraId="715240FA" w14:textId="77777777" w:rsidR="00B8535E" w:rsidRDefault="00B8535E" w:rsidP="001B6B45">
      <w:pPr>
        <w:pStyle w:val="ListParagraph"/>
        <w:numPr>
          <w:ilvl w:val="0"/>
          <w:numId w:val="23"/>
        </w:numPr>
      </w:pPr>
      <w:r>
        <w:t xml:space="preserve">school policies such as emergency procedures, harassment policies, and curriculum or Internet restrictions </w:t>
      </w:r>
    </w:p>
    <w:p w14:paraId="6C59194E" w14:textId="77777777" w:rsidR="00B8535E" w:rsidRDefault="00B8535E" w:rsidP="001B6B45">
      <w:pPr>
        <w:pStyle w:val="ListParagraph"/>
        <w:numPr>
          <w:ilvl w:val="0"/>
          <w:numId w:val="23"/>
        </w:numPr>
      </w:pPr>
      <w:r>
        <w:t xml:space="preserve">personal philosophies of teaching and personal/professional backgrounds of the cooperating teacher and student teacher </w:t>
      </w:r>
    </w:p>
    <w:p w14:paraId="40C4EC51" w14:textId="77777777" w:rsidR="00B8535E" w:rsidRDefault="00B8535E" w:rsidP="001B6B45">
      <w:pPr>
        <w:pStyle w:val="ListParagraph"/>
        <w:numPr>
          <w:ilvl w:val="0"/>
          <w:numId w:val="23"/>
        </w:numPr>
      </w:pPr>
      <w:r>
        <w:t xml:space="preserve">curriculum content and materials </w:t>
      </w:r>
    </w:p>
    <w:p w14:paraId="00109F7B" w14:textId="77777777" w:rsidR="00B8535E" w:rsidRDefault="00B8535E" w:rsidP="001B6B45">
      <w:pPr>
        <w:pStyle w:val="ListParagraph"/>
        <w:numPr>
          <w:ilvl w:val="0"/>
          <w:numId w:val="23"/>
        </w:numPr>
      </w:pPr>
      <w:r>
        <w:t xml:space="preserve">individual pupils, particularly those having special needs </w:t>
      </w:r>
    </w:p>
    <w:p w14:paraId="2ED27045" w14:textId="77777777" w:rsidR="00B8535E" w:rsidRDefault="00B8535E" w:rsidP="001B6B45">
      <w:pPr>
        <w:pStyle w:val="ListParagraph"/>
        <w:numPr>
          <w:ilvl w:val="0"/>
          <w:numId w:val="23"/>
        </w:numPr>
      </w:pPr>
      <w:r>
        <w:t xml:space="preserve">the classroom schedule, daily routines, and procedures </w:t>
      </w:r>
    </w:p>
    <w:p w14:paraId="2A55CFC3" w14:textId="77777777" w:rsidR="00B8535E" w:rsidRDefault="00B8535E" w:rsidP="001B6B45">
      <w:pPr>
        <w:pStyle w:val="ListParagraph"/>
        <w:numPr>
          <w:ilvl w:val="0"/>
          <w:numId w:val="23"/>
        </w:numPr>
      </w:pPr>
      <w:r>
        <w:t xml:space="preserve">decision-making and how the student teacher may be involved in this process </w:t>
      </w:r>
    </w:p>
    <w:p w14:paraId="0A966387" w14:textId="3BB25F5B" w:rsidR="00B8535E" w:rsidRDefault="00B8535E" w:rsidP="001B6B45">
      <w:pPr>
        <w:pStyle w:val="ListParagraph"/>
        <w:numPr>
          <w:ilvl w:val="0"/>
          <w:numId w:val="23"/>
        </w:numPr>
      </w:pPr>
      <w:r>
        <w:t xml:space="preserve">record-keeping responsibilities. </w:t>
      </w:r>
    </w:p>
    <w:p w14:paraId="54612BD7" w14:textId="77777777" w:rsidR="009771C3" w:rsidRDefault="009771C3" w:rsidP="00B8535E">
      <w:pPr>
        <w:rPr>
          <w:b/>
          <w:sz w:val="28"/>
          <w:szCs w:val="28"/>
        </w:rPr>
      </w:pPr>
    </w:p>
    <w:p w14:paraId="2EDBBFC8" w14:textId="77777777" w:rsidR="009771C3" w:rsidRDefault="009771C3" w:rsidP="00B8535E">
      <w:pPr>
        <w:rPr>
          <w:b/>
          <w:sz w:val="28"/>
          <w:szCs w:val="28"/>
        </w:rPr>
      </w:pPr>
    </w:p>
    <w:p w14:paraId="0B3A4C26" w14:textId="3F592BFB" w:rsidR="00B8535E" w:rsidRPr="009771C3" w:rsidRDefault="00B8535E" w:rsidP="00B8535E">
      <w:pPr>
        <w:rPr>
          <w:b/>
          <w:sz w:val="28"/>
          <w:szCs w:val="28"/>
        </w:rPr>
      </w:pPr>
      <w:r w:rsidRPr="00824C70">
        <w:rPr>
          <w:b/>
          <w:sz w:val="28"/>
          <w:szCs w:val="28"/>
        </w:rPr>
        <w:lastRenderedPageBreak/>
        <w:t xml:space="preserve">Provide Opportunities to Observe and Analyze </w:t>
      </w:r>
    </w:p>
    <w:p w14:paraId="4ACCE1CC" w14:textId="2094A0F1" w:rsidR="00B8535E" w:rsidRDefault="00B8535E" w:rsidP="00B8535E">
      <w:r>
        <w:t xml:space="preserve">The cooperating teacher typically gives the student teacher a variety of classroom episodes to observe, analyze, and discuss. This on-the-spot observation of an experienced teacher handling a class in a variety of situations is invaluable to the student. </w:t>
      </w:r>
    </w:p>
    <w:p w14:paraId="30FF3277" w14:textId="77777777" w:rsidR="00B8535E" w:rsidRDefault="00B8535E" w:rsidP="00B8535E"/>
    <w:p w14:paraId="00EEF6BA" w14:textId="5AF90B3B" w:rsidR="00C962BC" w:rsidRPr="009771C3" w:rsidRDefault="00B8535E" w:rsidP="00B8535E">
      <w:pPr>
        <w:rPr>
          <w:b/>
          <w:sz w:val="28"/>
          <w:szCs w:val="28"/>
        </w:rPr>
      </w:pPr>
      <w:r w:rsidRPr="00824C70">
        <w:rPr>
          <w:b/>
          <w:sz w:val="28"/>
          <w:szCs w:val="28"/>
        </w:rPr>
        <w:t>Help Students Reflect on Teaching Choices</w:t>
      </w:r>
    </w:p>
    <w:p w14:paraId="292DA46A" w14:textId="0499E8A5" w:rsidR="00C962BC" w:rsidRPr="00C962BC" w:rsidRDefault="00C962BC" w:rsidP="00C962BC">
      <w:r w:rsidRPr="00C962BC">
        <w:t xml:space="preserve">Student teachers are being prepared for a career in teaching, not solely for work in a particular classroom or school. They must learn how to function effectively in the student teaching environment as well as be prepared to be effective in a variety of classroom and school situations. For this reason it is critical for the cooperating teacher to discuss with the student teacher why particular choices were made and others rejected about curriculum, classroom management, etc. In this way the student teacher will better understand the motives and rationales underlying particular choices. Understanding the "history" of the classroom and school will help student teachers make their own decisions in the future, when the school and classroom environment may be very different.  Student teachers are being prepared for a career in teaching, not solely for work in a particular classroom or school. They must learn how to function effectively in the student teaching environment as well as be prepared to be effective in a variety of classroom and school situations. For this reason it is critical for the cooperating teacher to discuss with the student teacher why particular choices were made and others rejected about curriculum, classroom management, etc. In this way the student teacher will better understand the motives and rationales underlying particular choices. Understanding the "history" of the classroom and school will help student teachers make their own decisions in the future, when the school and classroom environment may be very different. </w:t>
      </w:r>
    </w:p>
    <w:p w14:paraId="30F4DE5C" w14:textId="77777777" w:rsidR="00C962BC" w:rsidRPr="00C962BC" w:rsidRDefault="00C962BC" w:rsidP="00B8535E">
      <w:pPr>
        <w:rPr>
          <w:b/>
        </w:rPr>
      </w:pPr>
    </w:p>
    <w:p w14:paraId="1B7378A0" w14:textId="1F30C87A" w:rsidR="00902916" w:rsidRPr="009771C3" w:rsidRDefault="00902916" w:rsidP="00824C70">
      <w:pPr>
        <w:outlineLvl w:val="1"/>
        <w:rPr>
          <w:b/>
          <w:sz w:val="28"/>
          <w:szCs w:val="28"/>
        </w:rPr>
      </w:pPr>
      <w:bookmarkStart w:id="50" w:name="_Toc377397433"/>
      <w:bookmarkStart w:id="51" w:name="_Toc377398208"/>
      <w:bookmarkStart w:id="52" w:name="_Toc346613350"/>
      <w:r>
        <w:rPr>
          <w:b/>
          <w:sz w:val="28"/>
          <w:szCs w:val="28"/>
        </w:rPr>
        <w:t>Evaluate the Student Teacher</w:t>
      </w:r>
      <w:bookmarkEnd w:id="50"/>
      <w:bookmarkEnd w:id="51"/>
    </w:p>
    <w:p w14:paraId="3F126EDC" w14:textId="665A4966" w:rsidR="00902916" w:rsidRDefault="00902916" w:rsidP="00824C70">
      <w:pPr>
        <w:outlineLvl w:val="1"/>
      </w:pPr>
      <w:bookmarkStart w:id="53" w:name="_Toc377397434"/>
      <w:bookmarkStart w:id="54" w:name="_Toc377398209"/>
      <w:r>
        <w:t>Student teachers need regular communication and feedback from their cooperating teacher.  Students feel reassured when they know there be regular opportunities for them to discuss their progress.  For this reason is should be a high priorit</w:t>
      </w:r>
      <w:r w:rsidR="000C7811">
        <w:t>y</w:t>
      </w:r>
      <w:r>
        <w:t xml:space="preserve"> to establish methods and times for communicating early in the experience.</w:t>
      </w:r>
      <w:bookmarkEnd w:id="53"/>
      <w:bookmarkEnd w:id="54"/>
      <w:r>
        <w:t xml:space="preserve">  </w:t>
      </w:r>
    </w:p>
    <w:p w14:paraId="34A184C4" w14:textId="77777777" w:rsidR="00902916" w:rsidRDefault="00902916" w:rsidP="00824C70">
      <w:pPr>
        <w:outlineLvl w:val="1"/>
      </w:pPr>
    </w:p>
    <w:p w14:paraId="2D1C1F1A" w14:textId="5A676C44" w:rsidR="000C7811" w:rsidRDefault="00ED5C75" w:rsidP="008F5DDD">
      <w:pPr>
        <w:outlineLvl w:val="1"/>
      </w:pPr>
      <w:bookmarkStart w:id="55" w:name="_Toc377397435"/>
      <w:bookmarkStart w:id="56" w:name="_Toc377398210"/>
      <w:r>
        <w:t>Cooperating teachers are asked to co</w:t>
      </w:r>
      <w:r w:rsidR="00C21B4D">
        <w:t>mplete three formal evaluations:</w:t>
      </w:r>
      <w:r>
        <w:t xml:space="preserve"> two lesson evaluations and one cumulative evaluation at the end of the nine-week placement.  </w:t>
      </w:r>
      <w:r w:rsidR="000C7811">
        <w:t xml:space="preserve">Cooperating </w:t>
      </w:r>
      <w:r w:rsidR="000262BD">
        <w:t>teachers</w:t>
      </w:r>
      <w:r w:rsidR="000C7811">
        <w:t xml:space="preserve"> should refer to the Framework for the Nine-Week Placement as to when</w:t>
      </w:r>
      <w:r w:rsidR="008F5DDD">
        <w:t xml:space="preserve"> evaluations should be comp</w:t>
      </w:r>
      <w:r w:rsidR="00365492">
        <w:t>leted.  In addition, the CMN faculty</w:t>
      </w:r>
      <w:r w:rsidR="008F5DDD">
        <w:t xml:space="preserve"> supervisor will consult with the cooperating teacher when determining the student teachers midterm and final grade.</w:t>
      </w:r>
      <w:bookmarkEnd w:id="55"/>
      <w:bookmarkEnd w:id="56"/>
      <w:r w:rsidR="008F5DDD">
        <w:t xml:space="preserve">  </w:t>
      </w:r>
    </w:p>
    <w:p w14:paraId="3347F290" w14:textId="77777777" w:rsidR="00C228A8" w:rsidRDefault="00C228A8" w:rsidP="008F5DDD">
      <w:pPr>
        <w:outlineLvl w:val="1"/>
        <w:rPr>
          <w:b/>
          <w:sz w:val="28"/>
          <w:szCs w:val="28"/>
        </w:rPr>
      </w:pPr>
    </w:p>
    <w:p w14:paraId="1C4D9BA2" w14:textId="6D65D45B" w:rsidR="00C21B4D" w:rsidRDefault="00C21B4D" w:rsidP="008F5DDD">
      <w:pPr>
        <w:outlineLvl w:val="1"/>
        <w:rPr>
          <w:b/>
          <w:sz w:val="28"/>
          <w:szCs w:val="28"/>
        </w:rPr>
      </w:pPr>
      <w:r w:rsidRPr="00FB54A6">
        <w:t>Any areas of concern about the student teacher’s performa</w:t>
      </w:r>
      <w:r>
        <w:t xml:space="preserve">nce are reported to the CMN Faculty </w:t>
      </w:r>
      <w:r w:rsidRPr="00FB54A6">
        <w:t>supervisor as soon as possible to facilitate discussions, suggestions, evaluation and continuous feedback</w:t>
      </w:r>
      <w:bookmarkStart w:id="57" w:name="_Toc377397436"/>
      <w:bookmarkStart w:id="58" w:name="_Toc377398211"/>
    </w:p>
    <w:p w14:paraId="68584A13" w14:textId="77777777" w:rsidR="00C21B4D" w:rsidRDefault="00C21B4D" w:rsidP="008F5DDD">
      <w:pPr>
        <w:outlineLvl w:val="1"/>
        <w:rPr>
          <w:b/>
          <w:sz w:val="28"/>
          <w:szCs w:val="28"/>
        </w:rPr>
      </w:pPr>
    </w:p>
    <w:p w14:paraId="0919746E" w14:textId="7690A04A" w:rsidR="008F5DDD" w:rsidRDefault="008F5DDD" w:rsidP="008F5DDD">
      <w:pPr>
        <w:outlineLvl w:val="1"/>
        <w:rPr>
          <w:b/>
          <w:sz w:val="28"/>
          <w:szCs w:val="28"/>
        </w:rPr>
      </w:pPr>
      <w:r w:rsidRPr="008F5DDD">
        <w:rPr>
          <w:b/>
          <w:sz w:val="28"/>
          <w:szCs w:val="28"/>
        </w:rPr>
        <w:t>Write a Letter of Reference</w:t>
      </w:r>
      <w:bookmarkEnd w:id="57"/>
      <w:bookmarkEnd w:id="58"/>
    </w:p>
    <w:p w14:paraId="309467D2" w14:textId="185DFD7B" w:rsidR="008F5DDD" w:rsidRPr="008F5DDD" w:rsidRDefault="008F5DDD" w:rsidP="008F5DDD">
      <w:pPr>
        <w:outlineLvl w:val="1"/>
      </w:pPr>
      <w:bookmarkStart w:id="59" w:name="_Toc377397437"/>
      <w:bookmarkStart w:id="60" w:name="_Toc377398212"/>
      <w:r>
        <w:t>At the conclusion of the student teaching experience, at the request of the student teacher, write a letter of reference.  The letter of reference from the cooperat</w:t>
      </w:r>
      <w:r w:rsidR="003001FE">
        <w:t>ing teacher is considered one of</w:t>
      </w:r>
      <w:r>
        <w:t xml:space="preserve"> the most important pieces of information included in a teacher applicant’s file.</w:t>
      </w:r>
      <w:bookmarkEnd w:id="59"/>
      <w:bookmarkEnd w:id="60"/>
      <w:r>
        <w:t xml:space="preserve">  </w:t>
      </w:r>
    </w:p>
    <w:p w14:paraId="684C1B10" w14:textId="25623331" w:rsidR="00C228A8" w:rsidRPr="009771C3" w:rsidRDefault="000C7811" w:rsidP="009771C3">
      <w:pPr>
        <w:outlineLvl w:val="1"/>
      </w:pPr>
      <w:r>
        <w:t xml:space="preserve"> </w:t>
      </w:r>
    </w:p>
    <w:p w14:paraId="18886AFE" w14:textId="77777777" w:rsidR="00F56317" w:rsidRPr="00DB480C" w:rsidRDefault="00F56317" w:rsidP="005C189E">
      <w:pPr>
        <w:pStyle w:val="Heading1"/>
        <w:spacing w:before="2" w:after="2"/>
        <w:ind w:left="0"/>
        <w:jc w:val="center"/>
      </w:pPr>
      <w:bookmarkStart w:id="61" w:name="_Toc377397438"/>
      <w:bookmarkStart w:id="62" w:name="_Toc377398213"/>
      <w:r w:rsidRPr="00DB480C">
        <w:lastRenderedPageBreak/>
        <w:t>Role of the Student Teacher</w:t>
      </w:r>
      <w:bookmarkEnd w:id="52"/>
      <w:bookmarkEnd w:id="61"/>
      <w:bookmarkEnd w:id="62"/>
    </w:p>
    <w:p w14:paraId="165DE6E0" w14:textId="77777777" w:rsidR="008F5DDD" w:rsidRDefault="008F5DDD" w:rsidP="00657A70">
      <w:pPr>
        <w:outlineLvl w:val="1"/>
        <w:rPr>
          <w:b/>
          <w:sz w:val="28"/>
          <w:szCs w:val="28"/>
        </w:rPr>
      </w:pPr>
    </w:p>
    <w:p w14:paraId="17ECC27C" w14:textId="1512A9CF" w:rsidR="008F5DDD" w:rsidRPr="008F5DDD" w:rsidRDefault="008F5DDD" w:rsidP="00DB480C">
      <w:r w:rsidRPr="008F5DDD">
        <w:t xml:space="preserve">The student teacher is placed as a learner with a cooperating teacher in the classroom setting. Students should utilize course work knowledge, the expertise of the cooperating teacher, and the actual classroom experience to gain knowledge and skills needed to teach. Student teaching may be viewed as a partnership in teaching. Student teachers can experience and evaluate various values and beliefs about the profession when they assume the role of a partner and co-teacher with the cooperating teacher. </w:t>
      </w:r>
    </w:p>
    <w:p w14:paraId="2B6ED3AD" w14:textId="77777777" w:rsidR="008F5DDD" w:rsidRPr="008F5DDD" w:rsidRDefault="008F5DDD" w:rsidP="00657A70">
      <w:pPr>
        <w:outlineLvl w:val="1"/>
        <w:rPr>
          <w:b/>
          <w:sz w:val="28"/>
          <w:szCs w:val="28"/>
        </w:rPr>
      </w:pPr>
    </w:p>
    <w:p w14:paraId="15A39C63" w14:textId="77777777" w:rsidR="008F5DDD" w:rsidRPr="008F5DDD" w:rsidRDefault="008F5DDD" w:rsidP="008F5DDD">
      <w:pPr>
        <w:rPr>
          <w:b/>
          <w:sz w:val="28"/>
          <w:szCs w:val="28"/>
        </w:rPr>
      </w:pPr>
      <w:r w:rsidRPr="008F5DDD">
        <w:rPr>
          <w:b/>
          <w:sz w:val="28"/>
          <w:szCs w:val="28"/>
        </w:rPr>
        <w:t xml:space="preserve">Responsibilities of the Student Teacher </w:t>
      </w:r>
    </w:p>
    <w:p w14:paraId="40B345ED" w14:textId="77777777" w:rsidR="008F5DDD" w:rsidRPr="008F5DDD" w:rsidRDefault="008F5DDD" w:rsidP="008F5DDD">
      <w:pPr>
        <w:rPr>
          <w:b/>
        </w:rPr>
      </w:pPr>
    </w:p>
    <w:p w14:paraId="1460C14B" w14:textId="62406B18" w:rsidR="008F5DDD" w:rsidRPr="008F5DDD" w:rsidRDefault="008F5DDD" w:rsidP="008F5DDD">
      <w:r w:rsidRPr="008F5DDD">
        <w:t>The general responsibilities of the student teacher parallel those previously identified for the cooperating teacher. Students should carefully review "Phases of the Stu</w:t>
      </w:r>
      <w:r>
        <w:t>dent Teaching Semester"</w:t>
      </w:r>
      <w:r w:rsidRPr="008F5DDD">
        <w:t xml:space="preserve"> and "Role of t</w:t>
      </w:r>
      <w:r>
        <w:t>he Cooperating Teacher"</w:t>
      </w:r>
      <w:r w:rsidRPr="008F5DDD">
        <w:t xml:space="preserve">. Examples of typical </w:t>
      </w:r>
      <w:r>
        <w:t xml:space="preserve">student teacher experiences are </w:t>
      </w:r>
      <w:r w:rsidRPr="008F5DDD">
        <w:t>described in each of the three phases of the student teaching experience: orientation, participation, and independent teaching. The rate at which a student proceeds through each phase of the experience may vary according to individual needs and abilities of the student teacher. The student teacher will continue to document professional growth and experiences through the teaching por</w:t>
      </w:r>
      <w:r>
        <w:t xml:space="preserve">tfolio. </w:t>
      </w:r>
    </w:p>
    <w:p w14:paraId="596E1627" w14:textId="77777777" w:rsidR="008F5DDD" w:rsidRPr="008F5DDD" w:rsidRDefault="008F5DDD" w:rsidP="008F5DDD">
      <w:pPr>
        <w:rPr>
          <w:b/>
        </w:rPr>
      </w:pPr>
    </w:p>
    <w:p w14:paraId="447D4992" w14:textId="44CD6C3E" w:rsidR="00F56317" w:rsidRPr="003E4784" w:rsidRDefault="008F5DDD" w:rsidP="008F5DDD">
      <w:pPr>
        <w:rPr>
          <w:b/>
          <w:sz w:val="28"/>
          <w:szCs w:val="28"/>
        </w:rPr>
      </w:pPr>
      <w:r w:rsidRPr="003E4784">
        <w:rPr>
          <w:b/>
          <w:sz w:val="28"/>
          <w:szCs w:val="28"/>
        </w:rPr>
        <w:t>General Suggestions for the Student T</w:t>
      </w:r>
      <w:r w:rsidR="005E6F6C" w:rsidRPr="003E4784">
        <w:rPr>
          <w:b/>
          <w:sz w:val="28"/>
          <w:szCs w:val="28"/>
        </w:rPr>
        <w:t>eacher</w:t>
      </w:r>
    </w:p>
    <w:p w14:paraId="5AF6290C" w14:textId="77777777" w:rsidR="00F56317" w:rsidRPr="00FB54A6" w:rsidRDefault="00F56317" w:rsidP="00F56317">
      <w:pPr>
        <w:ind w:left="360"/>
      </w:pPr>
    </w:p>
    <w:p w14:paraId="309192B1" w14:textId="77777777" w:rsidR="00CA787E" w:rsidRPr="00FB54A6" w:rsidRDefault="00F56317" w:rsidP="001B6B45">
      <w:pPr>
        <w:numPr>
          <w:ilvl w:val="0"/>
          <w:numId w:val="31"/>
        </w:numPr>
      </w:pPr>
      <w:r w:rsidRPr="00FB54A6">
        <w:t>Collaboration with the cooperating teacher is a priority. Communication and collaboration with other teachers, parents and community are essential tools for a successful student teaching experience. Openness toward other’s ideas and a receptive attitude toward constructive criticism are fundamental to a successful experience.</w:t>
      </w:r>
    </w:p>
    <w:p w14:paraId="596DDBFB" w14:textId="77777777" w:rsidR="00F56317" w:rsidRPr="00FB54A6" w:rsidRDefault="00F56317" w:rsidP="001B6B45">
      <w:pPr>
        <w:numPr>
          <w:ilvl w:val="0"/>
          <w:numId w:val="31"/>
        </w:numPr>
      </w:pPr>
      <w:r w:rsidRPr="00FB54A6">
        <w:t>Responsibility to the students and families is fulfilled by careful and thorough preparation of lessons, use of best practices in teaching, adaptation of lessons to student needs and consultation with the cooperating teacher on assessments and grading. Student teaching is the time to actively seek feedback.</w:t>
      </w:r>
    </w:p>
    <w:p w14:paraId="34BD1FAC" w14:textId="77777777" w:rsidR="00F56317" w:rsidRPr="00FB54A6" w:rsidRDefault="00F56317" w:rsidP="001B6B45">
      <w:pPr>
        <w:numPr>
          <w:ilvl w:val="0"/>
          <w:numId w:val="31"/>
        </w:numPr>
        <w:rPr>
          <w:b/>
        </w:rPr>
      </w:pPr>
      <w:r w:rsidRPr="00FB54A6">
        <w:t xml:space="preserve">The student teacher is responsible for assembling an electronic portfolio to showcase their achievements during the student teaching semester and to prepare for professional employment. The required components of this portfolio will be presented in the student teaching seminar. </w:t>
      </w:r>
    </w:p>
    <w:p w14:paraId="5D0B1B48" w14:textId="52234573" w:rsidR="00F56317" w:rsidRDefault="00C21B4D" w:rsidP="001B6B45">
      <w:pPr>
        <w:pStyle w:val="ListParagraph"/>
        <w:numPr>
          <w:ilvl w:val="0"/>
          <w:numId w:val="31"/>
        </w:numPr>
      </w:pPr>
      <w:r>
        <w:t>The student teacher</w:t>
      </w:r>
      <w:r w:rsidR="00F56317" w:rsidRPr="00FB54A6">
        <w:t xml:space="preserve"> practice</w:t>
      </w:r>
      <w:r>
        <w:t>s</w:t>
      </w:r>
      <w:r w:rsidR="00F56317" w:rsidRPr="00FB54A6">
        <w:t xml:space="preserve"> self-reflection on their</w:t>
      </w:r>
      <w:r w:rsidR="00DE296F" w:rsidRPr="00FB54A6">
        <w:t xml:space="preserve"> teaching experiences and document</w:t>
      </w:r>
      <w:r w:rsidR="00F56317" w:rsidRPr="00FB54A6">
        <w:t xml:space="preserve"> regular self-evaluation and plan for areas of improvement.</w:t>
      </w:r>
    </w:p>
    <w:p w14:paraId="17BE5713" w14:textId="54D45A3F" w:rsidR="005E6F6C" w:rsidRDefault="005E6F6C" w:rsidP="001B6B45">
      <w:pPr>
        <w:pStyle w:val="ListParagraph"/>
        <w:numPr>
          <w:ilvl w:val="0"/>
          <w:numId w:val="31"/>
        </w:numPr>
      </w:pPr>
      <w:r>
        <w:t>The student teacher conducts his/herself as a professional in dress, speech and appropriate behavior.  Determine what is considered appropriate dress in your particular school and look the part of a professional.  Consider that certain informalities in dress may be a privilege of regular faculty members and not applicable to a student teacher.</w:t>
      </w:r>
    </w:p>
    <w:p w14:paraId="4F99A824" w14:textId="6096FE52" w:rsidR="005E6F6C" w:rsidRDefault="005E6F6C" w:rsidP="001B6B45">
      <w:pPr>
        <w:pStyle w:val="ListParagraph"/>
        <w:numPr>
          <w:ilvl w:val="0"/>
          <w:numId w:val="31"/>
        </w:numPr>
      </w:pPr>
      <w:r>
        <w:t xml:space="preserve">Daily attendance at school, barring emergencies is required. Report absence to the school, the cooperating teacher, and the college supervisor. Attend all required meetings. Faculty meetings, grade level meetings and others </w:t>
      </w:r>
      <w:r w:rsidR="000262BD">
        <w:t>involving</w:t>
      </w:r>
      <w:r>
        <w:t xml:space="preserve"> your cooperating teacher are “musts”. </w:t>
      </w:r>
    </w:p>
    <w:p w14:paraId="7CB96B3F" w14:textId="77777777" w:rsidR="005E6F6C" w:rsidRDefault="005E6F6C" w:rsidP="005E6F6C"/>
    <w:p w14:paraId="5ACD905E" w14:textId="1A2E105A" w:rsidR="00F56317" w:rsidRPr="00DB480C" w:rsidRDefault="00F56317" w:rsidP="005C189E">
      <w:pPr>
        <w:pStyle w:val="Heading1"/>
        <w:spacing w:before="2" w:after="2"/>
        <w:ind w:left="0"/>
        <w:jc w:val="center"/>
      </w:pPr>
      <w:bookmarkStart w:id="63" w:name="_Toc346613351"/>
      <w:bookmarkStart w:id="64" w:name="_Toc377397439"/>
      <w:bookmarkStart w:id="65" w:name="_Toc377398214"/>
      <w:r w:rsidRPr="00DB480C">
        <w:lastRenderedPageBreak/>
        <w:t xml:space="preserve">Role of the </w:t>
      </w:r>
      <w:r w:rsidR="00832207" w:rsidRPr="00DB480C">
        <w:t>CMN</w:t>
      </w:r>
      <w:r w:rsidRPr="00DB480C">
        <w:t xml:space="preserve"> Faculty Supervisor</w:t>
      </w:r>
      <w:bookmarkEnd w:id="63"/>
      <w:bookmarkEnd w:id="64"/>
      <w:bookmarkEnd w:id="65"/>
    </w:p>
    <w:p w14:paraId="1B284E74" w14:textId="77777777" w:rsidR="00F56317" w:rsidRPr="00756E42" w:rsidRDefault="00F56317" w:rsidP="00F56317">
      <w:pPr>
        <w:outlineLvl w:val="0"/>
        <w:rPr>
          <w:b/>
        </w:rPr>
      </w:pPr>
      <w:r w:rsidRPr="00756E42">
        <w:rPr>
          <w:b/>
        </w:rPr>
        <w:t xml:space="preserve">  </w:t>
      </w:r>
    </w:p>
    <w:p w14:paraId="7456659F" w14:textId="77777777" w:rsidR="00F56317" w:rsidRPr="00FB54A6" w:rsidRDefault="00F56317" w:rsidP="00DB480C">
      <w:r w:rsidRPr="00FB54A6">
        <w:t>The College of Menominee Nation faculty supervisor is the representative of the education program who convenes the collaborative discussions with the cooperating teacher and the student teacher.  In the course of each nine weeks of the student teaching experience, the teacher candidate is observed, supervised and evaluated by the College of Menominee Nation education faculty a minimum of three times. There are two written evaluations from each placement. A minimum of three visits to the each placement site is expected. Each visit will include classroom observation of a full class period and a post-conference. The responsibilities of the CMN faculty supervisor include:</w:t>
      </w:r>
    </w:p>
    <w:p w14:paraId="3185686B" w14:textId="77777777" w:rsidR="00F56317" w:rsidRPr="00FB54A6" w:rsidRDefault="00F56317" w:rsidP="00F56317"/>
    <w:p w14:paraId="66039AD3" w14:textId="77777777" w:rsidR="00F56317" w:rsidRPr="00FB54A6" w:rsidRDefault="00F56317" w:rsidP="001B6B45">
      <w:pPr>
        <w:pStyle w:val="ListParagraph"/>
        <w:numPr>
          <w:ilvl w:val="0"/>
          <w:numId w:val="32"/>
        </w:numPr>
      </w:pPr>
      <w:r w:rsidRPr="00FB54A6">
        <w:t xml:space="preserve">Communication on a regular basis with the cooperating teacher and the student teacher regarding the student teacher’s progress. </w:t>
      </w:r>
    </w:p>
    <w:p w14:paraId="33577535" w14:textId="77777777" w:rsidR="00F56317" w:rsidRPr="00FB54A6" w:rsidRDefault="00F56317" w:rsidP="00F56317"/>
    <w:p w14:paraId="24C97EEA" w14:textId="7A981AA7" w:rsidR="003E4784" w:rsidRDefault="003E4784" w:rsidP="001B6B45">
      <w:pPr>
        <w:pStyle w:val="ListParagraph"/>
        <w:numPr>
          <w:ilvl w:val="0"/>
          <w:numId w:val="32"/>
        </w:numPr>
      </w:pPr>
      <w:r>
        <w:t>Establish and maintain communication and positive relationships between the co</w:t>
      </w:r>
      <w:r w:rsidR="00C21B4D">
        <w:t>llege and cooperating teachers</w:t>
      </w:r>
      <w:r>
        <w:t xml:space="preserve">. </w:t>
      </w:r>
    </w:p>
    <w:p w14:paraId="3B15EE56" w14:textId="77777777" w:rsidR="003E4784" w:rsidRDefault="003E4784" w:rsidP="003E4784"/>
    <w:p w14:paraId="093E7D1D" w14:textId="611699C4" w:rsidR="003E4784" w:rsidRDefault="003E4784" w:rsidP="001B6B45">
      <w:pPr>
        <w:pStyle w:val="ListParagraph"/>
        <w:numPr>
          <w:ilvl w:val="0"/>
          <w:numId w:val="32"/>
        </w:numPr>
      </w:pPr>
      <w:r>
        <w:t xml:space="preserve">Regularly schedule observations of student teachers and follow up conferences to improve instructional and self-evaluation skills. </w:t>
      </w:r>
    </w:p>
    <w:p w14:paraId="1D885AF9" w14:textId="77777777" w:rsidR="003E4784" w:rsidRDefault="003E4784" w:rsidP="003E4784"/>
    <w:p w14:paraId="3D3842F4" w14:textId="565A1373" w:rsidR="00F56317" w:rsidRPr="00FB54A6" w:rsidRDefault="003E4784" w:rsidP="001B6B45">
      <w:pPr>
        <w:pStyle w:val="ListParagraph"/>
        <w:numPr>
          <w:ilvl w:val="0"/>
          <w:numId w:val="32"/>
        </w:numPr>
      </w:pPr>
      <w:r>
        <w:t>Evaluation of</w:t>
      </w:r>
      <w:r w:rsidR="00F56317" w:rsidRPr="00FB54A6">
        <w:t xml:space="preserve"> the student teacher’s instructional methods, lesson plan and adaptations at the en</w:t>
      </w:r>
      <w:r w:rsidR="00C21B4D">
        <w:t>d of each classroom observation.</w:t>
      </w:r>
    </w:p>
    <w:p w14:paraId="326D562B" w14:textId="77777777" w:rsidR="00F56317" w:rsidRPr="00FB54A6" w:rsidRDefault="00F56317" w:rsidP="00F56317">
      <w:pPr>
        <w:ind w:left="360"/>
      </w:pPr>
    </w:p>
    <w:p w14:paraId="278F8D0F" w14:textId="61E95C50" w:rsidR="00F56317" w:rsidRPr="00FB54A6" w:rsidRDefault="00F56317" w:rsidP="001B6B45">
      <w:pPr>
        <w:pStyle w:val="ListParagraph"/>
        <w:numPr>
          <w:ilvl w:val="0"/>
          <w:numId w:val="32"/>
        </w:numPr>
      </w:pPr>
      <w:r w:rsidRPr="00FB54A6">
        <w:t>Conferences with the student teacher and cooperating teacher t</w:t>
      </w:r>
      <w:r w:rsidR="00C21B4D">
        <w:t>o serve as formative evaluation.</w:t>
      </w:r>
    </w:p>
    <w:p w14:paraId="49233F55" w14:textId="77777777" w:rsidR="00F56317" w:rsidRPr="00FB54A6" w:rsidRDefault="00F56317" w:rsidP="00F56317">
      <w:pPr>
        <w:ind w:left="360"/>
      </w:pPr>
    </w:p>
    <w:p w14:paraId="68417346" w14:textId="0C8F0916" w:rsidR="00F56317" w:rsidRPr="00FB54A6" w:rsidRDefault="005C5E16" w:rsidP="001B6B45">
      <w:pPr>
        <w:pStyle w:val="ListParagraph"/>
        <w:numPr>
          <w:ilvl w:val="0"/>
          <w:numId w:val="32"/>
        </w:numPr>
      </w:pPr>
      <w:r w:rsidRPr="00FB54A6">
        <w:t>Conference</w:t>
      </w:r>
      <w:r w:rsidR="00F56317" w:rsidRPr="00FB54A6">
        <w:t xml:space="preserve"> with the student teacher and cooperating teacher </w:t>
      </w:r>
      <w:r w:rsidR="00C21B4D">
        <w:t>about the final assessment form.</w:t>
      </w:r>
      <w:r w:rsidR="00F56317" w:rsidRPr="00FB54A6">
        <w:t xml:space="preserve"> </w:t>
      </w:r>
    </w:p>
    <w:p w14:paraId="31F024A4" w14:textId="77777777" w:rsidR="00F56317" w:rsidRPr="00FB54A6" w:rsidRDefault="00F56317" w:rsidP="00F56317">
      <w:pPr>
        <w:pStyle w:val="ListParagraph"/>
      </w:pPr>
    </w:p>
    <w:p w14:paraId="419F1B0F" w14:textId="098EA73E" w:rsidR="003E4784" w:rsidRDefault="003E4784" w:rsidP="001B6B45">
      <w:pPr>
        <w:pStyle w:val="ListParagraph"/>
        <w:numPr>
          <w:ilvl w:val="0"/>
          <w:numId w:val="32"/>
        </w:numPr>
      </w:pPr>
      <w:r>
        <w:t xml:space="preserve">Assist with content-oriented problems and serve as a resource for both the </w:t>
      </w:r>
      <w:r w:rsidR="000262BD">
        <w:t>cooperating</w:t>
      </w:r>
      <w:r>
        <w:t xml:space="preserve"> teacher and student teacher. </w:t>
      </w:r>
    </w:p>
    <w:p w14:paraId="4F13F154" w14:textId="77777777" w:rsidR="003E4784" w:rsidRDefault="003E4784" w:rsidP="003E4784"/>
    <w:p w14:paraId="5E750403" w14:textId="77777777" w:rsidR="003E4784" w:rsidRDefault="003E4784" w:rsidP="001B6B45">
      <w:pPr>
        <w:pStyle w:val="ListParagraph"/>
        <w:numPr>
          <w:ilvl w:val="0"/>
          <w:numId w:val="32"/>
        </w:numPr>
      </w:pPr>
      <w:r>
        <w:t xml:space="preserve">In the case of a struggling student teacher, keep prompt and substantial documentation while providing clear expectations and opportunities for improvement. </w:t>
      </w:r>
    </w:p>
    <w:p w14:paraId="73324FD8" w14:textId="77777777" w:rsidR="003E4784" w:rsidRDefault="003E4784" w:rsidP="003E4784"/>
    <w:p w14:paraId="64BA63BE" w14:textId="60004B2F" w:rsidR="00F56317" w:rsidRPr="00FB54A6" w:rsidRDefault="00F56317" w:rsidP="001B6B45">
      <w:pPr>
        <w:pStyle w:val="ListParagraph"/>
        <w:numPr>
          <w:ilvl w:val="0"/>
          <w:numId w:val="32"/>
        </w:numPr>
      </w:pPr>
      <w:r w:rsidRPr="00FB54A6">
        <w:t xml:space="preserve">Recommendation of a grade </w:t>
      </w:r>
      <w:r w:rsidR="00C21B4D">
        <w:t>for the student teaching course.</w:t>
      </w:r>
    </w:p>
    <w:p w14:paraId="5D916AC1" w14:textId="77777777" w:rsidR="00F56317" w:rsidRPr="00FB54A6" w:rsidRDefault="00F56317" w:rsidP="00F56317">
      <w:pPr>
        <w:pStyle w:val="ListParagraph"/>
      </w:pPr>
    </w:p>
    <w:p w14:paraId="2EB95C2F" w14:textId="77777777" w:rsidR="00F56317" w:rsidRPr="00FB54A6" w:rsidRDefault="00F56317" w:rsidP="001B6B45">
      <w:pPr>
        <w:pStyle w:val="ListParagraph"/>
        <w:numPr>
          <w:ilvl w:val="0"/>
          <w:numId w:val="32"/>
        </w:numPr>
      </w:pPr>
      <w:r w:rsidRPr="00FB54A6">
        <w:t>Submission of a letter of recommendation for the student teacher’s portfolio and file.</w:t>
      </w:r>
    </w:p>
    <w:p w14:paraId="18124A66" w14:textId="77777777" w:rsidR="00F56317" w:rsidRPr="00FB54A6" w:rsidRDefault="00F56317" w:rsidP="00F56317">
      <w:pPr>
        <w:pStyle w:val="ListParagraph"/>
      </w:pPr>
    </w:p>
    <w:p w14:paraId="10BCDDEF" w14:textId="77777777" w:rsidR="00F56317" w:rsidRPr="00FB54A6" w:rsidRDefault="00F56317" w:rsidP="001B6B45">
      <w:pPr>
        <w:pStyle w:val="ListParagraph"/>
        <w:numPr>
          <w:ilvl w:val="0"/>
          <w:numId w:val="32"/>
        </w:numPr>
      </w:pPr>
      <w:r w:rsidRPr="00FB54A6">
        <w:t>Record progress on the electronic</w:t>
      </w:r>
      <w:r w:rsidR="006A1F92" w:rsidRPr="00FB54A6">
        <w:t xml:space="preserve"> </w:t>
      </w:r>
      <w:r w:rsidR="00FB54A6">
        <w:t>student teaching portfolio.</w:t>
      </w:r>
    </w:p>
    <w:p w14:paraId="11AC0845" w14:textId="77777777" w:rsidR="003E4784" w:rsidRDefault="003E4784" w:rsidP="00B8535E">
      <w:pPr>
        <w:tabs>
          <w:tab w:val="left" w:pos="2700"/>
        </w:tabs>
        <w:outlineLvl w:val="1"/>
        <w:rPr>
          <w:b/>
          <w:sz w:val="28"/>
          <w:szCs w:val="28"/>
        </w:rPr>
      </w:pPr>
    </w:p>
    <w:p w14:paraId="7A43186F" w14:textId="77777777" w:rsidR="005C09D6" w:rsidRDefault="005C09D6" w:rsidP="00B8535E">
      <w:pPr>
        <w:tabs>
          <w:tab w:val="left" w:pos="2700"/>
        </w:tabs>
        <w:outlineLvl w:val="1"/>
        <w:rPr>
          <w:b/>
          <w:sz w:val="28"/>
          <w:szCs w:val="28"/>
        </w:rPr>
      </w:pPr>
    </w:p>
    <w:p w14:paraId="0B34A0E5" w14:textId="77777777" w:rsidR="003001FE" w:rsidRDefault="003001FE" w:rsidP="00C54DA3">
      <w:pPr>
        <w:tabs>
          <w:tab w:val="left" w:pos="2700"/>
        </w:tabs>
        <w:jc w:val="center"/>
        <w:outlineLvl w:val="1"/>
        <w:rPr>
          <w:b/>
          <w:sz w:val="36"/>
          <w:szCs w:val="36"/>
        </w:rPr>
      </w:pPr>
    </w:p>
    <w:p w14:paraId="7D0D2E54" w14:textId="77777777" w:rsidR="003001FE" w:rsidRDefault="003001FE" w:rsidP="00C54DA3">
      <w:pPr>
        <w:tabs>
          <w:tab w:val="left" w:pos="2700"/>
        </w:tabs>
        <w:jc w:val="center"/>
        <w:outlineLvl w:val="1"/>
        <w:rPr>
          <w:b/>
          <w:sz w:val="36"/>
          <w:szCs w:val="36"/>
        </w:rPr>
      </w:pPr>
    </w:p>
    <w:p w14:paraId="2384CEEA" w14:textId="77777777" w:rsidR="00B8535E" w:rsidRPr="00DB480C" w:rsidRDefault="00B8535E" w:rsidP="00DB480C">
      <w:pPr>
        <w:pStyle w:val="Heading1"/>
        <w:spacing w:before="2" w:after="2"/>
        <w:ind w:left="0"/>
        <w:jc w:val="center"/>
      </w:pPr>
      <w:bookmarkStart w:id="66" w:name="_Toc377397440"/>
      <w:bookmarkStart w:id="67" w:name="_Toc377398215"/>
      <w:r w:rsidRPr="00DB480C">
        <w:lastRenderedPageBreak/>
        <w:t>Role of the School Principal</w:t>
      </w:r>
      <w:bookmarkEnd w:id="66"/>
      <w:bookmarkEnd w:id="67"/>
    </w:p>
    <w:p w14:paraId="3902A86C" w14:textId="77777777" w:rsidR="00B8535E" w:rsidRPr="00756E42" w:rsidRDefault="00B8535E" w:rsidP="00B8535E">
      <w:pPr>
        <w:tabs>
          <w:tab w:val="left" w:pos="2700"/>
        </w:tabs>
        <w:outlineLvl w:val="0"/>
        <w:rPr>
          <w:b/>
        </w:rPr>
      </w:pPr>
    </w:p>
    <w:p w14:paraId="360400AA" w14:textId="77777777" w:rsidR="00B8535E" w:rsidRPr="00FB54A6" w:rsidRDefault="00B8535E" w:rsidP="00DB480C">
      <w:pPr>
        <w:rPr>
          <w:b/>
        </w:rPr>
      </w:pPr>
      <w:r w:rsidRPr="00FB54A6">
        <w:t>The school principal works with the cooperating teacher, the student teacher and the college supervisor in the implementation of the student teaching program. He/she:</w:t>
      </w:r>
    </w:p>
    <w:p w14:paraId="529A53E5" w14:textId="77777777" w:rsidR="00B8535E" w:rsidRPr="00FB54A6" w:rsidRDefault="00B8535E" w:rsidP="00B8535E">
      <w:pPr>
        <w:tabs>
          <w:tab w:val="left" w:pos="2700"/>
        </w:tabs>
      </w:pPr>
    </w:p>
    <w:p w14:paraId="059165BE" w14:textId="77777777" w:rsidR="00B8535E" w:rsidRPr="00FB54A6" w:rsidRDefault="00B8535E" w:rsidP="001B6B45">
      <w:pPr>
        <w:pStyle w:val="ListParagraph"/>
        <w:numPr>
          <w:ilvl w:val="0"/>
          <w:numId w:val="33"/>
        </w:numPr>
        <w:tabs>
          <w:tab w:val="left" w:pos="2700"/>
        </w:tabs>
      </w:pPr>
      <w:r w:rsidRPr="00FB54A6">
        <w:t>Recommends to CMN field experience coordinator teachers who are qualified and willing to be cooperating teachers (the semester before student teaching);</w:t>
      </w:r>
    </w:p>
    <w:p w14:paraId="35F8CC91" w14:textId="77777777" w:rsidR="00B8535E" w:rsidRPr="00FB54A6" w:rsidRDefault="00B8535E" w:rsidP="00B8535E">
      <w:pPr>
        <w:tabs>
          <w:tab w:val="left" w:pos="2700"/>
        </w:tabs>
      </w:pPr>
    </w:p>
    <w:p w14:paraId="24CCA667" w14:textId="77777777" w:rsidR="00B8535E" w:rsidRPr="00FB54A6" w:rsidRDefault="00B8535E" w:rsidP="001B6B45">
      <w:pPr>
        <w:pStyle w:val="ListParagraph"/>
        <w:numPr>
          <w:ilvl w:val="0"/>
          <w:numId w:val="33"/>
        </w:numPr>
        <w:tabs>
          <w:tab w:val="left" w:pos="2700"/>
        </w:tabs>
      </w:pPr>
      <w:r w:rsidRPr="00FB54A6">
        <w:t>Provides a handbook of general school policies to the student teacher and act as a resource person concerning expectations of teachers and general school operation.</w:t>
      </w:r>
    </w:p>
    <w:p w14:paraId="3A23F3BA" w14:textId="77777777" w:rsidR="00B8535E" w:rsidRDefault="00B8535E" w:rsidP="001758F2">
      <w:pPr>
        <w:tabs>
          <w:tab w:val="left" w:pos="2700"/>
        </w:tabs>
      </w:pPr>
    </w:p>
    <w:p w14:paraId="4E6C8EC5" w14:textId="7C69F050" w:rsidR="004E4D6E" w:rsidRPr="005C09D6" w:rsidRDefault="00B8535E" w:rsidP="001B6B45">
      <w:pPr>
        <w:pStyle w:val="ListParagraph"/>
        <w:numPr>
          <w:ilvl w:val="0"/>
          <w:numId w:val="33"/>
        </w:numPr>
        <w:tabs>
          <w:tab w:val="left" w:pos="2700"/>
        </w:tabs>
      </w:pPr>
      <w:r>
        <w:t xml:space="preserve">If possible, participates in evaluating the student teacher.  The student teacher is responsible for arranging a time for the principal to come in and observe.  </w:t>
      </w:r>
    </w:p>
    <w:p w14:paraId="35AE0597" w14:textId="77777777" w:rsidR="004E4D6E" w:rsidRDefault="004E4D6E" w:rsidP="004C6E08">
      <w:pPr>
        <w:outlineLvl w:val="0"/>
        <w:rPr>
          <w:b/>
          <w:sz w:val="28"/>
          <w:szCs w:val="28"/>
        </w:rPr>
      </w:pPr>
    </w:p>
    <w:p w14:paraId="0CE4AD0D" w14:textId="77777777" w:rsidR="00C228A8" w:rsidRDefault="00C228A8" w:rsidP="004C6E08">
      <w:pPr>
        <w:outlineLvl w:val="0"/>
        <w:rPr>
          <w:b/>
          <w:sz w:val="28"/>
          <w:szCs w:val="28"/>
        </w:rPr>
      </w:pPr>
    </w:p>
    <w:p w14:paraId="7D48F21A" w14:textId="77777777" w:rsidR="003001FE" w:rsidRDefault="003001FE" w:rsidP="00C54DA3">
      <w:pPr>
        <w:jc w:val="center"/>
        <w:outlineLvl w:val="1"/>
        <w:rPr>
          <w:b/>
          <w:sz w:val="36"/>
          <w:szCs w:val="36"/>
        </w:rPr>
      </w:pPr>
    </w:p>
    <w:p w14:paraId="4CB9DFA1" w14:textId="77777777" w:rsidR="00D36275" w:rsidRDefault="00D36275" w:rsidP="00C54DA3">
      <w:pPr>
        <w:jc w:val="center"/>
        <w:outlineLvl w:val="1"/>
        <w:rPr>
          <w:b/>
          <w:sz w:val="36"/>
          <w:szCs w:val="36"/>
        </w:rPr>
      </w:pPr>
    </w:p>
    <w:p w14:paraId="2D11B7D8" w14:textId="77777777" w:rsidR="00D36275" w:rsidRDefault="00D36275" w:rsidP="00DB3CE7">
      <w:pPr>
        <w:outlineLvl w:val="1"/>
        <w:rPr>
          <w:b/>
          <w:sz w:val="36"/>
          <w:szCs w:val="36"/>
        </w:rPr>
      </w:pPr>
    </w:p>
    <w:p w14:paraId="320321B0" w14:textId="77777777" w:rsidR="00DB3CE7" w:rsidRDefault="00DB3CE7" w:rsidP="00DB3CE7">
      <w:pPr>
        <w:outlineLvl w:val="1"/>
        <w:rPr>
          <w:b/>
          <w:sz w:val="36"/>
          <w:szCs w:val="36"/>
        </w:rPr>
      </w:pPr>
    </w:p>
    <w:p w14:paraId="7CFA4A3D" w14:textId="77777777" w:rsidR="00DB3CE7" w:rsidRDefault="00DB3CE7" w:rsidP="00DB3CE7">
      <w:pPr>
        <w:outlineLvl w:val="1"/>
        <w:rPr>
          <w:b/>
          <w:sz w:val="36"/>
          <w:szCs w:val="36"/>
        </w:rPr>
      </w:pPr>
    </w:p>
    <w:p w14:paraId="727CD50A" w14:textId="77777777" w:rsidR="003001FE" w:rsidRDefault="003001FE" w:rsidP="00C54DA3">
      <w:pPr>
        <w:jc w:val="center"/>
        <w:outlineLvl w:val="1"/>
        <w:rPr>
          <w:b/>
          <w:sz w:val="28"/>
          <w:szCs w:val="28"/>
        </w:rPr>
      </w:pPr>
    </w:p>
    <w:p w14:paraId="0840CF88" w14:textId="77777777" w:rsidR="00DC4DBF" w:rsidRDefault="00DC4DBF" w:rsidP="00C54DA3">
      <w:pPr>
        <w:jc w:val="center"/>
        <w:outlineLvl w:val="1"/>
        <w:rPr>
          <w:b/>
          <w:sz w:val="28"/>
          <w:szCs w:val="28"/>
        </w:rPr>
      </w:pPr>
    </w:p>
    <w:p w14:paraId="396655D2" w14:textId="77777777" w:rsidR="00DC4DBF" w:rsidRDefault="00DC4DBF" w:rsidP="00C54DA3">
      <w:pPr>
        <w:jc w:val="center"/>
        <w:outlineLvl w:val="1"/>
        <w:rPr>
          <w:b/>
          <w:sz w:val="28"/>
          <w:szCs w:val="28"/>
        </w:rPr>
      </w:pPr>
    </w:p>
    <w:p w14:paraId="25F722B9" w14:textId="77777777" w:rsidR="00DC4DBF" w:rsidRDefault="00DC4DBF" w:rsidP="00C54DA3">
      <w:pPr>
        <w:jc w:val="center"/>
        <w:outlineLvl w:val="1"/>
        <w:rPr>
          <w:b/>
          <w:sz w:val="28"/>
          <w:szCs w:val="28"/>
        </w:rPr>
      </w:pPr>
    </w:p>
    <w:p w14:paraId="14FBC6FC" w14:textId="77777777" w:rsidR="00DC4DBF" w:rsidRDefault="00DC4DBF" w:rsidP="00C54DA3">
      <w:pPr>
        <w:jc w:val="center"/>
        <w:outlineLvl w:val="1"/>
        <w:rPr>
          <w:b/>
          <w:sz w:val="28"/>
          <w:szCs w:val="28"/>
        </w:rPr>
      </w:pPr>
    </w:p>
    <w:p w14:paraId="1A0D78BB" w14:textId="77777777" w:rsidR="00DC4DBF" w:rsidRDefault="00DC4DBF" w:rsidP="00C54DA3">
      <w:pPr>
        <w:jc w:val="center"/>
        <w:outlineLvl w:val="1"/>
        <w:rPr>
          <w:b/>
          <w:sz w:val="28"/>
          <w:szCs w:val="28"/>
        </w:rPr>
      </w:pPr>
    </w:p>
    <w:p w14:paraId="11DD66D8" w14:textId="77777777" w:rsidR="00DC4DBF" w:rsidRDefault="00DC4DBF" w:rsidP="00C54DA3">
      <w:pPr>
        <w:jc w:val="center"/>
        <w:outlineLvl w:val="1"/>
        <w:rPr>
          <w:b/>
          <w:sz w:val="28"/>
          <w:szCs w:val="28"/>
        </w:rPr>
      </w:pPr>
    </w:p>
    <w:p w14:paraId="75BF15D4" w14:textId="77777777" w:rsidR="00DC4DBF" w:rsidRDefault="00DC4DBF" w:rsidP="00C54DA3">
      <w:pPr>
        <w:jc w:val="center"/>
        <w:outlineLvl w:val="1"/>
        <w:rPr>
          <w:b/>
          <w:sz w:val="28"/>
          <w:szCs w:val="28"/>
        </w:rPr>
      </w:pPr>
    </w:p>
    <w:p w14:paraId="3EB54A0C" w14:textId="77777777" w:rsidR="00DC4DBF" w:rsidRDefault="00DC4DBF" w:rsidP="00C54DA3">
      <w:pPr>
        <w:jc w:val="center"/>
        <w:outlineLvl w:val="1"/>
        <w:rPr>
          <w:b/>
          <w:sz w:val="36"/>
          <w:szCs w:val="36"/>
        </w:rPr>
      </w:pPr>
    </w:p>
    <w:p w14:paraId="3A05DBBE" w14:textId="77777777" w:rsidR="003001FE" w:rsidRDefault="003001FE" w:rsidP="00C54DA3">
      <w:pPr>
        <w:jc w:val="center"/>
        <w:outlineLvl w:val="1"/>
        <w:rPr>
          <w:b/>
          <w:sz w:val="36"/>
          <w:szCs w:val="36"/>
        </w:rPr>
      </w:pPr>
    </w:p>
    <w:p w14:paraId="0DCBCC49" w14:textId="77777777" w:rsidR="003001FE" w:rsidRDefault="003001FE" w:rsidP="00C54DA3">
      <w:pPr>
        <w:jc w:val="center"/>
        <w:outlineLvl w:val="1"/>
        <w:rPr>
          <w:b/>
          <w:sz w:val="36"/>
          <w:szCs w:val="36"/>
        </w:rPr>
      </w:pPr>
    </w:p>
    <w:p w14:paraId="5E68D234" w14:textId="77777777" w:rsidR="003001FE" w:rsidRDefault="003001FE" w:rsidP="00C54DA3">
      <w:pPr>
        <w:jc w:val="center"/>
        <w:outlineLvl w:val="1"/>
        <w:rPr>
          <w:b/>
          <w:sz w:val="36"/>
          <w:szCs w:val="36"/>
        </w:rPr>
      </w:pPr>
    </w:p>
    <w:p w14:paraId="7654EBE1" w14:textId="77777777" w:rsidR="003001FE" w:rsidRDefault="003001FE" w:rsidP="00C54DA3">
      <w:pPr>
        <w:jc w:val="center"/>
        <w:outlineLvl w:val="1"/>
        <w:rPr>
          <w:b/>
          <w:sz w:val="36"/>
          <w:szCs w:val="36"/>
        </w:rPr>
      </w:pPr>
    </w:p>
    <w:p w14:paraId="32EA1285" w14:textId="77777777" w:rsidR="003001FE" w:rsidRDefault="003001FE" w:rsidP="00C54DA3">
      <w:pPr>
        <w:jc w:val="center"/>
        <w:outlineLvl w:val="1"/>
        <w:rPr>
          <w:b/>
          <w:sz w:val="36"/>
          <w:szCs w:val="36"/>
        </w:rPr>
      </w:pPr>
    </w:p>
    <w:p w14:paraId="58D554DA" w14:textId="77777777" w:rsidR="003001FE" w:rsidRDefault="003001FE" w:rsidP="00C54DA3">
      <w:pPr>
        <w:jc w:val="center"/>
        <w:outlineLvl w:val="1"/>
        <w:rPr>
          <w:b/>
          <w:sz w:val="36"/>
          <w:szCs w:val="36"/>
        </w:rPr>
      </w:pPr>
    </w:p>
    <w:p w14:paraId="0B25158D" w14:textId="77777777" w:rsidR="003001FE" w:rsidRDefault="003001FE" w:rsidP="00C54DA3">
      <w:pPr>
        <w:jc w:val="center"/>
        <w:outlineLvl w:val="1"/>
        <w:rPr>
          <w:b/>
          <w:sz w:val="36"/>
          <w:szCs w:val="36"/>
        </w:rPr>
      </w:pPr>
    </w:p>
    <w:p w14:paraId="1376869A" w14:textId="77777777" w:rsidR="005C189E" w:rsidRDefault="005C189E" w:rsidP="00DB3CE7">
      <w:pPr>
        <w:pStyle w:val="Heading1"/>
        <w:spacing w:before="2" w:after="2"/>
        <w:ind w:left="0"/>
      </w:pPr>
      <w:bookmarkStart w:id="68" w:name="_Toc377397441"/>
    </w:p>
    <w:p w14:paraId="6BCA2697" w14:textId="77777777" w:rsidR="00A8154F" w:rsidRDefault="00A8154F" w:rsidP="00DB480C">
      <w:pPr>
        <w:pStyle w:val="Heading1"/>
        <w:spacing w:before="2" w:after="2"/>
        <w:ind w:left="0"/>
        <w:jc w:val="center"/>
      </w:pPr>
      <w:bookmarkStart w:id="69" w:name="_Toc377398216"/>
    </w:p>
    <w:p w14:paraId="70194C84" w14:textId="6B83EBC4" w:rsidR="004C6E08" w:rsidRPr="00DB480C" w:rsidRDefault="001758F2" w:rsidP="00DB480C">
      <w:pPr>
        <w:pStyle w:val="Heading1"/>
        <w:spacing w:before="2" w:after="2"/>
        <w:ind w:left="0"/>
        <w:jc w:val="center"/>
      </w:pPr>
      <w:r w:rsidRPr="00DB480C">
        <w:lastRenderedPageBreak/>
        <w:t>Assessing the Student Teacher</w:t>
      </w:r>
      <w:bookmarkEnd w:id="68"/>
      <w:bookmarkEnd w:id="69"/>
    </w:p>
    <w:p w14:paraId="3BCF8352" w14:textId="77777777" w:rsidR="00C228A8" w:rsidRPr="005C09D6" w:rsidRDefault="00C228A8" w:rsidP="00C54DA3">
      <w:pPr>
        <w:jc w:val="center"/>
        <w:outlineLvl w:val="1"/>
        <w:rPr>
          <w:b/>
          <w:sz w:val="36"/>
          <w:szCs w:val="36"/>
        </w:rPr>
      </w:pPr>
    </w:p>
    <w:p w14:paraId="08DF63F9" w14:textId="77777777" w:rsidR="004C6E08" w:rsidRDefault="004C6E08" w:rsidP="00DB480C">
      <w:r w:rsidRPr="004E4D6E">
        <w:t>During the student teaching semester, there are a variety of on-going formative assessments conducted by the student teacher, the cooperating teacher and the CMN faculty supervisor. A general listing includes:</w:t>
      </w:r>
    </w:p>
    <w:p w14:paraId="22EDB217" w14:textId="77777777" w:rsidR="00C228A8" w:rsidRDefault="00C228A8" w:rsidP="00657A70"/>
    <w:p w14:paraId="0D08CAC0" w14:textId="77777777" w:rsidR="00C228A8" w:rsidRDefault="00C228A8" w:rsidP="00657A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118"/>
        <w:gridCol w:w="3118"/>
      </w:tblGrid>
      <w:tr w:rsidR="004C6E08" w:rsidRPr="004E4D6E" w14:paraId="546B55E9" w14:textId="77777777">
        <w:tc>
          <w:tcPr>
            <w:tcW w:w="3192" w:type="dxa"/>
          </w:tcPr>
          <w:p w14:paraId="37720225" w14:textId="77777777" w:rsidR="004C6E08" w:rsidRPr="004E4D6E" w:rsidRDefault="004C6E08" w:rsidP="00D02B2B">
            <w:pPr>
              <w:rPr>
                <w:b/>
                <w:sz w:val="20"/>
              </w:rPr>
            </w:pPr>
            <w:r w:rsidRPr="004E4D6E">
              <w:rPr>
                <w:b/>
                <w:sz w:val="20"/>
                <w:szCs w:val="22"/>
              </w:rPr>
              <w:t xml:space="preserve">Student Teacher Self </w:t>
            </w:r>
            <w:r w:rsidR="00434182">
              <w:rPr>
                <w:b/>
                <w:sz w:val="20"/>
                <w:szCs w:val="22"/>
              </w:rPr>
              <w:t>-</w:t>
            </w:r>
            <w:r w:rsidRPr="004E4D6E">
              <w:rPr>
                <w:b/>
                <w:sz w:val="20"/>
                <w:szCs w:val="22"/>
              </w:rPr>
              <w:t>Assessment</w:t>
            </w:r>
          </w:p>
        </w:tc>
        <w:tc>
          <w:tcPr>
            <w:tcW w:w="3192" w:type="dxa"/>
          </w:tcPr>
          <w:p w14:paraId="2BC90F2C" w14:textId="77777777" w:rsidR="004C6E08" w:rsidRPr="004E4D6E" w:rsidRDefault="004C6E08" w:rsidP="00D02B2B">
            <w:pPr>
              <w:rPr>
                <w:b/>
                <w:sz w:val="20"/>
              </w:rPr>
            </w:pPr>
            <w:r w:rsidRPr="004E4D6E">
              <w:rPr>
                <w:b/>
                <w:sz w:val="20"/>
                <w:szCs w:val="22"/>
              </w:rPr>
              <w:t>Assessment by the Cooperating Teacher</w:t>
            </w:r>
          </w:p>
        </w:tc>
        <w:tc>
          <w:tcPr>
            <w:tcW w:w="3192" w:type="dxa"/>
          </w:tcPr>
          <w:p w14:paraId="5B57DAA2" w14:textId="77777777" w:rsidR="004C6E08" w:rsidRPr="004E4D6E" w:rsidRDefault="004C6E08" w:rsidP="00D02B2B">
            <w:pPr>
              <w:rPr>
                <w:b/>
                <w:sz w:val="20"/>
              </w:rPr>
            </w:pPr>
            <w:r w:rsidRPr="004E4D6E">
              <w:rPr>
                <w:b/>
                <w:sz w:val="20"/>
                <w:szCs w:val="22"/>
              </w:rPr>
              <w:t>Assessment by CMN Supervisor</w:t>
            </w:r>
          </w:p>
        </w:tc>
      </w:tr>
      <w:tr w:rsidR="004C6E08" w:rsidRPr="004E4D6E" w14:paraId="4BEF322C" w14:textId="77777777">
        <w:tc>
          <w:tcPr>
            <w:tcW w:w="3192" w:type="dxa"/>
          </w:tcPr>
          <w:p w14:paraId="34CBBC6A" w14:textId="77777777" w:rsidR="004C6E08" w:rsidRPr="004E4D6E" w:rsidRDefault="004C6E08" w:rsidP="00D02B2B">
            <w:pPr>
              <w:rPr>
                <w:sz w:val="20"/>
                <w:szCs w:val="18"/>
              </w:rPr>
            </w:pPr>
            <w:r w:rsidRPr="004E4D6E">
              <w:rPr>
                <w:sz w:val="20"/>
                <w:szCs w:val="18"/>
              </w:rPr>
              <w:t>Assembling portfolio in the seminar: Reflecting on the artifacts for subjects taught</w:t>
            </w:r>
          </w:p>
        </w:tc>
        <w:tc>
          <w:tcPr>
            <w:tcW w:w="3192" w:type="dxa"/>
          </w:tcPr>
          <w:p w14:paraId="0707F026" w14:textId="77777777" w:rsidR="004C6E08" w:rsidRPr="004E4D6E" w:rsidRDefault="004C6E08" w:rsidP="00D02B2B">
            <w:pPr>
              <w:rPr>
                <w:sz w:val="20"/>
                <w:szCs w:val="18"/>
              </w:rPr>
            </w:pPr>
            <w:r w:rsidRPr="004E4D6E">
              <w:rPr>
                <w:sz w:val="20"/>
                <w:szCs w:val="18"/>
              </w:rPr>
              <w:t>Determining readiness in week 1 and 2</w:t>
            </w:r>
          </w:p>
          <w:p w14:paraId="569499C6" w14:textId="77777777" w:rsidR="004C6E08" w:rsidRPr="004E4D6E" w:rsidRDefault="004C6E08" w:rsidP="00D02B2B">
            <w:pPr>
              <w:rPr>
                <w:sz w:val="20"/>
                <w:szCs w:val="18"/>
              </w:rPr>
            </w:pPr>
            <w:r w:rsidRPr="004E4D6E">
              <w:rPr>
                <w:sz w:val="20"/>
                <w:szCs w:val="18"/>
              </w:rPr>
              <w:t xml:space="preserve">Increasing student teacher’s responsibilities </w:t>
            </w:r>
          </w:p>
        </w:tc>
        <w:tc>
          <w:tcPr>
            <w:tcW w:w="3192" w:type="dxa"/>
          </w:tcPr>
          <w:p w14:paraId="1DDC3512" w14:textId="77777777" w:rsidR="004C6E08" w:rsidRPr="004E4D6E" w:rsidRDefault="004C6E08" w:rsidP="00D02B2B">
            <w:pPr>
              <w:rPr>
                <w:sz w:val="20"/>
                <w:szCs w:val="18"/>
              </w:rPr>
            </w:pPr>
            <w:r w:rsidRPr="004E4D6E">
              <w:rPr>
                <w:sz w:val="20"/>
                <w:szCs w:val="18"/>
              </w:rPr>
              <w:t xml:space="preserve">Conducting introductory conference </w:t>
            </w:r>
          </w:p>
          <w:p w14:paraId="23ECBBD9" w14:textId="749B0473" w:rsidR="004C6E08" w:rsidRPr="004E4D6E" w:rsidRDefault="004C6E08" w:rsidP="00365492">
            <w:pPr>
              <w:rPr>
                <w:sz w:val="20"/>
                <w:szCs w:val="18"/>
              </w:rPr>
            </w:pPr>
            <w:r w:rsidRPr="004E4D6E">
              <w:rPr>
                <w:sz w:val="20"/>
                <w:szCs w:val="18"/>
              </w:rPr>
              <w:t>Coll</w:t>
            </w:r>
            <w:r w:rsidR="00365492">
              <w:rPr>
                <w:sz w:val="20"/>
                <w:szCs w:val="18"/>
              </w:rPr>
              <w:t xml:space="preserve">aborating with student teacher &amp; </w:t>
            </w:r>
            <w:r w:rsidRPr="004E4D6E">
              <w:rPr>
                <w:sz w:val="20"/>
                <w:szCs w:val="18"/>
              </w:rPr>
              <w:t>cooperating teacher</w:t>
            </w:r>
            <w:r w:rsidR="00365492">
              <w:rPr>
                <w:sz w:val="20"/>
                <w:szCs w:val="18"/>
              </w:rPr>
              <w:t xml:space="preserve"> </w:t>
            </w:r>
            <w:r w:rsidRPr="004E4D6E">
              <w:rPr>
                <w:sz w:val="20"/>
                <w:szCs w:val="18"/>
              </w:rPr>
              <w:t>—goals and expectations</w:t>
            </w:r>
          </w:p>
        </w:tc>
      </w:tr>
      <w:tr w:rsidR="004C6E08" w:rsidRPr="004E4D6E" w14:paraId="3410B9BD" w14:textId="77777777">
        <w:tc>
          <w:tcPr>
            <w:tcW w:w="3192" w:type="dxa"/>
          </w:tcPr>
          <w:p w14:paraId="3264A09F" w14:textId="77777777" w:rsidR="004C6E08" w:rsidRPr="004E4D6E" w:rsidRDefault="004C6E08" w:rsidP="00D02B2B">
            <w:pPr>
              <w:rPr>
                <w:sz w:val="20"/>
                <w:szCs w:val="18"/>
              </w:rPr>
            </w:pPr>
            <w:r w:rsidRPr="004E4D6E">
              <w:rPr>
                <w:sz w:val="20"/>
                <w:szCs w:val="18"/>
              </w:rPr>
              <w:t>Assembling portfolio:</w:t>
            </w:r>
          </w:p>
          <w:p w14:paraId="5972B70C" w14:textId="77777777" w:rsidR="004C6E08" w:rsidRPr="004E4D6E" w:rsidRDefault="004C6E08" w:rsidP="00D02B2B">
            <w:pPr>
              <w:rPr>
                <w:sz w:val="20"/>
                <w:szCs w:val="18"/>
              </w:rPr>
            </w:pPr>
            <w:r w:rsidRPr="004E4D6E">
              <w:rPr>
                <w:sz w:val="20"/>
                <w:szCs w:val="18"/>
              </w:rPr>
              <w:t>Revising personal philosophy</w:t>
            </w:r>
          </w:p>
        </w:tc>
        <w:tc>
          <w:tcPr>
            <w:tcW w:w="3192" w:type="dxa"/>
          </w:tcPr>
          <w:p w14:paraId="20E5258C" w14:textId="77777777" w:rsidR="004C6E08" w:rsidRPr="004E4D6E" w:rsidRDefault="004C6E08" w:rsidP="00D02B2B">
            <w:pPr>
              <w:rPr>
                <w:sz w:val="20"/>
                <w:szCs w:val="18"/>
              </w:rPr>
            </w:pPr>
            <w:r w:rsidRPr="004E4D6E">
              <w:rPr>
                <w:sz w:val="20"/>
                <w:szCs w:val="18"/>
              </w:rPr>
              <w:t>Assigning full teaching responsibility weeks 3-9</w:t>
            </w:r>
          </w:p>
          <w:p w14:paraId="11DE2BB4" w14:textId="77777777" w:rsidR="004C6E08" w:rsidRPr="004E4D6E" w:rsidRDefault="004C6E08" w:rsidP="00D02B2B">
            <w:pPr>
              <w:rPr>
                <w:sz w:val="20"/>
                <w:szCs w:val="18"/>
              </w:rPr>
            </w:pPr>
            <w:r w:rsidRPr="004E4D6E">
              <w:rPr>
                <w:sz w:val="20"/>
                <w:szCs w:val="18"/>
              </w:rPr>
              <w:t>Implementing a timely plan as student teacher takes full classroom responsibility</w:t>
            </w:r>
          </w:p>
        </w:tc>
        <w:tc>
          <w:tcPr>
            <w:tcW w:w="3192" w:type="dxa"/>
          </w:tcPr>
          <w:p w14:paraId="133F4294" w14:textId="77777777" w:rsidR="004C6E08" w:rsidRPr="004E4D6E" w:rsidRDefault="004C6E08" w:rsidP="00D02B2B">
            <w:pPr>
              <w:rPr>
                <w:sz w:val="20"/>
                <w:szCs w:val="18"/>
              </w:rPr>
            </w:pPr>
            <w:r w:rsidRPr="004E4D6E">
              <w:rPr>
                <w:sz w:val="20"/>
                <w:szCs w:val="18"/>
              </w:rPr>
              <w:t>Communicating with all stakeholders</w:t>
            </w:r>
          </w:p>
          <w:p w14:paraId="7CE9E55A" w14:textId="77777777" w:rsidR="004C6E08" w:rsidRPr="004E4D6E" w:rsidRDefault="004C6E08" w:rsidP="00D02B2B">
            <w:pPr>
              <w:rPr>
                <w:sz w:val="20"/>
                <w:szCs w:val="18"/>
              </w:rPr>
            </w:pPr>
            <w:r w:rsidRPr="004E4D6E">
              <w:rPr>
                <w:sz w:val="20"/>
                <w:szCs w:val="18"/>
              </w:rPr>
              <w:t>Receiving feedback from the cooperating teacher, student teacher and instructor of EDU 401Student Teaching</w:t>
            </w:r>
          </w:p>
        </w:tc>
      </w:tr>
      <w:tr w:rsidR="004C6E08" w:rsidRPr="004E4D6E" w14:paraId="1689E82A" w14:textId="77777777">
        <w:tc>
          <w:tcPr>
            <w:tcW w:w="3192" w:type="dxa"/>
          </w:tcPr>
          <w:p w14:paraId="00B24DDF" w14:textId="77777777" w:rsidR="004C6E08" w:rsidRPr="004E4D6E" w:rsidRDefault="004C6E08" w:rsidP="00D02B2B">
            <w:pPr>
              <w:rPr>
                <w:sz w:val="20"/>
                <w:szCs w:val="18"/>
              </w:rPr>
            </w:pPr>
            <w:r w:rsidRPr="004E4D6E">
              <w:rPr>
                <w:sz w:val="20"/>
                <w:szCs w:val="18"/>
              </w:rPr>
              <w:t xml:space="preserve">Assembling portfolio: artifacts and reflections from communication with students, peers, families and community </w:t>
            </w:r>
          </w:p>
        </w:tc>
        <w:tc>
          <w:tcPr>
            <w:tcW w:w="3192" w:type="dxa"/>
          </w:tcPr>
          <w:p w14:paraId="53621F0E" w14:textId="77777777" w:rsidR="004C6E08" w:rsidRPr="004E4D6E" w:rsidRDefault="004C6E08" w:rsidP="00D02B2B">
            <w:pPr>
              <w:rPr>
                <w:sz w:val="20"/>
                <w:szCs w:val="18"/>
              </w:rPr>
            </w:pPr>
            <w:r w:rsidRPr="004E4D6E">
              <w:rPr>
                <w:sz w:val="20"/>
                <w:szCs w:val="18"/>
              </w:rPr>
              <w:t>Conferencing regularly - formal conferences with faculty supervisor</w:t>
            </w:r>
          </w:p>
          <w:p w14:paraId="764E3B05" w14:textId="77777777" w:rsidR="004C6E08" w:rsidRPr="004E4D6E" w:rsidRDefault="004C6E08" w:rsidP="00D02B2B">
            <w:pPr>
              <w:rPr>
                <w:sz w:val="20"/>
                <w:szCs w:val="18"/>
              </w:rPr>
            </w:pPr>
            <w:r w:rsidRPr="004E4D6E">
              <w:rPr>
                <w:sz w:val="20"/>
                <w:szCs w:val="18"/>
              </w:rPr>
              <w:t>Providing feedback for the student teacher</w:t>
            </w:r>
          </w:p>
        </w:tc>
        <w:tc>
          <w:tcPr>
            <w:tcW w:w="3192" w:type="dxa"/>
          </w:tcPr>
          <w:p w14:paraId="204BC9D0" w14:textId="479E7AE2" w:rsidR="004C6E08" w:rsidRPr="004E4D6E" w:rsidRDefault="004C6E08" w:rsidP="00D02B2B">
            <w:pPr>
              <w:rPr>
                <w:sz w:val="20"/>
                <w:szCs w:val="18"/>
              </w:rPr>
            </w:pPr>
            <w:r w:rsidRPr="004E4D6E">
              <w:rPr>
                <w:sz w:val="20"/>
                <w:szCs w:val="18"/>
              </w:rPr>
              <w:t>Writing evaluations for four classroom observations</w:t>
            </w:r>
            <w:r w:rsidR="00ED5C75">
              <w:rPr>
                <w:sz w:val="20"/>
                <w:szCs w:val="18"/>
              </w:rPr>
              <w:t xml:space="preserve"> </w:t>
            </w:r>
            <w:r w:rsidRPr="004E4D6E">
              <w:rPr>
                <w:sz w:val="20"/>
                <w:szCs w:val="18"/>
              </w:rPr>
              <w:t>and conferences with student teacher and cooperating teacher to note progress</w:t>
            </w:r>
          </w:p>
        </w:tc>
      </w:tr>
      <w:tr w:rsidR="004C6E08" w:rsidRPr="00756E42" w14:paraId="7FFD1EFE" w14:textId="77777777">
        <w:tc>
          <w:tcPr>
            <w:tcW w:w="3192" w:type="dxa"/>
          </w:tcPr>
          <w:p w14:paraId="439C3E31" w14:textId="77777777" w:rsidR="004C6E08" w:rsidRPr="00756E42" w:rsidRDefault="004C6E08" w:rsidP="00D02B2B">
            <w:pPr>
              <w:rPr>
                <w:sz w:val="20"/>
                <w:szCs w:val="18"/>
              </w:rPr>
            </w:pPr>
            <w:r w:rsidRPr="00756E42">
              <w:rPr>
                <w:sz w:val="20"/>
                <w:szCs w:val="18"/>
              </w:rPr>
              <w:t>Conferencing with cooperating teacher</w:t>
            </w:r>
          </w:p>
          <w:p w14:paraId="5C0ABAB6" w14:textId="77777777" w:rsidR="004C6E08" w:rsidRPr="00756E42" w:rsidRDefault="004C6E08" w:rsidP="00D02B2B">
            <w:pPr>
              <w:rPr>
                <w:sz w:val="20"/>
                <w:szCs w:val="18"/>
              </w:rPr>
            </w:pPr>
            <w:r w:rsidRPr="00756E42">
              <w:rPr>
                <w:sz w:val="20"/>
                <w:szCs w:val="18"/>
              </w:rPr>
              <w:t>Assessing own performance</w:t>
            </w:r>
          </w:p>
        </w:tc>
        <w:tc>
          <w:tcPr>
            <w:tcW w:w="3192" w:type="dxa"/>
          </w:tcPr>
          <w:p w14:paraId="22A9BAF3" w14:textId="77777777" w:rsidR="004C6E08" w:rsidRPr="00756E42" w:rsidRDefault="004C6E08" w:rsidP="00D02B2B">
            <w:pPr>
              <w:rPr>
                <w:sz w:val="20"/>
                <w:szCs w:val="18"/>
              </w:rPr>
            </w:pPr>
            <w:r w:rsidRPr="00756E42">
              <w:rPr>
                <w:sz w:val="20"/>
                <w:szCs w:val="18"/>
              </w:rPr>
              <w:t xml:space="preserve">Writing on-going observation note: </w:t>
            </w:r>
          </w:p>
          <w:p w14:paraId="6475C628" w14:textId="77777777" w:rsidR="004C6E08" w:rsidRPr="00756E42" w:rsidRDefault="004C6E08" w:rsidP="00D02B2B">
            <w:pPr>
              <w:rPr>
                <w:sz w:val="20"/>
                <w:szCs w:val="18"/>
              </w:rPr>
            </w:pPr>
            <w:r w:rsidRPr="00756E42">
              <w:rPr>
                <w:sz w:val="20"/>
                <w:szCs w:val="18"/>
              </w:rPr>
              <w:t>Making timely comments on strengths and weakness of planned instruction</w:t>
            </w:r>
          </w:p>
        </w:tc>
        <w:tc>
          <w:tcPr>
            <w:tcW w:w="3192" w:type="dxa"/>
          </w:tcPr>
          <w:p w14:paraId="153FCA1F" w14:textId="77777777" w:rsidR="004C6E08" w:rsidRPr="00756E42" w:rsidRDefault="004C6E08" w:rsidP="00D02B2B">
            <w:pPr>
              <w:rPr>
                <w:sz w:val="20"/>
                <w:szCs w:val="18"/>
              </w:rPr>
            </w:pPr>
            <w:r w:rsidRPr="00756E42">
              <w:rPr>
                <w:sz w:val="20"/>
                <w:szCs w:val="18"/>
              </w:rPr>
              <w:t>Writing a Midterm evaluation (week 9)</w:t>
            </w:r>
          </w:p>
          <w:p w14:paraId="4B39B5B8" w14:textId="77777777" w:rsidR="004C6E08" w:rsidRPr="00756E42" w:rsidRDefault="004C6E08" w:rsidP="00D02B2B">
            <w:pPr>
              <w:rPr>
                <w:sz w:val="20"/>
                <w:szCs w:val="18"/>
              </w:rPr>
            </w:pPr>
            <w:r w:rsidRPr="00756E42">
              <w:rPr>
                <w:sz w:val="20"/>
                <w:szCs w:val="18"/>
              </w:rPr>
              <w:t>Providing a mid-term grade for student teacher from first placement</w:t>
            </w:r>
          </w:p>
        </w:tc>
      </w:tr>
      <w:tr w:rsidR="004C6E08" w:rsidRPr="00756E42" w14:paraId="61F71EAB" w14:textId="77777777">
        <w:tc>
          <w:tcPr>
            <w:tcW w:w="3192" w:type="dxa"/>
          </w:tcPr>
          <w:p w14:paraId="2C9AFD98" w14:textId="77777777" w:rsidR="004C6E08" w:rsidRPr="00756E42" w:rsidRDefault="004C6E08" w:rsidP="00D02B2B">
            <w:pPr>
              <w:rPr>
                <w:sz w:val="20"/>
                <w:szCs w:val="18"/>
              </w:rPr>
            </w:pPr>
            <w:r w:rsidRPr="00756E42">
              <w:rPr>
                <w:sz w:val="20"/>
                <w:szCs w:val="18"/>
              </w:rPr>
              <w:t>Conferencing with faculty supervisor</w:t>
            </w:r>
          </w:p>
          <w:p w14:paraId="50FF8BDB" w14:textId="77777777" w:rsidR="004C6E08" w:rsidRPr="00756E42" w:rsidRDefault="004C6E08" w:rsidP="00D02B2B">
            <w:pPr>
              <w:rPr>
                <w:sz w:val="20"/>
                <w:szCs w:val="18"/>
              </w:rPr>
            </w:pPr>
            <w:r w:rsidRPr="00756E42">
              <w:rPr>
                <w:sz w:val="20"/>
                <w:szCs w:val="18"/>
              </w:rPr>
              <w:t>Assessing own performance</w:t>
            </w:r>
          </w:p>
        </w:tc>
        <w:tc>
          <w:tcPr>
            <w:tcW w:w="3192" w:type="dxa"/>
          </w:tcPr>
          <w:p w14:paraId="76A53004" w14:textId="59921D65" w:rsidR="004C6E08" w:rsidRPr="00756E42" w:rsidRDefault="00A63172" w:rsidP="00D02B2B">
            <w:pPr>
              <w:rPr>
                <w:sz w:val="20"/>
                <w:szCs w:val="18"/>
              </w:rPr>
            </w:pPr>
            <w:r>
              <w:rPr>
                <w:sz w:val="20"/>
                <w:szCs w:val="18"/>
              </w:rPr>
              <w:t xml:space="preserve">Completing </w:t>
            </w:r>
            <w:r w:rsidR="00365492">
              <w:rPr>
                <w:sz w:val="20"/>
                <w:szCs w:val="18"/>
              </w:rPr>
              <w:t xml:space="preserve">2 </w:t>
            </w:r>
            <w:r>
              <w:rPr>
                <w:sz w:val="20"/>
                <w:szCs w:val="18"/>
              </w:rPr>
              <w:t>e</w:t>
            </w:r>
            <w:r w:rsidR="004C6E08" w:rsidRPr="00756E42">
              <w:rPr>
                <w:sz w:val="20"/>
                <w:szCs w:val="18"/>
              </w:rPr>
              <w:t>val</w:t>
            </w:r>
            <w:r>
              <w:rPr>
                <w:sz w:val="20"/>
                <w:szCs w:val="18"/>
              </w:rPr>
              <w:t>uation</w:t>
            </w:r>
            <w:r w:rsidR="00365492">
              <w:rPr>
                <w:sz w:val="20"/>
                <w:szCs w:val="18"/>
              </w:rPr>
              <w:t>s</w:t>
            </w:r>
            <w:r w:rsidR="00C21B4D">
              <w:rPr>
                <w:sz w:val="20"/>
                <w:szCs w:val="18"/>
              </w:rPr>
              <w:t xml:space="preserve"> of student teacher between </w:t>
            </w:r>
            <w:r>
              <w:rPr>
                <w:sz w:val="20"/>
                <w:szCs w:val="18"/>
              </w:rPr>
              <w:t>week</w:t>
            </w:r>
            <w:r w:rsidR="00C21B4D">
              <w:rPr>
                <w:sz w:val="20"/>
                <w:szCs w:val="18"/>
              </w:rPr>
              <w:t>s</w:t>
            </w:r>
            <w:r>
              <w:rPr>
                <w:sz w:val="20"/>
                <w:szCs w:val="18"/>
              </w:rPr>
              <w:t xml:space="preserve"> 4</w:t>
            </w:r>
            <w:r w:rsidR="00365492">
              <w:rPr>
                <w:sz w:val="20"/>
                <w:szCs w:val="18"/>
              </w:rPr>
              <w:t xml:space="preserve"> – </w:t>
            </w:r>
            <w:r w:rsidR="00C21B4D">
              <w:rPr>
                <w:sz w:val="20"/>
                <w:szCs w:val="18"/>
              </w:rPr>
              <w:t>7</w:t>
            </w:r>
          </w:p>
          <w:p w14:paraId="3A2FF307" w14:textId="77777777" w:rsidR="004C6E08" w:rsidRPr="00756E42" w:rsidRDefault="004C6E08" w:rsidP="00D02B2B">
            <w:pPr>
              <w:rPr>
                <w:sz w:val="20"/>
                <w:szCs w:val="18"/>
              </w:rPr>
            </w:pPr>
            <w:r w:rsidRPr="00756E42">
              <w:rPr>
                <w:sz w:val="20"/>
                <w:szCs w:val="18"/>
              </w:rPr>
              <w:t>Conferencing with student teacher and supervisor on performance</w:t>
            </w:r>
          </w:p>
        </w:tc>
        <w:tc>
          <w:tcPr>
            <w:tcW w:w="3192" w:type="dxa"/>
          </w:tcPr>
          <w:p w14:paraId="5C8B2AD5" w14:textId="77777777" w:rsidR="004C6E08" w:rsidRPr="00756E42" w:rsidRDefault="004C6E08" w:rsidP="00D02B2B">
            <w:pPr>
              <w:rPr>
                <w:sz w:val="20"/>
                <w:szCs w:val="18"/>
              </w:rPr>
            </w:pPr>
            <w:r w:rsidRPr="00756E42">
              <w:rPr>
                <w:sz w:val="20"/>
                <w:szCs w:val="18"/>
              </w:rPr>
              <w:t>Submitting midterm and final grade to the instructor of EDU 401 Student Teaching for both placements</w:t>
            </w:r>
          </w:p>
        </w:tc>
      </w:tr>
      <w:tr w:rsidR="004C6E08" w:rsidRPr="00756E42" w14:paraId="3D8D96F3" w14:textId="77777777">
        <w:tc>
          <w:tcPr>
            <w:tcW w:w="3192" w:type="dxa"/>
          </w:tcPr>
          <w:p w14:paraId="60607889" w14:textId="77777777" w:rsidR="004C6E08" w:rsidRPr="00756E42" w:rsidRDefault="004C6E08" w:rsidP="00D02B2B">
            <w:pPr>
              <w:rPr>
                <w:sz w:val="20"/>
                <w:szCs w:val="18"/>
              </w:rPr>
            </w:pPr>
            <w:r w:rsidRPr="00756E42">
              <w:rPr>
                <w:sz w:val="20"/>
                <w:szCs w:val="18"/>
              </w:rPr>
              <w:t>Identifying areas of growth for the Pre-professional development plan</w:t>
            </w:r>
          </w:p>
          <w:p w14:paraId="6FFD079E" w14:textId="77777777" w:rsidR="004C6E08" w:rsidRPr="00756E42" w:rsidRDefault="004C6E08" w:rsidP="00D02B2B">
            <w:pPr>
              <w:rPr>
                <w:sz w:val="20"/>
                <w:szCs w:val="18"/>
              </w:rPr>
            </w:pPr>
          </w:p>
        </w:tc>
        <w:tc>
          <w:tcPr>
            <w:tcW w:w="3192" w:type="dxa"/>
          </w:tcPr>
          <w:p w14:paraId="591A2F29" w14:textId="533E19F5" w:rsidR="004C6E08" w:rsidRPr="00756E42" w:rsidRDefault="00A63172" w:rsidP="00D02B2B">
            <w:pPr>
              <w:rPr>
                <w:color w:val="000000"/>
                <w:sz w:val="20"/>
                <w:szCs w:val="18"/>
              </w:rPr>
            </w:pPr>
            <w:r>
              <w:rPr>
                <w:sz w:val="20"/>
                <w:szCs w:val="18"/>
              </w:rPr>
              <w:t>Completing</w:t>
            </w:r>
            <w:r w:rsidR="004C6E08" w:rsidRPr="00756E42">
              <w:rPr>
                <w:sz w:val="20"/>
                <w:szCs w:val="18"/>
              </w:rPr>
              <w:t xml:space="preserve"> final evaluation form</w:t>
            </w:r>
            <w:r w:rsidR="004C6E08" w:rsidRPr="00756E42">
              <w:rPr>
                <w:color w:val="000000"/>
                <w:sz w:val="20"/>
                <w:szCs w:val="18"/>
              </w:rPr>
              <w:t>-week 9</w:t>
            </w:r>
          </w:p>
          <w:p w14:paraId="5C900DFC" w14:textId="77777777" w:rsidR="004C6E08" w:rsidRPr="00756E42" w:rsidRDefault="004C6E08" w:rsidP="00D02B2B">
            <w:pPr>
              <w:rPr>
                <w:sz w:val="20"/>
                <w:szCs w:val="18"/>
              </w:rPr>
            </w:pPr>
            <w:r w:rsidRPr="00756E42">
              <w:rPr>
                <w:sz w:val="20"/>
                <w:szCs w:val="18"/>
              </w:rPr>
              <w:t>Providing feedback to the faculty supervisor and instructor of EDU401 Student Teaching</w:t>
            </w:r>
          </w:p>
        </w:tc>
        <w:tc>
          <w:tcPr>
            <w:tcW w:w="3192" w:type="dxa"/>
          </w:tcPr>
          <w:p w14:paraId="1D757170" w14:textId="77777777" w:rsidR="004C6E08" w:rsidRPr="00756E42" w:rsidRDefault="004C6E08" w:rsidP="00D02B2B">
            <w:pPr>
              <w:rPr>
                <w:sz w:val="20"/>
                <w:szCs w:val="18"/>
              </w:rPr>
            </w:pPr>
            <w:r w:rsidRPr="00756E42">
              <w:rPr>
                <w:sz w:val="20"/>
                <w:szCs w:val="18"/>
              </w:rPr>
              <w:t>Assessing the student teaching experience, progress, further development needed</w:t>
            </w:r>
          </w:p>
        </w:tc>
      </w:tr>
      <w:tr w:rsidR="004C6E08" w:rsidRPr="00756E42" w14:paraId="5E7D5148" w14:textId="77777777">
        <w:tc>
          <w:tcPr>
            <w:tcW w:w="3192" w:type="dxa"/>
          </w:tcPr>
          <w:p w14:paraId="7BE4CA21" w14:textId="77777777" w:rsidR="004C6E08" w:rsidRPr="00756E42" w:rsidRDefault="004C6E08" w:rsidP="00D02B2B">
            <w:pPr>
              <w:rPr>
                <w:sz w:val="20"/>
                <w:szCs w:val="18"/>
              </w:rPr>
            </w:pPr>
            <w:r w:rsidRPr="00756E42">
              <w:rPr>
                <w:sz w:val="20"/>
                <w:szCs w:val="18"/>
              </w:rPr>
              <w:t>Participating in a final conference for each placement</w:t>
            </w:r>
          </w:p>
          <w:p w14:paraId="132B5CBC" w14:textId="77777777" w:rsidR="004C6E08" w:rsidRPr="00756E42" w:rsidRDefault="004C6E08" w:rsidP="00D02B2B">
            <w:pPr>
              <w:rPr>
                <w:sz w:val="20"/>
                <w:szCs w:val="18"/>
              </w:rPr>
            </w:pPr>
            <w:r w:rsidRPr="00756E42">
              <w:rPr>
                <w:sz w:val="20"/>
                <w:szCs w:val="18"/>
              </w:rPr>
              <w:t>Writing a self-assessment from placement</w:t>
            </w:r>
          </w:p>
        </w:tc>
        <w:tc>
          <w:tcPr>
            <w:tcW w:w="3192" w:type="dxa"/>
          </w:tcPr>
          <w:p w14:paraId="40EEDBC1" w14:textId="2E0C5A9E" w:rsidR="004C6E08" w:rsidRPr="00756E42" w:rsidRDefault="004C6E08" w:rsidP="00D02B2B">
            <w:pPr>
              <w:rPr>
                <w:sz w:val="20"/>
                <w:szCs w:val="18"/>
              </w:rPr>
            </w:pPr>
            <w:r w:rsidRPr="00756E42">
              <w:rPr>
                <w:sz w:val="20"/>
                <w:szCs w:val="18"/>
              </w:rPr>
              <w:t>Providing a letter of recommendation</w:t>
            </w:r>
            <w:r w:rsidR="00ED5C75">
              <w:rPr>
                <w:sz w:val="20"/>
                <w:szCs w:val="18"/>
              </w:rPr>
              <w:t xml:space="preserve"> </w:t>
            </w:r>
            <w:r w:rsidRPr="00756E42">
              <w:rPr>
                <w:sz w:val="20"/>
                <w:szCs w:val="18"/>
              </w:rPr>
              <w:t>for student teacher portfolio /job reference</w:t>
            </w:r>
          </w:p>
        </w:tc>
        <w:tc>
          <w:tcPr>
            <w:tcW w:w="3192" w:type="dxa"/>
          </w:tcPr>
          <w:p w14:paraId="6320056F" w14:textId="67CFF683" w:rsidR="004C6E08" w:rsidRPr="00756E42" w:rsidRDefault="004C6E08" w:rsidP="00D02B2B">
            <w:pPr>
              <w:rPr>
                <w:sz w:val="20"/>
                <w:szCs w:val="18"/>
              </w:rPr>
            </w:pPr>
            <w:r w:rsidRPr="00756E42">
              <w:rPr>
                <w:sz w:val="20"/>
                <w:szCs w:val="18"/>
              </w:rPr>
              <w:t>Providing a letter of recommendation</w:t>
            </w:r>
            <w:r w:rsidR="00ED5C75">
              <w:rPr>
                <w:sz w:val="20"/>
                <w:szCs w:val="18"/>
              </w:rPr>
              <w:t xml:space="preserve"> f</w:t>
            </w:r>
            <w:r w:rsidRPr="00756E42">
              <w:rPr>
                <w:sz w:val="20"/>
                <w:szCs w:val="18"/>
              </w:rPr>
              <w:t>or student teacher portfolio and job reference</w:t>
            </w:r>
          </w:p>
        </w:tc>
      </w:tr>
    </w:tbl>
    <w:p w14:paraId="2556F1A2" w14:textId="77777777" w:rsidR="00C228A8" w:rsidRDefault="00C228A8" w:rsidP="004C6E08">
      <w:pPr>
        <w:rPr>
          <w:b/>
          <w:sz w:val="28"/>
          <w:szCs w:val="28"/>
        </w:rPr>
      </w:pPr>
    </w:p>
    <w:p w14:paraId="4BE674B7" w14:textId="77777777" w:rsidR="00DC4DBF" w:rsidRDefault="00DC4DBF" w:rsidP="00DC4DBF">
      <w:pPr>
        <w:jc w:val="center"/>
        <w:outlineLvl w:val="1"/>
        <w:rPr>
          <w:b/>
          <w:sz w:val="28"/>
          <w:szCs w:val="28"/>
        </w:rPr>
      </w:pPr>
      <w:bookmarkStart w:id="70" w:name="_Toc346613355"/>
      <w:bookmarkStart w:id="71" w:name="_Toc377397442"/>
      <w:r w:rsidRPr="007343FD">
        <w:rPr>
          <w:b/>
          <w:sz w:val="28"/>
          <w:szCs w:val="28"/>
        </w:rPr>
        <w:t>ASSESSMENT</w:t>
      </w:r>
    </w:p>
    <w:p w14:paraId="63187FD2" w14:textId="77777777" w:rsidR="00DC4DBF" w:rsidRDefault="00DC4DBF" w:rsidP="00DC4DBF">
      <w:pPr>
        <w:jc w:val="center"/>
        <w:outlineLvl w:val="1"/>
        <w:rPr>
          <w:b/>
          <w:sz w:val="28"/>
          <w:szCs w:val="28"/>
        </w:rPr>
      </w:pPr>
    </w:p>
    <w:p w14:paraId="3DEC9858" w14:textId="77777777" w:rsidR="00DC4DBF" w:rsidRPr="007343FD" w:rsidRDefault="00DC4DBF" w:rsidP="00DC4DBF">
      <w:pPr>
        <w:outlineLvl w:val="1"/>
      </w:pPr>
      <w:r>
        <w:t xml:space="preserve">The state of Wisconsin uses the </w:t>
      </w:r>
      <w:proofErr w:type="spellStart"/>
      <w:r>
        <w:t>edTPA</w:t>
      </w:r>
      <w:proofErr w:type="spellEnd"/>
      <w:r>
        <w:t xml:space="preserve"> as its benchmark assessment for licensure.  CMN uses completion of the </w:t>
      </w:r>
      <w:proofErr w:type="spellStart"/>
      <w:r>
        <w:t>edTPA</w:t>
      </w:r>
      <w:proofErr w:type="spellEnd"/>
      <w:r>
        <w:t xml:space="preserve"> as a benchmark assessment for student teaching.  The </w:t>
      </w:r>
      <w:proofErr w:type="spellStart"/>
      <w:r>
        <w:t>edTPA</w:t>
      </w:r>
      <w:proofErr w:type="spellEnd"/>
      <w:r>
        <w:t xml:space="preserve"> must be successfully completed in order to pass student teaching. Submission is via Pearson’s website </w:t>
      </w:r>
      <w:hyperlink r:id="rId13" w:history="1">
        <w:r w:rsidRPr="00443979">
          <w:rPr>
            <w:rStyle w:val="Hyperlink"/>
          </w:rPr>
          <w:t>www.edtpa.com</w:t>
        </w:r>
      </w:hyperlink>
      <w:r>
        <w:t xml:space="preserve">.  CMN establishes the due date for the </w:t>
      </w:r>
      <w:proofErr w:type="spellStart"/>
      <w:r>
        <w:t>edTPA</w:t>
      </w:r>
      <w:proofErr w:type="spellEnd"/>
      <w:r>
        <w:t xml:space="preserve">, typically within the first 8-10 weeks of student teaching.  Two release days are provided for students to work on their projects, and will be considered excused absences from the classroom. Release dates will be announced on a semester-to-semester basis.  </w:t>
      </w:r>
    </w:p>
    <w:p w14:paraId="095E8504" w14:textId="407576A8" w:rsidR="005C189E" w:rsidRDefault="00DC4DBF" w:rsidP="00DC4DBF">
      <w:pPr>
        <w:pStyle w:val="Heading1"/>
        <w:spacing w:before="2" w:after="2"/>
        <w:ind w:left="0"/>
        <w:jc w:val="center"/>
      </w:pPr>
      <w:r>
        <w:lastRenderedPageBreak/>
        <w:t xml:space="preserve">Hosting a Student Teacher and the </w:t>
      </w:r>
      <w:proofErr w:type="spellStart"/>
      <w:r>
        <w:t>edTPA</w:t>
      </w:r>
      <w:proofErr w:type="spellEnd"/>
    </w:p>
    <w:p w14:paraId="075A9DEE" w14:textId="77777777" w:rsidR="00DC4DBF" w:rsidRDefault="00DC4DBF" w:rsidP="00DC4DBF"/>
    <w:p w14:paraId="3A69697C" w14:textId="25FF9F99" w:rsidR="00DC4DBF" w:rsidRDefault="00DC4DBF" w:rsidP="00DC4DBF">
      <w:r>
        <w:t xml:space="preserve">All teacher candidates are required to complete the </w:t>
      </w:r>
      <w:proofErr w:type="spellStart"/>
      <w:r>
        <w:t>edTPA</w:t>
      </w:r>
      <w:proofErr w:type="spellEnd"/>
      <w:r>
        <w:t xml:space="preserve"> by the State of Wisconsin for teacher licensure. Your assistance in facilitating this process is invaluable and greatly appreciated. If you have any questions or concerns about the </w:t>
      </w:r>
      <w:proofErr w:type="spellStart"/>
      <w:r>
        <w:t>edTPA</w:t>
      </w:r>
      <w:proofErr w:type="spellEnd"/>
      <w:r>
        <w:t>, please contact the faculty supervisor.</w:t>
      </w:r>
    </w:p>
    <w:p w14:paraId="79009276" w14:textId="77777777" w:rsidR="00DC4DBF" w:rsidRDefault="00DC4DBF" w:rsidP="00DC4DBF"/>
    <w:p w14:paraId="5A9A6541" w14:textId="65A23348" w:rsidR="00DC4DBF" w:rsidRDefault="00DC4DBF" w:rsidP="00DC4DBF">
      <w:pPr>
        <w:rPr>
          <w:b/>
        </w:rPr>
      </w:pPr>
      <w:r>
        <w:rPr>
          <w:b/>
        </w:rPr>
        <w:t xml:space="preserve">Role of </w:t>
      </w:r>
      <w:proofErr w:type="spellStart"/>
      <w:r>
        <w:rPr>
          <w:b/>
        </w:rPr>
        <w:t>edTPA</w:t>
      </w:r>
      <w:proofErr w:type="spellEnd"/>
    </w:p>
    <w:p w14:paraId="75D6FF7D" w14:textId="77777777" w:rsidR="009771C3" w:rsidRDefault="009771C3" w:rsidP="00DC4DBF">
      <w:pPr>
        <w:rPr>
          <w:b/>
        </w:rPr>
      </w:pPr>
    </w:p>
    <w:p w14:paraId="12125DB9" w14:textId="6C372C22" w:rsidR="00DC4DBF" w:rsidRDefault="00DC4DBF" w:rsidP="00DC4DBF">
      <w:r>
        <w:t xml:space="preserve">The </w:t>
      </w:r>
      <w:proofErr w:type="spellStart"/>
      <w:r>
        <w:t>edTPA</w:t>
      </w:r>
      <w:proofErr w:type="spellEnd"/>
      <w:r>
        <w:t xml:space="preserve"> is a subject-specific teacher performance assessment completed during student teaching by teacher candidates. The assessment focuses on a learning segment of 3-5 lessons conducted over multiple days in one class. Candidates submit artifacts (lesson plans, instructional materials, teaching videos, assessments, and sample student work) and written commentaries as evidence of teaching proficiency. The </w:t>
      </w:r>
      <w:proofErr w:type="spellStart"/>
      <w:r>
        <w:t>edTPA</w:t>
      </w:r>
      <w:proofErr w:type="spellEnd"/>
      <w:r>
        <w:t xml:space="preserve"> is one measure of readiness to teach. The State </w:t>
      </w:r>
      <w:r w:rsidRPr="002A3332">
        <w:t>Superintendent</w:t>
      </w:r>
      <w:r>
        <w:t xml:space="preserve"> of Public Instruction has mad</w:t>
      </w:r>
      <w:r w:rsidR="00D86D14">
        <w:t>e</w:t>
      </w:r>
      <w:r>
        <w:t xml:space="preserve"> successful completion of the </w:t>
      </w:r>
      <w:proofErr w:type="spellStart"/>
      <w:r>
        <w:t>edTPA</w:t>
      </w:r>
      <w:proofErr w:type="spellEnd"/>
      <w:r>
        <w:t xml:space="preserve"> one of the conditions of teacher licensure. </w:t>
      </w:r>
    </w:p>
    <w:p w14:paraId="4DE85CD8" w14:textId="77777777" w:rsidR="00DC4DBF" w:rsidRDefault="00DC4DBF" w:rsidP="00DC4DBF"/>
    <w:p w14:paraId="0C82B8C1" w14:textId="67021D72" w:rsidR="00DC4DBF" w:rsidRDefault="00DC4DBF" w:rsidP="00DC4DBF">
      <w:pPr>
        <w:rPr>
          <w:b/>
        </w:rPr>
      </w:pPr>
      <w:r w:rsidRPr="00DC4DBF">
        <w:rPr>
          <w:b/>
        </w:rPr>
        <w:t>Role of Cooperating Teacher</w:t>
      </w:r>
    </w:p>
    <w:p w14:paraId="54146761" w14:textId="77777777" w:rsidR="009771C3" w:rsidRPr="00DC4DBF" w:rsidRDefault="009771C3" w:rsidP="00DC4DBF">
      <w:pPr>
        <w:rPr>
          <w:b/>
        </w:rPr>
      </w:pPr>
    </w:p>
    <w:p w14:paraId="7555F0EE" w14:textId="2A552540" w:rsidR="00DC4DBF" w:rsidRDefault="002F7D30" w:rsidP="00DC4DBF">
      <w:r>
        <w:t xml:space="preserve">You are encouraged to continue to mentor the candidate as you would normally and provide them with adequate opportunities to perform the tasks required of them. In addition, we would also encourage you to have frequent and on-going discussions regarding the components of the </w:t>
      </w:r>
      <w:proofErr w:type="spellStart"/>
      <w:r>
        <w:t>edTPA</w:t>
      </w:r>
      <w:proofErr w:type="spellEnd"/>
      <w:r>
        <w:t xml:space="preserve"> including interpreting the Handbooks and the Rubrics provided to the student. However, because the </w:t>
      </w:r>
      <w:proofErr w:type="spellStart"/>
      <w:r>
        <w:t>edTPA</w:t>
      </w:r>
      <w:proofErr w:type="spellEnd"/>
      <w:r>
        <w:t xml:space="preserve"> process is intended as an “un-biased” appraisal of the candidate’s abilities we ask that you read the document </w:t>
      </w:r>
      <w:proofErr w:type="spellStart"/>
      <w:r>
        <w:t>edTPA</w:t>
      </w:r>
      <w:proofErr w:type="spellEnd"/>
      <w:r>
        <w:t xml:space="preserve"> </w:t>
      </w:r>
      <w:r w:rsidR="000E5D36">
        <w:t>Guidelines</w:t>
      </w:r>
      <w:r>
        <w:t xml:space="preserve"> for Acceptable Candidate Support to better understand the limits of your mentorship</w:t>
      </w:r>
      <w:r w:rsidR="000E5D36">
        <w:t xml:space="preserve"> (Contact CMN Faculty Supervisor for a copy).</w:t>
      </w:r>
      <w:r>
        <w:t xml:space="preserve"> </w:t>
      </w:r>
    </w:p>
    <w:p w14:paraId="6C9ED15E" w14:textId="77777777" w:rsidR="000E5D36" w:rsidRDefault="000E5D36" w:rsidP="00DC4DBF"/>
    <w:p w14:paraId="23D2F485" w14:textId="39D6813A" w:rsidR="000E5D36" w:rsidRDefault="000E5D36" w:rsidP="00DC4DBF">
      <w:pPr>
        <w:rPr>
          <w:b/>
        </w:rPr>
      </w:pPr>
      <w:r>
        <w:rPr>
          <w:b/>
        </w:rPr>
        <w:t xml:space="preserve">How the </w:t>
      </w:r>
      <w:proofErr w:type="spellStart"/>
      <w:r>
        <w:rPr>
          <w:b/>
        </w:rPr>
        <w:t>edTPA</w:t>
      </w:r>
      <w:proofErr w:type="spellEnd"/>
      <w:r>
        <w:rPr>
          <w:b/>
        </w:rPr>
        <w:t xml:space="preserve"> is Scored</w:t>
      </w:r>
    </w:p>
    <w:p w14:paraId="2DCECF94" w14:textId="77777777" w:rsidR="009771C3" w:rsidRDefault="009771C3" w:rsidP="00DC4DBF">
      <w:pPr>
        <w:rPr>
          <w:b/>
        </w:rPr>
      </w:pPr>
    </w:p>
    <w:p w14:paraId="7574765D" w14:textId="732EB4A0" w:rsidR="000E5D36" w:rsidRPr="002A3332" w:rsidRDefault="000E5D36" w:rsidP="000E5D36">
      <w:r>
        <w:t xml:space="preserve">Once the teacher candidate has uploaded their </w:t>
      </w:r>
      <w:proofErr w:type="spellStart"/>
      <w:r>
        <w:t>edTPA</w:t>
      </w:r>
      <w:proofErr w:type="spellEnd"/>
      <w:r>
        <w:t xml:space="preserve"> portfolio to Pearson, an evaluator will be assigned to review the p</w:t>
      </w:r>
      <w:r w:rsidRPr="000E5D36">
        <w:t>lans, instructional video materials</w:t>
      </w:r>
      <w:r>
        <w:t xml:space="preserve">, and </w:t>
      </w:r>
      <w:r w:rsidRPr="000E5D36">
        <w:t xml:space="preserve">assessment narratives. Effective September 1, 2016, the </w:t>
      </w:r>
      <w:proofErr w:type="spellStart"/>
      <w:r w:rsidRPr="000E5D36">
        <w:t>edTPA</w:t>
      </w:r>
      <w:proofErr w:type="spellEnd"/>
      <w:r w:rsidRPr="000E5D36">
        <w:t xml:space="preserve"> passing scores for Wisconsin have been set at 38 for the </w:t>
      </w:r>
      <w:proofErr w:type="spellStart"/>
      <w:r w:rsidR="002A3332">
        <w:t>edTPA</w:t>
      </w:r>
      <w:proofErr w:type="spellEnd"/>
      <w:r w:rsidR="002A3332">
        <w:t xml:space="preserve"> handbooks with 15 </w:t>
      </w:r>
      <w:r w:rsidR="002A3332" w:rsidRPr="002A3332">
        <w:t xml:space="preserve">rubrics and 45 for the </w:t>
      </w:r>
      <w:proofErr w:type="spellStart"/>
      <w:r w:rsidR="002A3332" w:rsidRPr="002A3332">
        <w:rPr>
          <w:rStyle w:val="il"/>
        </w:rPr>
        <w:t>edTPA</w:t>
      </w:r>
      <w:proofErr w:type="spellEnd"/>
      <w:r w:rsidR="002A3332" w:rsidRPr="002A3332">
        <w:t xml:space="preserve"> handbook with 18 rubrics.</w:t>
      </w:r>
    </w:p>
    <w:p w14:paraId="592EB62B" w14:textId="77777777" w:rsidR="000E5D36" w:rsidRDefault="000E5D36" w:rsidP="000E5D36"/>
    <w:p w14:paraId="700F8482" w14:textId="311FCB21" w:rsidR="000E5D36" w:rsidRDefault="000E5D36" w:rsidP="000E5D36">
      <w:pPr>
        <w:rPr>
          <w:b/>
        </w:rPr>
      </w:pPr>
      <w:r>
        <w:rPr>
          <w:b/>
        </w:rPr>
        <w:t>Role of Teacher Candidate</w:t>
      </w:r>
    </w:p>
    <w:p w14:paraId="71FE2459" w14:textId="77777777" w:rsidR="009771C3" w:rsidRDefault="009771C3" w:rsidP="000E5D36">
      <w:pPr>
        <w:rPr>
          <w:b/>
        </w:rPr>
      </w:pPr>
    </w:p>
    <w:p w14:paraId="1E5B56DB" w14:textId="21841FAB" w:rsidR="000E5D36" w:rsidRDefault="000E5D36" w:rsidP="000E5D36">
      <w:r>
        <w:t xml:space="preserve">The teacher candidate will be supplied with all necessary documentation to complete their </w:t>
      </w:r>
      <w:proofErr w:type="spellStart"/>
      <w:r>
        <w:t>edTPA</w:t>
      </w:r>
      <w:proofErr w:type="spellEnd"/>
      <w:r>
        <w:t xml:space="preserve"> within the timeframe allotted. These documents include </w:t>
      </w:r>
      <w:proofErr w:type="spellStart"/>
      <w:r>
        <w:t>edTPA</w:t>
      </w:r>
      <w:proofErr w:type="spellEnd"/>
      <w:r>
        <w:t xml:space="preserve"> </w:t>
      </w:r>
      <w:r w:rsidR="005D7F3A">
        <w:t>Handbooks</w:t>
      </w:r>
      <w:r>
        <w:t xml:space="preserve"> and Commentary </w:t>
      </w:r>
      <w:r w:rsidR="005D7F3A">
        <w:t>prompts</w:t>
      </w:r>
      <w:r>
        <w:t>. They will also be supplied with devices from which video recordings can be made. Teacher Candidates must be</w:t>
      </w:r>
      <w:r w:rsidR="005D7F3A">
        <w:t xml:space="preserve">gin the process of distributing video release forms to the parents of students </w:t>
      </w:r>
      <w:r>
        <w:t xml:space="preserve">and collecting them.  Once all the </w:t>
      </w:r>
      <w:r w:rsidR="005D7F3A">
        <w:t>necessary</w:t>
      </w:r>
      <w:r>
        <w:t xml:space="preserve"> documentation has been </w:t>
      </w:r>
      <w:r w:rsidR="005D7F3A">
        <w:t>accounted</w:t>
      </w:r>
      <w:r>
        <w:t xml:space="preserve"> for, each Teacher Candidate </w:t>
      </w:r>
      <w:r w:rsidR="005D7F3A">
        <w:t>should</w:t>
      </w:r>
      <w:r>
        <w:t xml:space="preserve"> proceed indepen</w:t>
      </w:r>
      <w:r w:rsidR="005D7F3A">
        <w:t>den</w:t>
      </w:r>
      <w:r>
        <w:t xml:space="preserve">tly with the planning for their lesson segment, </w:t>
      </w:r>
      <w:r w:rsidR="005D7F3A">
        <w:t>initiating</w:t>
      </w:r>
      <w:r>
        <w:t xml:space="preserve"> the </w:t>
      </w:r>
      <w:r w:rsidR="005D7F3A">
        <w:t>instructional</w:t>
      </w:r>
      <w:r>
        <w:t xml:space="preserve"> phase and the evaluation/assessment </w:t>
      </w:r>
      <w:r w:rsidR="005D7F3A">
        <w:t>phase</w:t>
      </w:r>
      <w:r>
        <w:t xml:space="preserve">. </w:t>
      </w:r>
      <w:r w:rsidR="005D7F3A">
        <w:t>Finally</w:t>
      </w:r>
      <w:r>
        <w:t xml:space="preserve">, the </w:t>
      </w:r>
      <w:r w:rsidR="005D7F3A">
        <w:t>completion</w:t>
      </w:r>
      <w:r>
        <w:t xml:space="preserve"> of the writing portions of the </w:t>
      </w:r>
      <w:proofErr w:type="spellStart"/>
      <w:r>
        <w:t>edTPA</w:t>
      </w:r>
      <w:proofErr w:type="spellEnd"/>
      <w:r>
        <w:t xml:space="preserve"> will also be completed independently of the Cooperating Teacher. </w:t>
      </w:r>
    </w:p>
    <w:p w14:paraId="64BF9F70" w14:textId="77777777" w:rsidR="005D7F3A" w:rsidRDefault="005D7F3A" w:rsidP="000E5D36"/>
    <w:p w14:paraId="3DC56464" w14:textId="77777777" w:rsidR="009771C3" w:rsidRDefault="009771C3" w:rsidP="000E5D36"/>
    <w:p w14:paraId="26546DFF" w14:textId="2DC4E6CD" w:rsidR="005D7F3A" w:rsidRDefault="009771C3" w:rsidP="000E5D36">
      <w:pPr>
        <w:rPr>
          <w:b/>
        </w:rPr>
      </w:pPr>
      <w:r w:rsidRPr="009771C3">
        <w:rPr>
          <w:b/>
        </w:rPr>
        <w:lastRenderedPageBreak/>
        <w:t>Confidentially</w:t>
      </w:r>
      <w:r w:rsidR="005D7F3A" w:rsidRPr="009771C3">
        <w:rPr>
          <w:b/>
        </w:rPr>
        <w:t xml:space="preserve"> and the </w:t>
      </w:r>
      <w:proofErr w:type="spellStart"/>
      <w:r w:rsidR="005D7F3A" w:rsidRPr="009771C3">
        <w:rPr>
          <w:b/>
        </w:rPr>
        <w:t>edTPA</w:t>
      </w:r>
      <w:proofErr w:type="spellEnd"/>
    </w:p>
    <w:p w14:paraId="58A9261F" w14:textId="77777777" w:rsidR="009771C3" w:rsidRPr="009771C3" w:rsidRDefault="009771C3" w:rsidP="000E5D36">
      <w:pPr>
        <w:rPr>
          <w:b/>
        </w:rPr>
      </w:pPr>
    </w:p>
    <w:p w14:paraId="100C8F1B" w14:textId="6E852B3E" w:rsidR="005D7F3A" w:rsidRDefault="005D7F3A" w:rsidP="000E5D36">
      <w:r>
        <w:t xml:space="preserve">Confidentiality is very important throughout the entire </w:t>
      </w:r>
      <w:proofErr w:type="spellStart"/>
      <w:r>
        <w:t>edTPA</w:t>
      </w:r>
      <w:proofErr w:type="spellEnd"/>
      <w:r>
        <w:t xml:space="preserve"> process and beyond. Recording video in a classroom is a professional responsibility.  Every attempt will be made by the teacher ca</w:t>
      </w:r>
      <w:r w:rsidR="002A3332">
        <w:t>ndidate and faculty supervisor</w:t>
      </w:r>
      <w:r>
        <w:t xml:space="preserve"> to ensure that confidentiality of student images and images of their work are maintained. Permission from parents/guardians for students is required before shooting video can commence. Teacher Candidates will also need to obtain a video release from any adult likely to be in the</w:t>
      </w:r>
      <w:r w:rsidR="002A3332">
        <w:t xml:space="preserve"> classroom during </w:t>
      </w:r>
      <w:proofErr w:type="spellStart"/>
      <w:r w:rsidR="002A3332">
        <w:t>videorecording</w:t>
      </w:r>
      <w:proofErr w:type="spellEnd"/>
      <w:r>
        <w:t xml:space="preserve">. </w:t>
      </w:r>
    </w:p>
    <w:p w14:paraId="49A12665" w14:textId="77777777" w:rsidR="005D7F3A" w:rsidRDefault="005D7F3A" w:rsidP="000E5D36"/>
    <w:p w14:paraId="3F036CAC" w14:textId="298DD7AC" w:rsidR="005D7F3A" w:rsidRPr="000E5D36" w:rsidRDefault="005D7F3A" w:rsidP="000E5D36">
      <w:pPr>
        <w:rPr>
          <w:rFonts w:ascii="Calibri" w:hAnsi="Calibri"/>
          <w:sz w:val="22"/>
          <w:szCs w:val="22"/>
        </w:rPr>
      </w:pPr>
      <w:r>
        <w:t xml:space="preserve">Teacher Candidates may request that any identifying marks such as bulletin board displays, name tags, etc. be out of view of the recording or temporality covered up. This is to ensure the confidentiality of the students that are being video recorded. It also helps to ensure the evaluator remains as impartial as possible. </w:t>
      </w:r>
    </w:p>
    <w:p w14:paraId="1F82C638" w14:textId="0E310137" w:rsidR="000E5D36" w:rsidRDefault="000E5D36" w:rsidP="00DC4DBF">
      <w:r>
        <w:t xml:space="preserve"> </w:t>
      </w:r>
    </w:p>
    <w:p w14:paraId="76FB0E22" w14:textId="77777777" w:rsidR="000E5D36" w:rsidRDefault="000E5D36" w:rsidP="00DC4DBF"/>
    <w:p w14:paraId="566E12B2" w14:textId="77777777" w:rsidR="000E5D36" w:rsidRPr="000E5D36" w:rsidRDefault="000E5D36" w:rsidP="00DC4DBF"/>
    <w:p w14:paraId="6EFB4D6F" w14:textId="77777777" w:rsidR="000E5D36" w:rsidRDefault="000E5D36" w:rsidP="00DC4DBF">
      <w:pPr>
        <w:rPr>
          <w:b/>
        </w:rPr>
      </w:pPr>
    </w:p>
    <w:p w14:paraId="6C284C46" w14:textId="77777777" w:rsidR="009771C3" w:rsidRDefault="009771C3" w:rsidP="00DC4DBF">
      <w:pPr>
        <w:rPr>
          <w:b/>
        </w:rPr>
      </w:pPr>
    </w:p>
    <w:p w14:paraId="6103118A" w14:textId="77777777" w:rsidR="009771C3" w:rsidRDefault="009771C3" w:rsidP="00DC4DBF">
      <w:pPr>
        <w:rPr>
          <w:b/>
        </w:rPr>
      </w:pPr>
    </w:p>
    <w:p w14:paraId="4DC4BB91" w14:textId="77777777" w:rsidR="009771C3" w:rsidRDefault="009771C3" w:rsidP="00DC4DBF">
      <w:pPr>
        <w:rPr>
          <w:b/>
        </w:rPr>
      </w:pPr>
    </w:p>
    <w:p w14:paraId="0F5C7AC0" w14:textId="77777777" w:rsidR="009771C3" w:rsidRDefault="009771C3" w:rsidP="00DC4DBF">
      <w:pPr>
        <w:rPr>
          <w:b/>
        </w:rPr>
      </w:pPr>
    </w:p>
    <w:p w14:paraId="69DDDFC1" w14:textId="77777777" w:rsidR="009771C3" w:rsidRDefault="009771C3" w:rsidP="00DC4DBF">
      <w:pPr>
        <w:rPr>
          <w:b/>
        </w:rPr>
      </w:pPr>
    </w:p>
    <w:p w14:paraId="7FDDDE4E" w14:textId="77777777" w:rsidR="009771C3" w:rsidRDefault="009771C3" w:rsidP="00DC4DBF">
      <w:pPr>
        <w:rPr>
          <w:b/>
        </w:rPr>
      </w:pPr>
    </w:p>
    <w:p w14:paraId="7DA64573" w14:textId="77777777" w:rsidR="009771C3" w:rsidRDefault="009771C3" w:rsidP="00DC4DBF">
      <w:pPr>
        <w:rPr>
          <w:b/>
        </w:rPr>
      </w:pPr>
    </w:p>
    <w:p w14:paraId="6EC35B5D" w14:textId="77777777" w:rsidR="009771C3" w:rsidRDefault="009771C3" w:rsidP="00DC4DBF">
      <w:pPr>
        <w:rPr>
          <w:b/>
        </w:rPr>
      </w:pPr>
    </w:p>
    <w:p w14:paraId="5794F219" w14:textId="77777777" w:rsidR="009771C3" w:rsidRDefault="009771C3" w:rsidP="00DC4DBF">
      <w:pPr>
        <w:rPr>
          <w:b/>
        </w:rPr>
      </w:pPr>
    </w:p>
    <w:p w14:paraId="081897E8" w14:textId="77777777" w:rsidR="009771C3" w:rsidRDefault="009771C3" w:rsidP="00DC4DBF">
      <w:pPr>
        <w:rPr>
          <w:b/>
        </w:rPr>
      </w:pPr>
    </w:p>
    <w:p w14:paraId="32884532" w14:textId="77777777" w:rsidR="009771C3" w:rsidRDefault="009771C3" w:rsidP="00DC4DBF">
      <w:pPr>
        <w:rPr>
          <w:b/>
        </w:rPr>
      </w:pPr>
    </w:p>
    <w:p w14:paraId="30D3658F" w14:textId="77777777" w:rsidR="009771C3" w:rsidRDefault="009771C3" w:rsidP="00DC4DBF">
      <w:pPr>
        <w:rPr>
          <w:b/>
        </w:rPr>
      </w:pPr>
    </w:p>
    <w:p w14:paraId="38EBE2FC" w14:textId="77777777" w:rsidR="009771C3" w:rsidRDefault="009771C3" w:rsidP="00DC4DBF">
      <w:pPr>
        <w:rPr>
          <w:b/>
        </w:rPr>
      </w:pPr>
    </w:p>
    <w:p w14:paraId="4C6FB4B0" w14:textId="77777777" w:rsidR="009771C3" w:rsidRDefault="009771C3" w:rsidP="00DC4DBF">
      <w:pPr>
        <w:rPr>
          <w:b/>
        </w:rPr>
      </w:pPr>
    </w:p>
    <w:p w14:paraId="7473A74A" w14:textId="77777777" w:rsidR="009771C3" w:rsidRDefault="009771C3" w:rsidP="00DC4DBF">
      <w:pPr>
        <w:rPr>
          <w:b/>
        </w:rPr>
      </w:pPr>
    </w:p>
    <w:p w14:paraId="13E5BC8B" w14:textId="77777777" w:rsidR="009771C3" w:rsidRDefault="009771C3" w:rsidP="00DC4DBF">
      <w:pPr>
        <w:rPr>
          <w:b/>
        </w:rPr>
      </w:pPr>
    </w:p>
    <w:p w14:paraId="6F7EE14E" w14:textId="77777777" w:rsidR="009771C3" w:rsidRDefault="009771C3" w:rsidP="00DC4DBF">
      <w:pPr>
        <w:rPr>
          <w:b/>
        </w:rPr>
      </w:pPr>
    </w:p>
    <w:p w14:paraId="7196721B" w14:textId="77777777" w:rsidR="009771C3" w:rsidRDefault="009771C3" w:rsidP="00DC4DBF">
      <w:pPr>
        <w:rPr>
          <w:b/>
        </w:rPr>
      </w:pPr>
    </w:p>
    <w:p w14:paraId="33A470EB" w14:textId="77777777" w:rsidR="009771C3" w:rsidRDefault="009771C3" w:rsidP="00DC4DBF">
      <w:pPr>
        <w:rPr>
          <w:b/>
        </w:rPr>
      </w:pPr>
    </w:p>
    <w:p w14:paraId="468CABA1" w14:textId="77777777" w:rsidR="009771C3" w:rsidRDefault="009771C3" w:rsidP="00DC4DBF">
      <w:pPr>
        <w:rPr>
          <w:b/>
        </w:rPr>
      </w:pPr>
    </w:p>
    <w:p w14:paraId="1DA12B8A" w14:textId="77777777" w:rsidR="009771C3" w:rsidRDefault="009771C3" w:rsidP="00DC4DBF">
      <w:pPr>
        <w:rPr>
          <w:b/>
        </w:rPr>
      </w:pPr>
    </w:p>
    <w:p w14:paraId="4B0FFDC3" w14:textId="77777777" w:rsidR="009771C3" w:rsidRDefault="009771C3" w:rsidP="00DC4DBF">
      <w:pPr>
        <w:rPr>
          <w:b/>
        </w:rPr>
      </w:pPr>
    </w:p>
    <w:p w14:paraId="3F86F742" w14:textId="77777777" w:rsidR="009771C3" w:rsidRDefault="009771C3" w:rsidP="00DC4DBF">
      <w:pPr>
        <w:rPr>
          <w:b/>
        </w:rPr>
      </w:pPr>
    </w:p>
    <w:p w14:paraId="37C87B84" w14:textId="77777777" w:rsidR="009771C3" w:rsidRDefault="009771C3" w:rsidP="00DC4DBF">
      <w:pPr>
        <w:rPr>
          <w:b/>
        </w:rPr>
      </w:pPr>
    </w:p>
    <w:p w14:paraId="213736F2" w14:textId="77777777" w:rsidR="009771C3" w:rsidRDefault="009771C3" w:rsidP="00DC4DBF">
      <w:pPr>
        <w:rPr>
          <w:b/>
        </w:rPr>
      </w:pPr>
    </w:p>
    <w:p w14:paraId="5E439A09" w14:textId="77777777" w:rsidR="009771C3" w:rsidRPr="000E5D36" w:rsidRDefault="009771C3" w:rsidP="00DC4DBF">
      <w:pPr>
        <w:rPr>
          <w:b/>
        </w:rPr>
      </w:pPr>
    </w:p>
    <w:p w14:paraId="7D08DBDC" w14:textId="77777777" w:rsidR="00DC4DBF" w:rsidRDefault="00DC4DBF" w:rsidP="00DC4DBF"/>
    <w:p w14:paraId="57E77B6F" w14:textId="77777777" w:rsidR="00DC4DBF" w:rsidRDefault="00DC4DBF" w:rsidP="00DC4DBF"/>
    <w:p w14:paraId="66773C8B" w14:textId="77777777" w:rsidR="00DC4DBF" w:rsidRPr="00DC4DBF" w:rsidRDefault="00DC4DBF" w:rsidP="00DC4DBF"/>
    <w:p w14:paraId="58D3264C" w14:textId="77777777" w:rsidR="004C6E08" w:rsidRPr="00DB480C" w:rsidRDefault="004C6E08" w:rsidP="005C189E">
      <w:pPr>
        <w:pStyle w:val="Heading1"/>
        <w:spacing w:before="2" w:after="2"/>
        <w:ind w:left="0"/>
        <w:jc w:val="center"/>
      </w:pPr>
      <w:bookmarkStart w:id="72" w:name="_Toc377398217"/>
      <w:r w:rsidRPr="00DB480C">
        <w:lastRenderedPageBreak/>
        <w:t>What happens if difficulties arise during student teaching?</w:t>
      </w:r>
      <w:bookmarkEnd w:id="70"/>
      <w:bookmarkEnd w:id="71"/>
      <w:bookmarkEnd w:id="72"/>
    </w:p>
    <w:p w14:paraId="37711B69" w14:textId="77777777" w:rsidR="004C6E08" w:rsidRPr="00756E42" w:rsidRDefault="004C6E08" w:rsidP="004C6E08">
      <w:pPr>
        <w:rPr>
          <w:b/>
          <w:sz w:val="22"/>
          <w:szCs w:val="22"/>
        </w:rPr>
      </w:pPr>
    </w:p>
    <w:p w14:paraId="093550E8" w14:textId="77777777" w:rsidR="004C6E08" w:rsidRPr="004E4D6E" w:rsidRDefault="004C6E08" w:rsidP="001B6B45">
      <w:pPr>
        <w:numPr>
          <w:ilvl w:val="0"/>
          <w:numId w:val="5"/>
        </w:numPr>
      </w:pPr>
      <w:r w:rsidRPr="004E4D6E">
        <w:rPr>
          <w:b/>
        </w:rPr>
        <w:t xml:space="preserve">Conference: </w:t>
      </w:r>
      <w:r w:rsidRPr="004E4D6E">
        <w:t xml:space="preserve">If it is deemed necessary by the cooperating teacher, the student teacher or the CMN faculty supervisor to intervene in the course of a student placement, a conference will be scheduled with the student teacher, faculty supervisor, cooperating teacher and </w:t>
      </w:r>
      <w:r w:rsidR="00E10DA1">
        <w:t>Department Chair</w:t>
      </w:r>
      <w:r w:rsidRPr="004E4D6E">
        <w:t xml:space="preserve"> of CMN Teacher Education Division to discuss a plan of action. </w:t>
      </w:r>
    </w:p>
    <w:p w14:paraId="5D6D8BE0" w14:textId="77777777" w:rsidR="004C6E08" w:rsidRPr="004E4D6E" w:rsidRDefault="004C6E08" w:rsidP="004C6E08"/>
    <w:p w14:paraId="4E9C0809" w14:textId="77777777" w:rsidR="004C6E08" w:rsidRPr="004E4D6E" w:rsidRDefault="004C6E08" w:rsidP="001B6B45">
      <w:pPr>
        <w:numPr>
          <w:ilvl w:val="0"/>
          <w:numId w:val="5"/>
        </w:numPr>
      </w:pPr>
      <w:r w:rsidRPr="004E4D6E">
        <w:rPr>
          <w:b/>
        </w:rPr>
        <w:t xml:space="preserve">Plan of action: </w:t>
      </w:r>
      <w:r w:rsidRPr="004E4D6E">
        <w:t xml:space="preserve">The plan of action is based upon the type of difficulty experienced by a student teacher such as instruction, incidences of nonprofessional behavior, problems resulting from a planning deficiency or communication issues with supervisors, students, teachers or other school personnel. A formal conference will occur before week 3 of the student teaching placement or within a week of notification.  The student teacher is responsible for putting together steps for improvement and a timeline. </w:t>
      </w:r>
    </w:p>
    <w:p w14:paraId="52ED1E2E" w14:textId="77777777" w:rsidR="004C6E08" w:rsidRPr="004E4D6E" w:rsidRDefault="004C6E08" w:rsidP="004C6E08">
      <w:pPr>
        <w:ind w:left="720"/>
      </w:pPr>
    </w:p>
    <w:p w14:paraId="6DABAD8A" w14:textId="77777777" w:rsidR="004C6E08" w:rsidRPr="004E4D6E" w:rsidRDefault="004C6E08" w:rsidP="001B6B45">
      <w:pPr>
        <w:numPr>
          <w:ilvl w:val="0"/>
          <w:numId w:val="5"/>
        </w:numPr>
      </w:pPr>
      <w:r w:rsidRPr="004E4D6E">
        <w:rPr>
          <w:b/>
        </w:rPr>
        <w:t xml:space="preserve">Removal from a student teaching assignment: </w:t>
      </w:r>
      <w:r w:rsidRPr="004E4D6E">
        <w:t>CMN Teacher Education Program may need to remove a student teacher from a particular teaching assignment due to unsatisfactory performance as a student teacher, issues of safety for the students or irreconcilable differences with a cooperating teacher. Reasons for removal include but are not limited to:</w:t>
      </w:r>
    </w:p>
    <w:p w14:paraId="6E2D775F" w14:textId="77777777" w:rsidR="004C6E08" w:rsidRPr="004E4D6E" w:rsidRDefault="004C6E08" w:rsidP="001B6B45">
      <w:pPr>
        <w:numPr>
          <w:ilvl w:val="3"/>
          <w:numId w:val="5"/>
        </w:numPr>
        <w:tabs>
          <w:tab w:val="clear" w:pos="3240"/>
          <w:tab w:val="num" w:pos="1800"/>
        </w:tabs>
        <w:ind w:left="1800"/>
      </w:pPr>
      <w:r w:rsidRPr="004E4D6E">
        <w:t xml:space="preserve">the principal presents just reasons for removal; </w:t>
      </w:r>
    </w:p>
    <w:p w14:paraId="61497B9C" w14:textId="77777777" w:rsidR="004C6E08" w:rsidRPr="004E4D6E" w:rsidRDefault="004C6E08" w:rsidP="001B6B45">
      <w:pPr>
        <w:numPr>
          <w:ilvl w:val="3"/>
          <w:numId w:val="5"/>
        </w:numPr>
        <w:tabs>
          <w:tab w:val="clear" w:pos="3240"/>
          <w:tab w:val="num" w:pos="1800"/>
        </w:tabs>
        <w:ind w:left="1800"/>
      </w:pPr>
      <w:r w:rsidRPr="004E4D6E">
        <w:t>an issue of safety for the pupils;</w:t>
      </w:r>
    </w:p>
    <w:p w14:paraId="5B17F280" w14:textId="77777777" w:rsidR="004C6E08" w:rsidRPr="004E4D6E" w:rsidRDefault="004C6E08" w:rsidP="001B6B45">
      <w:pPr>
        <w:numPr>
          <w:ilvl w:val="3"/>
          <w:numId w:val="5"/>
        </w:numPr>
        <w:tabs>
          <w:tab w:val="clear" w:pos="3240"/>
          <w:tab w:val="num" w:pos="1800"/>
        </w:tabs>
        <w:ind w:left="1800"/>
      </w:pPr>
      <w:r w:rsidRPr="004E4D6E">
        <w:t xml:space="preserve">the cooperating teacher or student teacher exhibited unethical behavior; </w:t>
      </w:r>
    </w:p>
    <w:p w14:paraId="40BF08BE" w14:textId="77777777" w:rsidR="004C6E08" w:rsidRPr="004E4D6E" w:rsidRDefault="004C6E08" w:rsidP="001B6B45">
      <w:pPr>
        <w:numPr>
          <w:ilvl w:val="3"/>
          <w:numId w:val="5"/>
        </w:numPr>
        <w:tabs>
          <w:tab w:val="clear" w:pos="3240"/>
          <w:tab w:val="num" w:pos="1800"/>
        </w:tabs>
        <w:ind w:left="1800"/>
      </w:pPr>
      <w:r w:rsidRPr="004E4D6E">
        <w:t>the placement is detrimental to the professional growth of the student teacher;</w:t>
      </w:r>
    </w:p>
    <w:p w14:paraId="7BBF3E9B" w14:textId="77777777" w:rsidR="004C6E08" w:rsidRPr="004E4D6E" w:rsidRDefault="004C6E08" w:rsidP="001B6B45">
      <w:pPr>
        <w:numPr>
          <w:ilvl w:val="3"/>
          <w:numId w:val="5"/>
        </w:numPr>
        <w:tabs>
          <w:tab w:val="clear" w:pos="3240"/>
          <w:tab w:val="num" w:pos="1800"/>
        </w:tabs>
        <w:ind w:left="1800"/>
      </w:pPr>
      <w:r w:rsidRPr="004E4D6E">
        <w:t xml:space="preserve">the CMN faculty supervisor believes the circumstances will prevent the development or maintenance of a satisfactory learning environment for the students; or </w:t>
      </w:r>
    </w:p>
    <w:p w14:paraId="72D1BB7D" w14:textId="77777777" w:rsidR="004C6E08" w:rsidRPr="004E4D6E" w:rsidRDefault="004C6E08" w:rsidP="001B6B45">
      <w:pPr>
        <w:numPr>
          <w:ilvl w:val="3"/>
          <w:numId w:val="5"/>
        </w:numPr>
        <w:tabs>
          <w:tab w:val="clear" w:pos="3240"/>
          <w:tab w:val="num" w:pos="1800"/>
        </w:tabs>
        <w:ind w:left="1800"/>
      </w:pPr>
      <w:r w:rsidRPr="004E4D6E">
        <w:t xml:space="preserve">excessive tardiness or absenteeism or failure to comply with established rules are in evidence. </w:t>
      </w:r>
    </w:p>
    <w:p w14:paraId="73129BEC" w14:textId="77777777" w:rsidR="004C6E08" w:rsidRPr="004E4D6E" w:rsidRDefault="004C6E08" w:rsidP="004C6E08">
      <w:pPr>
        <w:ind w:left="1080"/>
      </w:pPr>
    </w:p>
    <w:p w14:paraId="2BF4B422" w14:textId="5BC47B4A" w:rsidR="004C6E08" w:rsidRPr="004E4D6E" w:rsidRDefault="004C6E08" w:rsidP="001B6B45">
      <w:pPr>
        <w:numPr>
          <w:ilvl w:val="0"/>
          <w:numId w:val="5"/>
        </w:numPr>
      </w:pPr>
      <w:r w:rsidRPr="004E4D6E">
        <w:rPr>
          <w:b/>
        </w:rPr>
        <w:t>Appeal of a removal:</w:t>
      </w:r>
      <w:r w:rsidRPr="004E4D6E">
        <w:t xml:space="preserve"> A student teacher may a</w:t>
      </w:r>
      <w:r w:rsidR="007634AD">
        <w:t xml:space="preserve">ppeal the decision regarding </w:t>
      </w:r>
      <w:r w:rsidRPr="004E4D6E">
        <w:t xml:space="preserve">unsatisfactory performance in writing within a week of the receipt of a written decision. Appeals go to the Dean of </w:t>
      </w:r>
      <w:r w:rsidR="00E10DA1">
        <w:t>Letters and Sciences</w:t>
      </w:r>
      <w:r w:rsidRPr="004E4D6E">
        <w:t xml:space="preserve"> who will convene the Teacher Education Advisory Board for a hearing. The student is allowed to bring an advocate to the hearing. All persons involved with the student teacher placement in question are present at the hearing.</w:t>
      </w:r>
    </w:p>
    <w:p w14:paraId="65AF3884" w14:textId="77777777" w:rsidR="004C6E08" w:rsidRPr="004E4D6E" w:rsidRDefault="004C6E08" w:rsidP="004C6E08">
      <w:pPr>
        <w:ind w:left="1080"/>
      </w:pPr>
    </w:p>
    <w:p w14:paraId="37A9CCA6" w14:textId="34C3AAAB" w:rsidR="00C54DA3" w:rsidRPr="00C54DA3" w:rsidRDefault="004C6E08" w:rsidP="001B6B45">
      <w:pPr>
        <w:numPr>
          <w:ilvl w:val="0"/>
          <w:numId w:val="5"/>
        </w:numPr>
        <w:rPr>
          <w:b/>
        </w:rPr>
      </w:pPr>
      <w:r w:rsidRPr="004E4D6E">
        <w:rPr>
          <w:b/>
        </w:rPr>
        <w:t xml:space="preserve">Extension of student teaching: </w:t>
      </w:r>
      <w:r w:rsidRPr="004E4D6E">
        <w:t xml:space="preserve">Extension of the student teaching assignment may be an option or placement in another assignment. If extension of or removal from a student teaching assignment is advisable, the teacher candidate will be involved in the decision process, provided with extensive written documentation and given the opportunity to show evidence of </w:t>
      </w:r>
      <w:r w:rsidR="00C17657">
        <w:t>improvement in a timely manner.</w:t>
      </w:r>
    </w:p>
    <w:p w14:paraId="0A3A118C" w14:textId="77777777" w:rsidR="00DB626F" w:rsidRDefault="00DB626F" w:rsidP="001B1EC6">
      <w:pPr>
        <w:outlineLvl w:val="0"/>
        <w:rPr>
          <w:b/>
          <w:bCs/>
          <w:i/>
        </w:rPr>
      </w:pPr>
    </w:p>
    <w:p w14:paraId="0C37C767" w14:textId="77777777" w:rsidR="001D5A6C" w:rsidRDefault="001D5A6C" w:rsidP="00DB480C">
      <w:pPr>
        <w:pStyle w:val="Heading1"/>
        <w:spacing w:before="2" w:after="2"/>
        <w:rPr>
          <w:bCs/>
          <w:sz w:val="36"/>
          <w:szCs w:val="36"/>
        </w:rPr>
      </w:pPr>
      <w:bookmarkStart w:id="73" w:name="_Toc377397443"/>
    </w:p>
    <w:p w14:paraId="033D7954" w14:textId="77777777" w:rsidR="001D5A6C" w:rsidRDefault="001D5A6C" w:rsidP="001D5A6C">
      <w:pPr>
        <w:pStyle w:val="Heading1"/>
        <w:spacing w:before="2" w:after="2"/>
        <w:ind w:left="0"/>
        <w:jc w:val="center"/>
      </w:pPr>
    </w:p>
    <w:p w14:paraId="70BFDE54" w14:textId="21E6C2DD" w:rsidR="00DB626F" w:rsidRPr="00DB480C" w:rsidRDefault="001758F2" w:rsidP="001D5A6C">
      <w:pPr>
        <w:pStyle w:val="Heading1"/>
        <w:spacing w:before="2" w:after="2"/>
        <w:ind w:left="0"/>
        <w:jc w:val="center"/>
      </w:pPr>
      <w:bookmarkStart w:id="74" w:name="_Toc377398218"/>
      <w:r w:rsidRPr="00DB480C">
        <w:lastRenderedPageBreak/>
        <w:t>Teacher Education Standards</w:t>
      </w:r>
      <w:bookmarkEnd w:id="73"/>
      <w:bookmarkEnd w:id="74"/>
    </w:p>
    <w:p w14:paraId="2AE803CE" w14:textId="77777777" w:rsidR="001758F2" w:rsidRDefault="001758F2" w:rsidP="001B1EC6">
      <w:pPr>
        <w:outlineLvl w:val="0"/>
        <w:rPr>
          <w:b/>
          <w:bCs/>
          <w:sz w:val="28"/>
          <w:szCs w:val="28"/>
        </w:rPr>
      </w:pPr>
    </w:p>
    <w:p w14:paraId="2CCE67A3" w14:textId="33285499" w:rsidR="001758F2" w:rsidRPr="001758F2" w:rsidRDefault="001758F2" w:rsidP="00DB480C">
      <w:r>
        <w:t xml:space="preserve">College of Menominee Nation teacher education students must meet all state licensing </w:t>
      </w:r>
      <w:r w:rsidR="000262BD">
        <w:t>requirements</w:t>
      </w:r>
      <w:r>
        <w:t xml:space="preserve"> for </w:t>
      </w:r>
      <w:r w:rsidR="000262BD">
        <w:t>initial</w:t>
      </w:r>
      <w:r>
        <w:t xml:space="preserve"> teaching certification in Wisconsin. These requirements, sometimes referred to as administrative rules “PI 34</w:t>
      </w:r>
      <w:r w:rsidR="007634AD">
        <w:t>”</w:t>
      </w:r>
      <w:r>
        <w:t>, mandate that individuals demonstrate proficiency on state-approved teaching standards.  CMN students must demonstrate</w:t>
      </w:r>
      <w:r w:rsidR="00C17657">
        <w:t xml:space="preserve"> proficiency on the </w:t>
      </w:r>
      <w:proofErr w:type="spellStart"/>
      <w:r w:rsidR="00C17657">
        <w:t>InTASC</w:t>
      </w:r>
      <w:proofErr w:type="spellEnd"/>
      <w:r w:rsidR="00C17657">
        <w:t xml:space="preserve"> Model Core Teaching Standards for Teacher Development and licensure.</w:t>
      </w:r>
    </w:p>
    <w:p w14:paraId="0BC13EBF" w14:textId="77777777" w:rsidR="00DB626F" w:rsidRDefault="00DB626F" w:rsidP="001B1EC6">
      <w:pPr>
        <w:outlineLvl w:val="0"/>
        <w:rPr>
          <w:b/>
          <w:bCs/>
          <w:i/>
        </w:rPr>
      </w:pPr>
    </w:p>
    <w:p w14:paraId="487FBB7A" w14:textId="77777777" w:rsidR="00064412" w:rsidRDefault="00064412" w:rsidP="001B1EC6">
      <w:pPr>
        <w:outlineLvl w:val="0"/>
        <w:rPr>
          <w:b/>
          <w:bCs/>
          <w:i/>
        </w:rPr>
      </w:pPr>
    </w:p>
    <w:p w14:paraId="345914EB" w14:textId="41CBFF18" w:rsidR="004766B6" w:rsidRPr="0009335A" w:rsidRDefault="004766B6" w:rsidP="00C228A8">
      <w:pPr>
        <w:jc w:val="center"/>
        <w:rPr>
          <w:b/>
        </w:rPr>
      </w:pPr>
      <w:r w:rsidRPr="0009335A">
        <w:rPr>
          <w:b/>
        </w:rPr>
        <w:t xml:space="preserve">The </w:t>
      </w:r>
      <w:proofErr w:type="spellStart"/>
      <w:r w:rsidRPr="0009335A">
        <w:rPr>
          <w:b/>
        </w:rPr>
        <w:t>InTASC</w:t>
      </w:r>
      <w:proofErr w:type="spellEnd"/>
      <w:r w:rsidRPr="0009335A">
        <w:rPr>
          <w:b/>
        </w:rPr>
        <w:t xml:space="preserve"> Model Core Teaching Standards for</w:t>
      </w:r>
    </w:p>
    <w:p w14:paraId="588459B4" w14:textId="77777777" w:rsidR="004766B6" w:rsidRPr="007B0325" w:rsidRDefault="004766B6" w:rsidP="004766B6">
      <w:pPr>
        <w:jc w:val="center"/>
        <w:rPr>
          <w:b/>
          <w:sz w:val="28"/>
          <w:szCs w:val="28"/>
        </w:rPr>
      </w:pPr>
      <w:r w:rsidRPr="0009335A">
        <w:rPr>
          <w:b/>
        </w:rPr>
        <w:t>Teacher Development and Licensure</w:t>
      </w:r>
    </w:p>
    <w:p w14:paraId="68724287" w14:textId="77777777" w:rsidR="004766B6" w:rsidRDefault="004766B6" w:rsidP="004766B6">
      <w:pPr>
        <w:jc w:val="center"/>
        <w:rPr>
          <w:b/>
          <w:sz w:val="20"/>
          <w:szCs w:val="20"/>
        </w:rPr>
      </w:pPr>
    </w:p>
    <w:p w14:paraId="67481DAC" w14:textId="77777777" w:rsidR="00064412" w:rsidRPr="0009335A" w:rsidRDefault="00064412" w:rsidP="004766B6">
      <w:pPr>
        <w:jc w:val="center"/>
        <w:rPr>
          <w:b/>
          <w:sz w:val="20"/>
          <w:szCs w:val="20"/>
        </w:rPr>
      </w:pPr>
    </w:p>
    <w:p w14:paraId="026F23B7" w14:textId="77777777" w:rsidR="004766B6" w:rsidRPr="005C09D6" w:rsidRDefault="004766B6" w:rsidP="004766B6">
      <w:r w:rsidRPr="005C09D6">
        <w:t xml:space="preserve">To receive a license to teach in Wisconsin, an applicant shall complete and approved program and demonstrate proficient performance in the </w:t>
      </w:r>
      <w:r w:rsidRPr="005C09D6">
        <w:rPr>
          <w:u w:val="single"/>
        </w:rPr>
        <w:t>knowledge, skills, and dispositions</w:t>
      </w:r>
      <w:r w:rsidRPr="005C09D6">
        <w:t xml:space="preserve"> under all of the following standards:</w:t>
      </w:r>
    </w:p>
    <w:p w14:paraId="7CB9E1D1" w14:textId="77777777" w:rsidR="004766B6" w:rsidRPr="005C09D6" w:rsidRDefault="004766B6" w:rsidP="004766B6"/>
    <w:p w14:paraId="021913EE" w14:textId="77777777" w:rsidR="004766B6" w:rsidRPr="005C09D6" w:rsidRDefault="004766B6" w:rsidP="004766B6">
      <w:pPr>
        <w:rPr>
          <w:b/>
          <w:u w:val="single"/>
        </w:rPr>
      </w:pPr>
      <w:r w:rsidRPr="005C09D6">
        <w:rPr>
          <w:b/>
          <w:u w:val="single"/>
        </w:rPr>
        <w:t>The Learner and Learning</w:t>
      </w:r>
    </w:p>
    <w:p w14:paraId="171E4564" w14:textId="77777777" w:rsidR="004766B6" w:rsidRPr="005C09D6" w:rsidRDefault="004766B6" w:rsidP="001B6B45">
      <w:pPr>
        <w:pStyle w:val="ListParagraph"/>
        <w:numPr>
          <w:ilvl w:val="0"/>
          <w:numId w:val="22"/>
        </w:numPr>
        <w:rPr>
          <w:b/>
        </w:rPr>
      </w:pPr>
      <w:r w:rsidRPr="005C09D6">
        <w:rPr>
          <w:b/>
        </w:rPr>
        <w:t>Learner Development</w:t>
      </w:r>
    </w:p>
    <w:p w14:paraId="7F58BC15" w14:textId="77777777" w:rsidR="004766B6" w:rsidRPr="005C09D6" w:rsidRDefault="004766B6" w:rsidP="004766B6">
      <w:pPr>
        <w:pStyle w:val="ListParagraph"/>
      </w:pPr>
      <w:r w:rsidRPr="005C09D6">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0A346FA9" w14:textId="77777777" w:rsidR="004766B6" w:rsidRPr="005C09D6" w:rsidRDefault="004766B6" w:rsidP="004766B6">
      <w:pPr>
        <w:rPr>
          <w:b/>
        </w:rPr>
      </w:pPr>
    </w:p>
    <w:p w14:paraId="18AC6DF4" w14:textId="77777777" w:rsidR="004766B6" w:rsidRPr="005C09D6" w:rsidRDefault="004766B6" w:rsidP="001B6B45">
      <w:pPr>
        <w:pStyle w:val="ListParagraph"/>
        <w:numPr>
          <w:ilvl w:val="0"/>
          <w:numId w:val="22"/>
        </w:numPr>
        <w:rPr>
          <w:b/>
        </w:rPr>
      </w:pPr>
      <w:r w:rsidRPr="005C09D6">
        <w:rPr>
          <w:b/>
        </w:rPr>
        <w:t>Learning Differences</w:t>
      </w:r>
    </w:p>
    <w:p w14:paraId="2A02EF07" w14:textId="77777777" w:rsidR="004766B6" w:rsidRPr="005C09D6" w:rsidRDefault="004766B6" w:rsidP="004766B6">
      <w:pPr>
        <w:ind w:left="720"/>
      </w:pPr>
      <w:r w:rsidRPr="005C09D6">
        <w:t>The teacher uses understanding of individual differences and diverse cultures and communities to ensure inclusive learning environments that enable each learner to meet high standards.</w:t>
      </w:r>
    </w:p>
    <w:p w14:paraId="4D989AA9" w14:textId="77777777" w:rsidR="004766B6" w:rsidRPr="005C09D6" w:rsidRDefault="004766B6" w:rsidP="004766B6"/>
    <w:p w14:paraId="72722B4B" w14:textId="77777777" w:rsidR="004766B6" w:rsidRPr="005C09D6" w:rsidRDefault="004766B6" w:rsidP="001B6B45">
      <w:pPr>
        <w:pStyle w:val="ListParagraph"/>
        <w:numPr>
          <w:ilvl w:val="0"/>
          <w:numId w:val="22"/>
        </w:numPr>
      </w:pPr>
      <w:r w:rsidRPr="005C09D6">
        <w:rPr>
          <w:b/>
        </w:rPr>
        <w:t>Learning Environments</w:t>
      </w:r>
    </w:p>
    <w:p w14:paraId="20F3DDA6" w14:textId="77777777" w:rsidR="004766B6" w:rsidRPr="005C09D6" w:rsidRDefault="004766B6" w:rsidP="004766B6">
      <w:pPr>
        <w:pStyle w:val="ListParagraph"/>
      </w:pPr>
      <w:r w:rsidRPr="005C09D6">
        <w:t>The teacher works with others to create environments that support individual and collaborative learning, and that encourage positive social interaction, active in learning, and self-motivation.</w:t>
      </w:r>
    </w:p>
    <w:p w14:paraId="468AF774" w14:textId="77777777" w:rsidR="004766B6" w:rsidRPr="005C09D6" w:rsidRDefault="004766B6" w:rsidP="004766B6"/>
    <w:p w14:paraId="5C440849" w14:textId="77777777" w:rsidR="004766B6" w:rsidRPr="005C09D6" w:rsidRDefault="004766B6" w:rsidP="004766B6">
      <w:pPr>
        <w:rPr>
          <w:b/>
          <w:u w:val="single"/>
        </w:rPr>
      </w:pPr>
      <w:r w:rsidRPr="005C09D6">
        <w:rPr>
          <w:b/>
          <w:u w:val="single"/>
        </w:rPr>
        <w:t>Content Knowledge</w:t>
      </w:r>
    </w:p>
    <w:p w14:paraId="38FECEFB" w14:textId="77777777" w:rsidR="004766B6" w:rsidRPr="005C09D6" w:rsidRDefault="004766B6" w:rsidP="001B6B45">
      <w:pPr>
        <w:pStyle w:val="ListParagraph"/>
        <w:numPr>
          <w:ilvl w:val="0"/>
          <w:numId w:val="22"/>
        </w:numPr>
      </w:pPr>
      <w:r w:rsidRPr="005C09D6">
        <w:rPr>
          <w:b/>
        </w:rPr>
        <w:t>Content Knowledge</w:t>
      </w:r>
    </w:p>
    <w:p w14:paraId="225753B2" w14:textId="77777777" w:rsidR="004766B6" w:rsidRPr="005C09D6" w:rsidRDefault="004766B6" w:rsidP="004766B6">
      <w:pPr>
        <w:pStyle w:val="ListParagraph"/>
      </w:pPr>
      <w:r w:rsidRPr="005C09D6">
        <w:t>The teacher understands the central concepts; tools of inquiry, and structures of the discipline(s) he or she teaches and creates learning experiences that make these aspects of the discipline accessible and meaningful for learners to assure mastery of the content.</w:t>
      </w:r>
    </w:p>
    <w:p w14:paraId="0B328558" w14:textId="77777777" w:rsidR="004766B6" w:rsidRPr="005C09D6" w:rsidRDefault="004766B6" w:rsidP="004766B6"/>
    <w:p w14:paraId="2C3244DB" w14:textId="77777777" w:rsidR="004766B6" w:rsidRPr="005C09D6" w:rsidRDefault="004766B6" w:rsidP="001B6B45">
      <w:pPr>
        <w:pStyle w:val="ListParagraph"/>
        <w:numPr>
          <w:ilvl w:val="0"/>
          <w:numId w:val="22"/>
        </w:numPr>
      </w:pPr>
      <w:r w:rsidRPr="005C09D6">
        <w:rPr>
          <w:b/>
        </w:rPr>
        <w:t>Application of Content</w:t>
      </w:r>
    </w:p>
    <w:p w14:paraId="1F884EC4" w14:textId="77777777" w:rsidR="004766B6" w:rsidRPr="005C09D6" w:rsidRDefault="004766B6" w:rsidP="004766B6">
      <w:pPr>
        <w:ind w:left="720"/>
      </w:pPr>
      <w:r w:rsidRPr="005C09D6">
        <w:t>The teacher understands how to connect concepts and use differing perspectives to engage learners in critical thinking, creativity, and collaborative problem solving related to authentic local and global issues.</w:t>
      </w:r>
    </w:p>
    <w:p w14:paraId="4B427A70" w14:textId="77777777" w:rsidR="004766B6" w:rsidRDefault="004766B6" w:rsidP="004766B6"/>
    <w:p w14:paraId="54A72DF8" w14:textId="77777777" w:rsidR="00064412" w:rsidRDefault="00064412" w:rsidP="004766B6"/>
    <w:p w14:paraId="505FEE3B" w14:textId="77777777" w:rsidR="004766B6" w:rsidRPr="005C09D6" w:rsidRDefault="004766B6" w:rsidP="004766B6">
      <w:pPr>
        <w:rPr>
          <w:b/>
          <w:u w:val="single"/>
        </w:rPr>
      </w:pPr>
      <w:r w:rsidRPr="005C09D6">
        <w:rPr>
          <w:b/>
          <w:u w:val="single"/>
        </w:rPr>
        <w:lastRenderedPageBreak/>
        <w:t>Instructional Practice</w:t>
      </w:r>
    </w:p>
    <w:p w14:paraId="0B433B95" w14:textId="77777777" w:rsidR="004766B6" w:rsidRPr="005C09D6" w:rsidRDefault="004766B6" w:rsidP="001B6B45">
      <w:pPr>
        <w:pStyle w:val="ListParagraph"/>
        <w:numPr>
          <w:ilvl w:val="0"/>
          <w:numId w:val="22"/>
        </w:numPr>
      </w:pPr>
      <w:r w:rsidRPr="005C09D6">
        <w:rPr>
          <w:b/>
        </w:rPr>
        <w:t>Assessment</w:t>
      </w:r>
    </w:p>
    <w:p w14:paraId="2D51770E" w14:textId="77777777" w:rsidR="004766B6" w:rsidRPr="005C09D6" w:rsidRDefault="004766B6" w:rsidP="004766B6">
      <w:pPr>
        <w:ind w:left="720"/>
      </w:pPr>
      <w:r w:rsidRPr="005C09D6">
        <w:t>The teacher understands and uses multiple methods of assessment to engage learners in their own growth, to monitor learner progress, and to guide the teacher’s and learner’s decision-making.</w:t>
      </w:r>
    </w:p>
    <w:p w14:paraId="29512935" w14:textId="77777777" w:rsidR="004766B6" w:rsidRPr="005C09D6" w:rsidRDefault="004766B6" w:rsidP="004766B6"/>
    <w:p w14:paraId="29A696EB" w14:textId="77777777" w:rsidR="004766B6" w:rsidRPr="005C09D6" w:rsidRDefault="004766B6" w:rsidP="001B6B45">
      <w:pPr>
        <w:pStyle w:val="ListParagraph"/>
        <w:numPr>
          <w:ilvl w:val="0"/>
          <w:numId w:val="22"/>
        </w:numPr>
      </w:pPr>
      <w:r w:rsidRPr="005C09D6">
        <w:rPr>
          <w:b/>
        </w:rPr>
        <w:t>Planning for Instruction</w:t>
      </w:r>
    </w:p>
    <w:p w14:paraId="76F885D7" w14:textId="77777777" w:rsidR="004766B6" w:rsidRPr="005C09D6" w:rsidRDefault="004766B6" w:rsidP="004766B6">
      <w:pPr>
        <w:ind w:left="720"/>
      </w:pPr>
      <w:r w:rsidRPr="005C09D6">
        <w:t>The teacher plans instruction that supports every student in meeting rigorous learning goals by drawing upon knowledge of content areas, curriculum, cross-disciplinary skills, and pedagogy, as well as knowledge of learners and the community context.</w:t>
      </w:r>
    </w:p>
    <w:p w14:paraId="37338C75" w14:textId="77777777" w:rsidR="004766B6" w:rsidRPr="005C09D6" w:rsidRDefault="004766B6" w:rsidP="004766B6"/>
    <w:p w14:paraId="4FA02803" w14:textId="77777777" w:rsidR="004766B6" w:rsidRPr="005C09D6" w:rsidRDefault="004766B6" w:rsidP="001B6B45">
      <w:pPr>
        <w:pStyle w:val="ListParagraph"/>
        <w:numPr>
          <w:ilvl w:val="0"/>
          <w:numId w:val="22"/>
        </w:numPr>
      </w:pPr>
      <w:r w:rsidRPr="005C09D6">
        <w:rPr>
          <w:b/>
        </w:rPr>
        <w:t>Instructional Strategies</w:t>
      </w:r>
    </w:p>
    <w:p w14:paraId="4E2BEE2E" w14:textId="77777777" w:rsidR="004766B6" w:rsidRPr="005C09D6" w:rsidRDefault="004766B6" w:rsidP="004766B6">
      <w:pPr>
        <w:ind w:left="720"/>
      </w:pPr>
      <w:r w:rsidRPr="005C09D6">
        <w:t>The teacher understands and uses a variety of instructional strategies to encourage learners to develop deep understanding of content areas and their connections, and to build skills to apply knowledge in meaningful ways.</w:t>
      </w:r>
    </w:p>
    <w:p w14:paraId="065D348E" w14:textId="77777777" w:rsidR="004766B6" w:rsidRPr="005C09D6" w:rsidRDefault="004766B6" w:rsidP="004766B6">
      <w:pPr>
        <w:rPr>
          <w:b/>
        </w:rPr>
      </w:pPr>
    </w:p>
    <w:p w14:paraId="40B5D6E5" w14:textId="77777777" w:rsidR="004766B6" w:rsidRPr="005C09D6" w:rsidRDefault="004766B6" w:rsidP="004766B6">
      <w:pPr>
        <w:rPr>
          <w:b/>
          <w:u w:val="single"/>
        </w:rPr>
      </w:pPr>
      <w:r w:rsidRPr="005C09D6">
        <w:rPr>
          <w:b/>
          <w:u w:val="single"/>
        </w:rPr>
        <w:t>Professional Responsibility</w:t>
      </w:r>
    </w:p>
    <w:p w14:paraId="1B01E895" w14:textId="77777777" w:rsidR="004766B6" w:rsidRPr="005C09D6" w:rsidRDefault="004766B6" w:rsidP="001B6B45">
      <w:pPr>
        <w:pStyle w:val="ListParagraph"/>
        <w:numPr>
          <w:ilvl w:val="0"/>
          <w:numId w:val="22"/>
        </w:numPr>
        <w:rPr>
          <w:b/>
        </w:rPr>
      </w:pPr>
      <w:r w:rsidRPr="005C09D6">
        <w:rPr>
          <w:b/>
        </w:rPr>
        <w:t>Professional Learning and Ethical Practice</w:t>
      </w:r>
    </w:p>
    <w:p w14:paraId="33446A5B" w14:textId="77777777" w:rsidR="004766B6" w:rsidRPr="005C09D6" w:rsidRDefault="004766B6" w:rsidP="004766B6">
      <w:pPr>
        <w:ind w:left="720"/>
      </w:pPr>
      <w:r w:rsidRPr="005C09D6">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62B0F0CF" w14:textId="77777777" w:rsidR="004766B6" w:rsidRPr="005C09D6" w:rsidRDefault="004766B6" w:rsidP="004766B6">
      <w:pPr>
        <w:rPr>
          <w:b/>
        </w:rPr>
      </w:pPr>
    </w:p>
    <w:p w14:paraId="3913278A" w14:textId="77777777" w:rsidR="004766B6" w:rsidRPr="005C09D6" w:rsidRDefault="004766B6" w:rsidP="001B6B45">
      <w:pPr>
        <w:pStyle w:val="ListParagraph"/>
        <w:numPr>
          <w:ilvl w:val="0"/>
          <w:numId w:val="22"/>
        </w:numPr>
        <w:rPr>
          <w:b/>
        </w:rPr>
      </w:pPr>
      <w:r w:rsidRPr="005C09D6">
        <w:rPr>
          <w:b/>
        </w:rPr>
        <w:t>Leadership and Collaboration</w:t>
      </w:r>
    </w:p>
    <w:p w14:paraId="2EE0BA04" w14:textId="77777777" w:rsidR="004766B6" w:rsidRPr="005C09D6" w:rsidRDefault="004766B6" w:rsidP="004766B6">
      <w:pPr>
        <w:pStyle w:val="ListParagraph"/>
      </w:pPr>
      <w:r w:rsidRPr="005C09D6">
        <w:t>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552D0B03" w14:textId="77777777" w:rsidR="00D85ACC" w:rsidRPr="005C09D6" w:rsidRDefault="00D85ACC" w:rsidP="00657A70">
      <w:pPr>
        <w:outlineLvl w:val="1"/>
      </w:pPr>
      <w:bookmarkStart w:id="75" w:name="_Toc346613360"/>
    </w:p>
    <w:p w14:paraId="4D82C4D7" w14:textId="77777777" w:rsidR="00C17657" w:rsidRPr="005C09D6" w:rsidRDefault="00C17657" w:rsidP="00657A70">
      <w:pPr>
        <w:outlineLvl w:val="1"/>
        <w:rPr>
          <w:b/>
        </w:rPr>
      </w:pPr>
    </w:p>
    <w:p w14:paraId="1F78B27E" w14:textId="77777777" w:rsidR="00C54DA3" w:rsidRPr="005C09D6" w:rsidRDefault="00C54DA3" w:rsidP="00DB480C">
      <w:pPr>
        <w:pStyle w:val="Heading1"/>
        <w:spacing w:before="2" w:after="2"/>
        <w:ind w:left="0"/>
        <w:jc w:val="center"/>
      </w:pPr>
      <w:bookmarkStart w:id="76" w:name="_Toc377397444"/>
      <w:bookmarkStart w:id="77" w:name="_Toc377398219"/>
      <w:r w:rsidRPr="005C09D6">
        <w:t>The Teaching Portfolio</w:t>
      </w:r>
      <w:bookmarkEnd w:id="76"/>
      <w:bookmarkEnd w:id="77"/>
    </w:p>
    <w:p w14:paraId="74644FA8" w14:textId="77777777" w:rsidR="00C54DA3" w:rsidRPr="00C54DA3" w:rsidRDefault="00C54DA3" w:rsidP="00C54DA3">
      <w:pPr>
        <w:rPr>
          <w:b/>
        </w:rPr>
      </w:pPr>
    </w:p>
    <w:p w14:paraId="4750CF99" w14:textId="4AC31BF3" w:rsidR="00C54DA3" w:rsidRPr="00C54DA3" w:rsidRDefault="00C54DA3" w:rsidP="00DB480C">
      <w:r w:rsidRPr="00C54DA3">
        <w:t xml:space="preserve">Students in certification programs are required to maintain </w:t>
      </w:r>
      <w:r w:rsidR="00ED5C75" w:rsidRPr="00C54DA3">
        <w:t>an</w:t>
      </w:r>
      <w:r w:rsidRPr="00C54DA3">
        <w:t xml:space="preserve"> </w:t>
      </w:r>
      <w:r>
        <w:t xml:space="preserve">electronic </w:t>
      </w:r>
      <w:r w:rsidRPr="00C54DA3">
        <w:t xml:space="preserve">portfolio </w:t>
      </w:r>
      <w:r>
        <w:t>“e-portfol</w:t>
      </w:r>
      <w:r w:rsidR="000262BD">
        <w:t>io”.</w:t>
      </w:r>
    </w:p>
    <w:p w14:paraId="02390C42" w14:textId="7F60E664" w:rsidR="00C54DA3" w:rsidRPr="00C54DA3" w:rsidRDefault="00C54DA3" w:rsidP="00C54DA3">
      <w:pPr>
        <w:rPr>
          <w:b/>
        </w:rPr>
      </w:pPr>
      <w:r w:rsidRPr="00C54DA3">
        <w:t>The portfolio has several purposes. It is a tool for teacher learning and development; completing a portfolio will help teacher education students become more thoughtful and effective teachers. I</w:t>
      </w:r>
      <w:r>
        <w:t>t documents satisfaction of the</w:t>
      </w:r>
      <w:r w:rsidRPr="00C54DA3">
        <w:t xml:space="preserve"> Teacher Education Standards required for initial teacher certification in Wisconsin. As </w:t>
      </w:r>
      <w:r w:rsidR="006D7D02" w:rsidRPr="00C54DA3">
        <w:t>students’</w:t>
      </w:r>
      <w:r w:rsidRPr="00C54DA3">
        <w:t xml:space="preserve"> progress, they will contribute artifacts that will demonstrate achievement of the knowledge and performance standards </w:t>
      </w:r>
      <w:r>
        <w:t xml:space="preserve">addressed by courses and field </w:t>
      </w:r>
      <w:r w:rsidRPr="00C54DA3">
        <w:t xml:space="preserve">experiences. </w:t>
      </w:r>
    </w:p>
    <w:p w14:paraId="1EE05710" w14:textId="77777777" w:rsidR="00C54DA3" w:rsidRDefault="00C54DA3" w:rsidP="00C54DA3">
      <w:pPr>
        <w:jc w:val="center"/>
        <w:outlineLvl w:val="1"/>
        <w:rPr>
          <w:b/>
          <w:sz w:val="32"/>
          <w:szCs w:val="32"/>
        </w:rPr>
      </w:pPr>
    </w:p>
    <w:p w14:paraId="401E4227" w14:textId="77777777" w:rsidR="007343FD" w:rsidRDefault="007343FD" w:rsidP="00C54DA3">
      <w:pPr>
        <w:jc w:val="center"/>
        <w:outlineLvl w:val="1"/>
        <w:rPr>
          <w:b/>
          <w:sz w:val="32"/>
          <w:szCs w:val="32"/>
        </w:rPr>
      </w:pPr>
    </w:p>
    <w:p w14:paraId="63DCB00E" w14:textId="77777777" w:rsidR="007343FD" w:rsidRDefault="007343FD" w:rsidP="00C54DA3">
      <w:pPr>
        <w:jc w:val="center"/>
        <w:outlineLvl w:val="1"/>
        <w:rPr>
          <w:b/>
          <w:sz w:val="32"/>
          <w:szCs w:val="32"/>
        </w:rPr>
      </w:pPr>
    </w:p>
    <w:p w14:paraId="245AEA6B" w14:textId="77777777" w:rsidR="007343FD" w:rsidRDefault="007343FD" w:rsidP="00C54DA3">
      <w:pPr>
        <w:jc w:val="center"/>
        <w:outlineLvl w:val="1"/>
        <w:rPr>
          <w:b/>
          <w:sz w:val="32"/>
          <w:szCs w:val="32"/>
        </w:rPr>
      </w:pPr>
    </w:p>
    <w:p w14:paraId="1877B749" w14:textId="77777777" w:rsidR="001D5A6C" w:rsidRDefault="001D5A6C" w:rsidP="00D36275">
      <w:pPr>
        <w:pStyle w:val="Heading1"/>
        <w:spacing w:before="2" w:after="2"/>
        <w:ind w:left="0"/>
        <w:rPr>
          <w:sz w:val="36"/>
          <w:szCs w:val="36"/>
        </w:rPr>
      </w:pPr>
      <w:bookmarkStart w:id="78" w:name="_Toc377397445"/>
    </w:p>
    <w:p w14:paraId="3C0C60E9" w14:textId="6DB9FC37" w:rsidR="00D85ACC" w:rsidRPr="00DB480C" w:rsidRDefault="009B330A" w:rsidP="001D5A6C">
      <w:pPr>
        <w:pStyle w:val="Heading1"/>
        <w:spacing w:before="2" w:after="2"/>
        <w:ind w:left="0"/>
        <w:jc w:val="center"/>
      </w:pPr>
      <w:bookmarkStart w:id="79" w:name="_Toc377398220"/>
      <w:r w:rsidRPr="00DB480C">
        <w:lastRenderedPageBreak/>
        <w:t>Licensure and</w:t>
      </w:r>
      <w:r w:rsidR="00173119" w:rsidRPr="00DB480C">
        <w:t xml:space="preserve"> Letters of Reference</w:t>
      </w:r>
      <w:bookmarkEnd w:id="78"/>
      <w:bookmarkEnd w:id="79"/>
    </w:p>
    <w:p w14:paraId="4DDAC0BF" w14:textId="77777777" w:rsidR="00C54DA3" w:rsidRDefault="00C54DA3" w:rsidP="00657A70">
      <w:pPr>
        <w:outlineLvl w:val="1"/>
        <w:rPr>
          <w:b/>
        </w:rPr>
      </w:pPr>
    </w:p>
    <w:p w14:paraId="2D9B7E4A" w14:textId="77777777" w:rsidR="004C6E08" w:rsidRPr="005C09D6" w:rsidRDefault="004C6E08" w:rsidP="00657A70">
      <w:pPr>
        <w:outlineLvl w:val="1"/>
        <w:rPr>
          <w:b/>
          <w:sz w:val="28"/>
          <w:szCs w:val="28"/>
        </w:rPr>
      </w:pPr>
      <w:bookmarkStart w:id="80" w:name="_Toc377397446"/>
      <w:bookmarkStart w:id="81" w:name="_Toc377398221"/>
      <w:r w:rsidRPr="005C09D6">
        <w:rPr>
          <w:b/>
          <w:sz w:val="28"/>
          <w:szCs w:val="28"/>
        </w:rPr>
        <w:t>Wisconsin Teaching License</w:t>
      </w:r>
      <w:bookmarkEnd w:id="75"/>
      <w:bookmarkEnd w:id="80"/>
      <w:bookmarkEnd w:id="81"/>
    </w:p>
    <w:p w14:paraId="4148A27E" w14:textId="77777777" w:rsidR="004C6E08" w:rsidRPr="00756E42" w:rsidRDefault="004C6E08" w:rsidP="004C6E08">
      <w:pPr>
        <w:pStyle w:val="ListParagraph"/>
        <w:rPr>
          <w:b/>
          <w:sz w:val="22"/>
        </w:rPr>
      </w:pPr>
    </w:p>
    <w:p w14:paraId="1A8E8BCD" w14:textId="6B73E1A1" w:rsidR="004C6E08" w:rsidRPr="004E4D6E" w:rsidRDefault="004C6E08" w:rsidP="00657A70">
      <w:pPr>
        <w:pStyle w:val="ListParagraph"/>
        <w:ind w:left="0"/>
      </w:pPr>
      <w:r w:rsidRPr="004E4D6E">
        <w:t xml:space="preserve">Completion of the College of Menominee Nation Bachelor of Science degree in early childhood/elementary education is required before a student teacher applies for a Wisconsin Department of Public Instruction teaching license for early childhood education and middle childhood education (0-11).  </w:t>
      </w:r>
    </w:p>
    <w:p w14:paraId="4C08F47E" w14:textId="680B8013" w:rsidR="00427107" w:rsidRPr="009B2E3D" w:rsidRDefault="004C6E08" w:rsidP="00427107">
      <w:r w:rsidRPr="004E4D6E">
        <w:tab/>
      </w:r>
    </w:p>
    <w:p w14:paraId="0E9851AE" w14:textId="77777777" w:rsidR="004C6E08" w:rsidRPr="004E4D6E" w:rsidRDefault="004C6E08" w:rsidP="004C6E08">
      <w:r w:rsidRPr="004E4D6E">
        <w:t>The Dean of Letters and Science</w:t>
      </w:r>
      <w:r w:rsidR="00427107">
        <w:t xml:space="preserve"> </w:t>
      </w:r>
      <w:r w:rsidRPr="004E4D6E">
        <w:t>is the certifying office of the College of Menominee Nation Teacher Education Program and the only person recognized by the Wisconsin Department of Public Instruction with the authority to recomm</w:t>
      </w:r>
      <w:r w:rsidR="00C8370A" w:rsidRPr="004E4D6E">
        <w:t>end students for certification.</w:t>
      </w:r>
    </w:p>
    <w:p w14:paraId="04824AC5" w14:textId="77777777" w:rsidR="004C6E08" w:rsidRPr="004E4D6E" w:rsidRDefault="004C6E08" w:rsidP="004C6E08"/>
    <w:p w14:paraId="157B10C8" w14:textId="77777777" w:rsidR="004C6E08" w:rsidRPr="004E4D6E" w:rsidRDefault="004C6E08" w:rsidP="004C6E08">
      <w:r w:rsidRPr="004E4D6E">
        <w:t>The following are CMN’s requirements for certification based on those in the state of Wisconsin and are evidenced in the pre-student teaching and student teaching portfolios:</w:t>
      </w:r>
    </w:p>
    <w:p w14:paraId="2D3F7863" w14:textId="7FD5315F" w:rsidR="004C6E08" w:rsidRPr="00D02709" w:rsidRDefault="004C6E08" w:rsidP="001B6B45">
      <w:pPr>
        <w:pStyle w:val="ListParagraph"/>
        <w:numPr>
          <w:ilvl w:val="0"/>
          <w:numId w:val="4"/>
        </w:numPr>
        <w:rPr>
          <w:sz w:val="22"/>
          <w:szCs w:val="22"/>
        </w:rPr>
      </w:pPr>
      <w:r w:rsidRPr="00D02709">
        <w:rPr>
          <w:sz w:val="22"/>
          <w:szCs w:val="22"/>
        </w:rPr>
        <w:t>GPA of 3.0 or higher</w:t>
      </w:r>
      <w:r w:rsidR="00B428BA" w:rsidRPr="00D02709">
        <w:rPr>
          <w:sz w:val="22"/>
          <w:szCs w:val="22"/>
        </w:rPr>
        <w:t>;</w:t>
      </w:r>
    </w:p>
    <w:p w14:paraId="76FA3C7D" w14:textId="77777777" w:rsidR="004C6E08" w:rsidRPr="00D02709" w:rsidRDefault="004C6E08" w:rsidP="001B6B45">
      <w:pPr>
        <w:pStyle w:val="ListParagraph"/>
        <w:numPr>
          <w:ilvl w:val="0"/>
          <w:numId w:val="4"/>
        </w:numPr>
        <w:rPr>
          <w:sz w:val="22"/>
          <w:szCs w:val="22"/>
        </w:rPr>
      </w:pPr>
      <w:r w:rsidRPr="00D02709">
        <w:rPr>
          <w:sz w:val="22"/>
          <w:szCs w:val="22"/>
        </w:rPr>
        <w:t>Grade of B- or better in student teaching;</w:t>
      </w:r>
    </w:p>
    <w:p w14:paraId="3B553491" w14:textId="1C3D57FC" w:rsidR="00285456" w:rsidRPr="00D02709" w:rsidRDefault="00E36AAD" w:rsidP="001B6B45">
      <w:pPr>
        <w:pStyle w:val="ListParagraph"/>
        <w:numPr>
          <w:ilvl w:val="0"/>
          <w:numId w:val="4"/>
        </w:numPr>
        <w:rPr>
          <w:sz w:val="22"/>
          <w:szCs w:val="22"/>
        </w:rPr>
      </w:pPr>
      <w:r w:rsidRPr="00D02709">
        <w:rPr>
          <w:sz w:val="22"/>
          <w:szCs w:val="22"/>
        </w:rPr>
        <w:t xml:space="preserve">Demonstration </w:t>
      </w:r>
      <w:r w:rsidR="004C6E08" w:rsidRPr="00D02709">
        <w:rPr>
          <w:sz w:val="22"/>
          <w:szCs w:val="22"/>
        </w:rPr>
        <w:t xml:space="preserve">of proficiency in the knowledge, skills, and dispositions </w:t>
      </w:r>
      <w:r w:rsidR="00B428BA" w:rsidRPr="00D02709">
        <w:rPr>
          <w:sz w:val="22"/>
          <w:szCs w:val="22"/>
        </w:rPr>
        <w:t xml:space="preserve">as </w:t>
      </w:r>
      <w:r w:rsidR="004C6E08" w:rsidRPr="00D02709">
        <w:rPr>
          <w:sz w:val="22"/>
          <w:szCs w:val="22"/>
        </w:rPr>
        <w:t>stated in the</w:t>
      </w:r>
      <w:r w:rsidRPr="00D02709">
        <w:rPr>
          <w:sz w:val="22"/>
          <w:szCs w:val="22"/>
        </w:rPr>
        <w:t xml:space="preserve"> </w:t>
      </w:r>
      <w:proofErr w:type="spellStart"/>
      <w:r w:rsidR="000C7190" w:rsidRPr="00D02709">
        <w:rPr>
          <w:sz w:val="22"/>
          <w:szCs w:val="22"/>
        </w:rPr>
        <w:t>InTASC</w:t>
      </w:r>
      <w:proofErr w:type="spellEnd"/>
      <w:r w:rsidR="000C7190" w:rsidRPr="00D02709">
        <w:rPr>
          <w:sz w:val="22"/>
          <w:szCs w:val="22"/>
        </w:rPr>
        <w:t xml:space="preserve"> </w:t>
      </w:r>
      <w:r w:rsidR="00B84C57" w:rsidRPr="00D02709">
        <w:rPr>
          <w:sz w:val="22"/>
          <w:szCs w:val="22"/>
        </w:rPr>
        <w:t>Model Core Teaching Stand</w:t>
      </w:r>
      <w:r w:rsidR="00B428BA" w:rsidRPr="00D02709">
        <w:rPr>
          <w:sz w:val="22"/>
          <w:szCs w:val="22"/>
        </w:rPr>
        <w:t>ards and CMN Teacher Education Performance Competencies;</w:t>
      </w:r>
    </w:p>
    <w:p w14:paraId="647E16E9" w14:textId="70323449" w:rsidR="009B2E3D" w:rsidRPr="00D02709" w:rsidRDefault="009B2E3D" w:rsidP="00F04269">
      <w:pPr>
        <w:pStyle w:val="ListParagraph"/>
        <w:numPr>
          <w:ilvl w:val="0"/>
          <w:numId w:val="4"/>
        </w:numPr>
        <w:rPr>
          <w:sz w:val="22"/>
          <w:szCs w:val="22"/>
        </w:rPr>
      </w:pPr>
      <w:r w:rsidRPr="00D02709">
        <w:rPr>
          <w:sz w:val="22"/>
          <w:szCs w:val="22"/>
        </w:rPr>
        <w:t xml:space="preserve">Pass score on the </w:t>
      </w:r>
      <w:proofErr w:type="spellStart"/>
      <w:r w:rsidRPr="00D02709">
        <w:rPr>
          <w:sz w:val="22"/>
          <w:szCs w:val="22"/>
        </w:rPr>
        <w:t>EdTPA</w:t>
      </w:r>
      <w:proofErr w:type="spellEnd"/>
      <w:r w:rsidRPr="00D02709">
        <w:rPr>
          <w:sz w:val="22"/>
          <w:szCs w:val="22"/>
        </w:rPr>
        <w:t>:</w:t>
      </w:r>
    </w:p>
    <w:p w14:paraId="51977726" w14:textId="74830C5D" w:rsidR="00A85665" w:rsidRPr="00D02709" w:rsidRDefault="009B2E3D" w:rsidP="009F6694">
      <w:pPr>
        <w:pStyle w:val="ListParagraph"/>
        <w:numPr>
          <w:ilvl w:val="0"/>
          <w:numId w:val="4"/>
        </w:numPr>
        <w:rPr>
          <w:b/>
          <w:sz w:val="22"/>
          <w:szCs w:val="22"/>
        </w:rPr>
      </w:pPr>
      <w:r w:rsidRPr="00D02709">
        <w:rPr>
          <w:sz w:val="22"/>
          <w:szCs w:val="22"/>
        </w:rPr>
        <w:t>Pass score on the</w:t>
      </w:r>
      <w:r w:rsidR="00B428BA" w:rsidRPr="00D02709">
        <w:rPr>
          <w:sz w:val="22"/>
          <w:szCs w:val="22"/>
        </w:rPr>
        <w:t xml:space="preserve"> Wisconsin Foundations of Reading Test</w:t>
      </w:r>
      <w:bookmarkStart w:id="82" w:name="_Toc346613361"/>
      <w:r w:rsidRPr="00D02709">
        <w:rPr>
          <w:sz w:val="22"/>
          <w:szCs w:val="22"/>
        </w:rPr>
        <w:t>.</w:t>
      </w:r>
    </w:p>
    <w:p w14:paraId="7CDCE203" w14:textId="77777777" w:rsidR="00D02709" w:rsidRDefault="00D02709" w:rsidP="009B2E3D"/>
    <w:p w14:paraId="0CE40DFA" w14:textId="21E862A2" w:rsidR="009B2E3D" w:rsidRPr="009B2E3D" w:rsidRDefault="009B2E3D" w:rsidP="009B2E3D">
      <w:r w:rsidRPr="009B2E3D">
        <w:t>Educators apply for Wisconsin Initial Licenses using the Educator Licensing Online (ELO) system. ELO allows educators to provide the information, supporting materials, and payment needed for DPI to process their license applications. The system streamlines the application process and allows the applicant to manage their own licensing information, including printing a copy of their license certificate and renewing their licenses when applicable. </w:t>
      </w:r>
    </w:p>
    <w:p w14:paraId="3AC2CD76" w14:textId="6B1CB2AC" w:rsidR="00A85665" w:rsidRDefault="00A85665" w:rsidP="00173119">
      <w:pPr>
        <w:ind w:right="-86"/>
        <w:outlineLvl w:val="1"/>
        <w:rPr>
          <w:b/>
          <w:sz w:val="28"/>
          <w:szCs w:val="28"/>
        </w:rPr>
      </w:pPr>
    </w:p>
    <w:p w14:paraId="0292B32F" w14:textId="77777777" w:rsidR="00DB480C" w:rsidRDefault="00186B4F" w:rsidP="00DB480C">
      <w:pPr>
        <w:pStyle w:val="Heading1"/>
        <w:spacing w:before="2" w:after="2"/>
        <w:ind w:left="0"/>
        <w:jc w:val="center"/>
      </w:pPr>
      <w:bookmarkStart w:id="83" w:name="_Toc377397447"/>
      <w:bookmarkStart w:id="84" w:name="_Toc377398222"/>
      <w:r w:rsidRPr="00DB480C">
        <w:t>College of Menominee Nation Candidates’ Process for</w:t>
      </w:r>
      <w:bookmarkEnd w:id="83"/>
      <w:bookmarkEnd w:id="84"/>
    </w:p>
    <w:p w14:paraId="1742997E" w14:textId="50F0C8B2" w:rsidR="00850FC2" w:rsidRPr="00832207" w:rsidRDefault="00186B4F" w:rsidP="00DB480C">
      <w:pPr>
        <w:pStyle w:val="Heading1"/>
        <w:spacing w:before="2" w:after="2"/>
        <w:ind w:left="0"/>
        <w:jc w:val="center"/>
        <w:rPr>
          <w:sz w:val="32"/>
          <w:szCs w:val="32"/>
        </w:rPr>
      </w:pPr>
      <w:r w:rsidRPr="00832207">
        <w:rPr>
          <w:sz w:val="32"/>
          <w:szCs w:val="32"/>
        </w:rPr>
        <w:t xml:space="preserve"> </w:t>
      </w:r>
      <w:bookmarkStart w:id="85" w:name="_Toc377397448"/>
      <w:bookmarkStart w:id="86" w:name="_Toc377398223"/>
      <w:r w:rsidRPr="00DB480C">
        <w:t>Applying for a</w:t>
      </w:r>
      <w:bookmarkEnd w:id="82"/>
      <w:r w:rsidR="00173119" w:rsidRPr="00DB480C">
        <w:t xml:space="preserve"> </w:t>
      </w:r>
      <w:r w:rsidRPr="00DB480C">
        <w:t>Wisconsin Teaching License</w:t>
      </w:r>
      <w:bookmarkEnd w:id="85"/>
      <w:bookmarkEnd w:id="86"/>
    </w:p>
    <w:p w14:paraId="3D3430AB" w14:textId="77777777" w:rsidR="00E10DA1" w:rsidRPr="004E4D6E" w:rsidRDefault="00E10DA1" w:rsidP="00E10DA1">
      <w:pPr>
        <w:ind w:right="-90"/>
        <w:rPr>
          <w:b/>
        </w:rPr>
      </w:pPr>
    </w:p>
    <w:p w14:paraId="149987E3" w14:textId="4CD88C9F" w:rsidR="00186B4F" w:rsidRPr="004E4D6E" w:rsidRDefault="00186B4F" w:rsidP="00D02709">
      <w:pPr>
        <w:ind w:right="-86"/>
      </w:pPr>
      <w:r w:rsidRPr="004E4D6E">
        <w:t>T</w:t>
      </w:r>
      <w:r w:rsidR="00B0069A">
        <w:t>o apply for a teaching license</w:t>
      </w:r>
      <w:r w:rsidRPr="004E4D6E">
        <w:t>:</w:t>
      </w:r>
    </w:p>
    <w:p w14:paraId="60FEBEBE" w14:textId="348AF8E7" w:rsidR="00186B4F" w:rsidRPr="004E4D6E" w:rsidRDefault="00186B4F" w:rsidP="001B6B45">
      <w:pPr>
        <w:pStyle w:val="ListParagraph"/>
        <w:numPr>
          <w:ilvl w:val="0"/>
          <w:numId w:val="11"/>
        </w:numPr>
        <w:ind w:right="-90"/>
      </w:pPr>
      <w:r w:rsidRPr="004E4D6E">
        <w:t xml:space="preserve">Ensure that all your prerequisite courses are completed and that your </w:t>
      </w:r>
      <w:r w:rsidR="00ED5C75" w:rsidRPr="004E4D6E">
        <w:t>supervisor has submitted your student teaching grades</w:t>
      </w:r>
      <w:r w:rsidRPr="004E4D6E">
        <w:t>.</w:t>
      </w:r>
    </w:p>
    <w:p w14:paraId="27E87077" w14:textId="77777777" w:rsidR="00551DC2" w:rsidRDefault="00502CD8" w:rsidP="001B6B45">
      <w:pPr>
        <w:pStyle w:val="ListParagraph"/>
        <w:numPr>
          <w:ilvl w:val="0"/>
          <w:numId w:val="11"/>
        </w:numPr>
        <w:ind w:right="-90"/>
      </w:pPr>
      <w:r>
        <w:t xml:space="preserve">Create a username and password on </w:t>
      </w:r>
      <w:r w:rsidR="00551DC2">
        <w:t>WAMS (Wisconsin</w:t>
      </w:r>
      <w:r w:rsidR="00E36AAD">
        <w:t xml:space="preserve"> Access Management System).</w:t>
      </w:r>
      <w:r>
        <w:t xml:space="preserve"> </w:t>
      </w:r>
    </w:p>
    <w:p w14:paraId="1B2F5F39" w14:textId="77777777" w:rsidR="00551DC2" w:rsidRDefault="00551DC2" w:rsidP="001B6B45">
      <w:pPr>
        <w:pStyle w:val="ListParagraph"/>
        <w:numPr>
          <w:ilvl w:val="0"/>
          <w:numId w:val="11"/>
        </w:numPr>
        <w:ind w:right="-90"/>
      </w:pPr>
      <w:r>
        <w:t xml:space="preserve">Be sure to use your full legal name during the application process. </w:t>
      </w:r>
      <w:r w:rsidR="00502CD8">
        <w:t xml:space="preserve"> </w:t>
      </w:r>
    </w:p>
    <w:p w14:paraId="4C314FCA" w14:textId="77777777" w:rsidR="00186B4F" w:rsidRDefault="00551DC2" w:rsidP="001B6B45">
      <w:pPr>
        <w:pStyle w:val="ListParagraph"/>
        <w:numPr>
          <w:ilvl w:val="0"/>
          <w:numId w:val="11"/>
        </w:numPr>
        <w:ind w:right="-90"/>
      </w:pPr>
      <w:r>
        <w:t xml:space="preserve">Before you login determine which email account you will use to create an ELO account as well as receive communication from DPI.  </w:t>
      </w:r>
    </w:p>
    <w:p w14:paraId="1ACEC75C" w14:textId="77777777" w:rsidR="00551DC2" w:rsidRDefault="00551DC2" w:rsidP="001B6B45">
      <w:pPr>
        <w:pStyle w:val="ListParagraph"/>
        <w:numPr>
          <w:ilvl w:val="0"/>
          <w:numId w:val="11"/>
        </w:numPr>
        <w:ind w:right="-90"/>
      </w:pPr>
      <w:r>
        <w:t xml:space="preserve">Determine whether you need to get fingerprinted.  For more info see </w:t>
      </w:r>
      <w:hyperlink r:id="rId14" w:history="1">
        <w:r w:rsidRPr="002A0175">
          <w:rPr>
            <w:rStyle w:val="Hyperlink"/>
          </w:rPr>
          <w:t>http://tepdl.dpi.gov/backgroundchecks/completing-the-fingerprint-requirement</w:t>
        </w:r>
      </w:hyperlink>
    </w:p>
    <w:p w14:paraId="09C2D922" w14:textId="77777777" w:rsidR="00551DC2" w:rsidRDefault="00551DC2" w:rsidP="001B6B45">
      <w:pPr>
        <w:pStyle w:val="ListParagraph"/>
        <w:numPr>
          <w:ilvl w:val="0"/>
          <w:numId w:val="11"/>
        </w:numPr>
        <w:ind w:right="-90"/>
      </w:pPr>
      <w:r>
        <w:t xml:space="preserve">Prepare any required documents and SCAN them so you can attach those documents during the application process. </w:t>
      </w:r>
    </w:p>
    <w:p w14:paraId="1310B67C" w14:textId="77777777" w:rsidR="00551DC2" w:rsidRPr="004E4D6E" w:rsidRDefault="00551DC2" w:rsidP="001B6B45">
      <w:pPr>
        <w:pStyle w:val="ListParagraph"/>
        <w:numPr>
          <w:ilvl w:val="0"/>
          <w:numId w:val="11"/>
        </w:numPr>
        <w:ind w:right="-90"/>
      </w:pPr>
      <w:r>
        <w:t>Have your credit card ready.</w:t>
      </w:r>
    </w:p>
    <w:p w14:paraId="1A57CC7E" w14:textId="77777777" w:rsidR="00A85665" w:rsidRPr="00A85665" w:rsidRDefault="00A85665" w:rsidP="001B6B45">
      <w:pPr>
        <w:pStyle w:val="ListParagraph"/>
        <w:numPr>
          <w:ilvl w:val="0"/>
          <w:numId w:val="11"/>
        </w:numPr>
        <w:ind w:right="-90"/>
        <w:rPr>
          <w:rStyle w:val="Hyperlink"/>
          <w:color w:val="auto"/>
          <w:u w:val="none"/>
        </w:rPr>
      </w:pPr>
      <w:r>
        <w:t xml:space="preserve">Go to the DPI website </w:t>
      </w:r>
      <w:hyperlink r:id="rId15" w:history="1">
        <w:r w:rsidRPr="002A0175">
          <w:rPr>
            <w:rStyle w:val="Hyperlink"/>
          </w:rPr>
          <w:t>http://tepdl.dpi.wi.gov/licensing/elo</w:t>
        </w:r>
      </w:hyperlink>
      <w:r>
        <w:rPr>
          <w:rStyle w:val="Hyperlink"/>
        </w:rPr>
        <w:t>.</w:t>
      </w:r>
    </w:p>
    <w:p w14:paraId="03357151" w14:textId="0B88127C" w:rsidR="00186B4F" w:rsidRPr="004E4D6E" w:rsidRDefault="00186B4F" w:rsidP="001B6B45">
      <w:pPr>
        <w:pStyle w:val="ListParagraph"/>
        <w:numPr>
          <w:ilvl w:val="0"/>
          <w:numId w:val="11"/>
        </w:numPr>
        <w:ind w:right="-90"/>
      </w:pPr>
      <w:r w:rsidRPr="004E4D6E">
        <w:t xml:space="preserve">You can check the status of your application </w:t>
      </w:r>
      <w:r w:rsidR="00B0069A">
        <w:t xml:space="preserve">through a login </w:t>
      </w:r>
      <w:r w:rsidR="00ED5C75">
        <w:t>process, which</w:t>
      </w:r>
      <w:r w:rsidR="00B0069A">
        <w:t xml:space="preserve"> will give you access to the status of your application.</w:t>
      </w:r>
      <w:r w:rsidR="00B0069A" w:rsidRPr="004E4D6E">
        <w:t xml:space="preserve"> </w:t>
      </w:r>
    </w:p>
    <w:p w14:paraId="3448E1BB" w14:textId="77777777" w:rsidR="00186B4F" w:rsidRDefault="00186B4F" w:rsidP="00186B4F">
      <w:pPr>
        <w:ind w:right="-90"/>
      </w:pPr>
    </w:p>
    <w:p w14:paraId="41B0206B" w14:textId="77777777" w:rsidR="00186B4F" w:rsidRPr="005C09D6" w:rsidRDefault="00186B4F" w:rsidP="00186B4F">
      <w:pPr>
        <w:ind w:right="-90"/>
        <w:rPr>
          <w:sz w:val="36"/>
          <w:szCs w:val="36"/>
        </w:rPr>
      </w:pPr>
    </w:p>
    <w:p w14:paraId="392D2FC5" w14:textId="77777777" w:rsidR="003001FE" w:rsidRDefault="003001FE" w:rsidP="00694446">
      <w:pPr>
        <w:pStyle w:val="Heading1"/>
        <w:spacing w:before="2" w:after="2"/>
        <w:ind w:left="0"/>
        <w:jc w:val="center"/>
        <w:rPr>
          <w:sz w:val="36"/>
          <w:szCs w:val="36"/>
        </w:rPr>
      </w:pPr>
      <w:bookmarkStart w:id="87" w:name="_Toc346613362"/>
    </w:p>
    <w:p w14:paraId="158E71F5" w14:textId="77777777" w:rsidR="003001FE" w:rsidRDefault="003001FE" w:rsidP="00694446">
      <w:pPr>
        <w:pStyle w:val="Heading1"/>
        <w:spacing w:before="2" w:after="2"/>
        <w:ind w:left="0"/>
        <w:jc w:val="center"/>
        <w:rPr>
          <w:sz w:val="36"/>
          <w:szCs w:val="36"/>
        </w:rPr>
      </w:pPr>
    </w:p>
    <w:p w14:paraId="14B6923B" w14:textId="77777777" w:rsidR="003001FE" w:rsidRDefault="003001FE" w:rsidP="00694446">
      <w:pPr>
        <w:pStyle w:val="Heading1"/>
        <w:spacing w:before="2" w:after="2"/>
        <w:ind w:left="0"/>
        <w:jc w:val="center"/>
        <w:rPr>
          <w:sz w:val="36"/>
          <w:szCs w:val="36"/>
        </w:rPr>
      </w:pPr>
    </w:p>
    <w:p w14:paraId="3B14AD30" w14:textId="77777777" w:rsidR="003001FE" w:rsidRDefault="003001FE" w:rsidP="00694446">
      <w:pPr>
        <w:pStyle w:val="Heading1"/>
        <w:spacing w:before="2" w:after="2"/>
        <w:ind w:left="0"/>
        <w:jc w:val="center"/>
        <w:rPr>
          <w:sz w:val="36"/>
          <w:szCs w:val="36"/>
        </w:rPr>
      </w:pPr>
    </w:p>
    <w:p w14:paraId="2344D66B" w14:textId="77777777" w:rsidR="003001FE" w:rsidRDefault="003001FE" w:rsidP="00694446">
      <w:pPr>
        <w:pStyle w:val="Heading1"/>
        <w:spacing w:before="2" w:after="2"/>
        <w:ind w:left="0"/>
        <w:jc w:val="center"/>
        <w:rPr>
          <w:sz w:val="36"/>
          <w:szCs w:val="36"/>
        </w:rPr>
      </w:pPr>
    </w:p>
    <w:p w14:paraId="22E28164" w14:textId="77777777" w:rsidR="003001FE" w:rsidRDefault="003001FE" w:rsidP="00694446">
      <w:pPr>
        <w:pStyle w:val="Heading1"/>
        <w:spacing w:before="2" w:after="2"/>
        <w:ind w:left="0"/>
        <w:jc w:val="center"/>
        <w:rPr>
          <w:sz w:val="36"/>
          <w:szCs w:val="36"/>
        </w:rPr>
      </w:pPr>
    </w:p>
    <w:p w14:paraId="17872C7B" w14:textId="77777777" w:rsidR="003001FE" w:rsidRDefault="003001FE" w:rsidP="00A85665">
      <w:pPr>
        <w:pStyle w:val="Heading1"/>
        <w:spacing w:before="2" w:after="2"/>
        <w:ind w:left="0"/>
        <w:rPr>
          <w:sz w:val="36"/>
          <w:szCs w:val="36"/>
        </w:rPr>
      </w:pPr>
    </w:p>
    <w:p w14:paraId="3D9E4763" w14:textId="77777777" w:rsidR="00EA2DE2" w:rsidRDefault="00EA2DE2" w:rsidP="00657A70">
      <w:pPr>
        <w:ind w:right="-86"/>
        <w:jc w:val="center"/>
        <w:outlineLvl w:val="1"/>
        <w:rPr>
          <w:b/>
          <w:sz w:val="28"/>
          <w:szCs w:val="28"/>
        </w:rPr>
      </w:pPr>
      <w:bookmarkStart w:id="88" w:name="_Toc346613363"/>
      <w:bookmarkEnd w:id="87"/>
    </w:p>
    <w:p w14:paraId="7C2588F6" w14:textId="77777777" w:rsidR="00694446" w:rsidRDefault="00694446" w:rsidP="00657A70">
      <w:pPr>
        <w:ind w:right="-86"/>
        <w:jc w:val="center"/>
        <w:outlineLvl w:val="1"/>
        <w:rPr>
          <w:b/>
          <w:sz w:val="28"/>
          <w:szCs w:val="28"/>
        </w:rPr>
      </w:pPr>
    </w:p>
    <w:p w14:paraId="47044A11" w14:textId="77777777" w:rsidR="00694446" w:rsidRDefault="00694446" w:rsidP="00657A70">
      <w:pPr>
        <w:ind w:right="-86"/>
        <w:jc w:val="center"/>
        <w:outlineLvl w:val="1"/>
        <w:rPr>
          <w:b/>
          <w:sz w:val="28"/>
          <w:szCs w:val="28"/>
        </w:rPr>
      </w:pPr>
    </w:p>
    <w:bookmarkEnd w:id="88"/>
    <w:p w14:paraId="1959ACE1" w14:textId="72F4A77C" w:rsidR="005A6EF4" w:rsidRPr="005C09D6" w:rsidRDefault="005C09D6" w:rsidP="00D02709">
      <w:pPr>
        <w:ind w:right="-90"/>
        <w:jc w:val="center"/>
        <w:rPr>
          <w:b/>
          <w:sz w:val="144"/>
          <w:szCs w:val="144"/>
        </w:rPr>
      </w:pPr>
      <w:r>
        <w:rPr>
          <w:b/>
          <w:sz w:val="144"/>
          <w:szCs w:val="144"/>
        </w:rPr>
        <w:t>APPENDIX</w:t>
      </w:r>
    </w:p>
    <w:p w14:paraId="204A0004" w14:textId="77777777" w:rsidR="003B4038" w:rsidRDefault="003B4038" w:rsidP="005A6EF4">
      <w:pPr>
        <w:ind w:right="-90"/>
        <w:jc w:val="center"/>
        <w:rPr>
          <w:b/>
          <w:sz w:val="28"/>
          <w:szCs w:val="28"/>
        </w:rPr>
      </w:pPr>
    </w:p>
    <w:p w14:paraId="51EF6FD8" w14:textId="77777777" w:rsidR="005A6EF4" w:rsidRDefault="005A6EF4" w:rsidP="005A6EF4">
      <w:pPr>
        <w:ind w:right="-90"/>
        <w:jc w:val="center"/>
        <w:rPr>
          <w:b/>
          <w:sz w:val="28"/>
          <w:szCs w:val="28"/>
        </w:rPr>
      </w:pPr>
    </w:p>
    <w:p w14:paraId="764EBFD0" w14:textId="77777777" w:rsidR="005A6EF4" w:rsidRPr="005A6EF4" w:rsidRDefault="005A6EF4" w:rsidP="005C09D6">
      <w:pPr>
        <w:ind w:right="-90"/>
        <w:rPr>
          <w:b/>
          <w:sz w:val="28"/>
          <w:szCs w:val="28"/>
        </w:rPr>
      </w:pPr>
    </w:p>
    <w:p w14:paraId="46219356" w14:textId="77777777" w:rsidR="00016649" w:rsidRPr="00756E42" w:rsidRDefault="00016649" w:rsidP="00016649">
      <w:pPr>
        <w:ind w:right="-90"/>
        <w:rPr>
          <w:b/>
          <w:sz w:val="28"/>
        </w:rPr>
      </w:pPr>
    </w:p>
    <w:p w14:paraId="111E1EFD" w14:textId="77777777" w:rsidR="00016649" w:rsidRPr="00756E42" w:rsidRDefault="00016649" w:rsidP="009F6BC1">
      <w:pPr>
        <w:rPr>
          <w:b/>
          <w:sz w:val="28"/>
          <w:szCs w:val="32"/>
        </w:rPr>
      </w:pPr>
    </w:p>
    <w:p w14:paraId="4B979418" w14:textId="77777777" w:rsidR="009F6BC1" w:rsidRPr="00756E42" w:rsidRDefault="009F6BC1" w:rsidP="009F6BC1">
      <w:pPr>
        <w:rPr>
          <w:b/>
          <w:sz w:val="28"/>
          <w:szCs w:val="32"/>
        </w:rPr>
      </w:pPr>
    </w:p>
    <w:p w14:paraId="111941CD" w14:textId="77777777" w:rsidR="009F6BC1" w:rsidRPr="00756E42" w:rsidRDefault="009F6BC1" w:rsidP="009F6BC1">
      <w:pPr>
        <w:rPr>
          <w:b/>
          <w:sz w:val="28"/>
          <w:szCs w:val="32"/>
        </w:rPr>
      </w:pPr>
    </w:p>
    <w:p w14:paraId="10FE0A3A" w14:textId="77777777" w:rsidR="009F6BC1" w:rsidRPr="00756E42" w:rsidRDefault="009F6BC1" w:rsidP="009F6BC1">
      <w:pPr>
        <w:rPr>
          <w:b/>
          <w:sz w:val="28"/>
          <w:szCs w:val="32"/>
        </w:rPr>
      </w:pPr>
    </w:p>
    <w:p w14:paraId="7CDB01BF" w14:textId="77777777" w:rsidR="009F6BC1" w:rsidRPr="00756E42" w:rsidRDefault="009F6BC1" w:rsidP="009F6BC1">
      <w:pPr>
        <w:rPr>
          <w:b/>
          <w:sz w:val="28"/>
          <w:szCs w:val="32"/>
        </w:rPr>
      </w:pPr>
    </w:p>
    <w:p w14:paraId="78DF02CE" w14:textId="77777777" w:rsidR="00736FB8" w:rsidRPr="00756E42" w:rsidRDefault="00736FB8" w:rsidP="00016649">
      <w:pPr>
        <w:jc w:val="center"/>
        <w:rPr>
          <w:b/>
          <w:sz w:val="28"/>
          <w:szCs w:val="32"/>
        </w:rPr>
      </w:pPr>
    </w:p>
    <w:p w14:paraId="1E7B93F2" w14:textId="77777777" w:rsidR="00736FB8" w:rsidRPr="00756E42" w:rsidRDefault="00736FB8" w:rsidP="00016649">
      <w:pPr>
        <w:jc w:val="center"/>
        <w:rPr>
          <w:b/>
          <w:sz w:val="28"/>
          <w:szCs w:val="32"/>
        </w:rPr>
      </w:pPr>
    </w:p>
    <w:p w14:paraId="05E76F2D" w14:textId="77777777" w:rsidR="00736FB8" w:rsidRPr="00756E42" w:rsidRDefault="00736FB8" w:rsidP="00016649">
      <w:pPr>
        <w:jc w:val="center"/>
        <w:rPr>
          <w:b/>
          <w:sz w:val="28"/>
          <w:szCs w:val="32"/>
        </w:rPr>
      </w:pPr>
    </w:p>
    <w:p w14:paraId="1AA0D709" w14:textId="77777777" w:rsidR="00736FB8" w:rsidRPr="00756E42" w:rsidRDefault="00736FB8" w:rsidP="00016649">
      <w:pPr>
        <w:jc w:val="center"/>
        <w:rPr>
          <w:b/>
          <w:sz w:val="28"/>
          <w:szCs w:val="32"/>
        </w:rPr>
      </w:pPr>
    </w:p>
    <w:p w14:paraId="276624E6" w14:textId="77777777" w:rsidR="00736FB8" w:rsidRPr="00756E42" w:rsidRDefault="00736FB8" w:rsidP="00016649">
      <w:pPr>
        <w:jc w:val="center"/>
        <w:rPr>
          <w:b/>
          <w:sz w:val="28"/>
          <w:szCs w:val="32"/>
        </w:rPr>
      </w:pPr>
    </w:p>
    <w:p w14:paraId="14A260FA" w14:textId="77777777" w:rsidR="00736FB8" w:rsidRPr="00756E42" w:rsidRDefault="00736FB8" w:rsidP="00016649">
      <w:pPr>
        <w:jc w:val="center"/>
        <w:rPr>
          <w:b/>
          <w:sz w:val="28"/>
          <w:szCs w:val="32"/>
        </w:rPr>
      </w:pPr>
    </w:p>
    <w:p w14:paraId="346F0CFF" w14:textId="77777777" w:rsidR="00736FB8" w:rsidRPr="00756E42" w:rsidRDefault="00736FB8" w:rsidP="00016649">
      <w:pPr>
        <w:jc w:val="center"/>
        <w:rPr>
          <w:b/>
          <w:sz w:val="28"/>
          <w:szCs w:val="32"/>
        </w:rPr>
      </w:pPr>
    </w:p>
    <w:p w14:paraId="235252A1" w14:textId="77777777" w:rsidR="00736FB8" w:rsidRPr="00756E42" w:rsidRDefault="00736FB8" w:rsidP="00016649">
      <w:pPr>
        <w:jc w:val="center"/>
        <w:rPr>
          <w:b/>
          <w:sz w:val="28"/>
          <w:szCs w:val="32"/>
        </w:rPr>
      </w:pPr>
    </w:p>
    <w:p w14:paraId="2838A29D" w14:textId="77777777" w:rsidR="00736FB8" w:rsidRPr="00756E42" w:rsidRDefault="00736FB8" w:rsidP="00016649">
      <w:pPr>
        <w:jc w:val="center"/>
        <w:rPr>
          <w:b/>
          <w:sz w:val="28"/>
          <w:szCs w:val="32"/>
        </w:rPr>
      </w:pPr>
    </w:p>
    <w:p w14:paraId="1FC31663" w14:textId="77777777" w:rsidR="00736FB8" w:rsidRPr="00756E42" w:rsidRDefault="00736FB8" w:rsidP="00016649">
      <w:pPr>
        <w:jc w:val="center"/>
        <w:rPr>
          <w:b/>
          <w:sz w:val="28"/>
          <w:szCs w:val="32"/>
        </w:rPr>
      </w:pPr>
    </w:p>
    <w:p w14:paraId="1A3E9408" w14:textId="77777777" w:rsidR="00736FB8" w:rsidRPr="00756E42" w:rsidRDefault="00736FB8" w:rsidP="00016649">
      <w:pPr>
        <w:jc w:val="center"/>
        <w:rPr>
          <w:b/>
          <w:sz w:val="28"/>
          <w:szCs w:val="32"/>
        </w:rPr>
      </w:pPr>
    </w:p>
    <w:p w14:paraId="6DC1B5FE" w14:textId="77777777" w:rsidR="00736FB8" w:rsidRPr="00756E42" w:rsidRDefault="00736FB8" w:rsidP="00016649">
      <w:pPr>
        <w:jc w:val="center"/>
        <w:rPr>
          <w:b/>
          <w:sz w:val="28"/>
          <w:szCs w:val="32"/>
        </w:rPr>
      </w:pPr>
    </w:p>
    <w:p w14:paraId="3B6FCF3A" w14:textId="77777777" w:rsidR="00736FB8" w:rsidRPr="00756E42" w:rsidRDefault="00736FB8" w:rsidP="00016649">
      <w:pPr>
        <w:jc w:val="center"/>
        <w:rPr>
          <w:b/>
          <w:sz w:val="28"/>
          <w:szCs w:val="32"/>
        </w:rPr>
      </w:pPr>
    </w:p>
    <w:p w14:paraId="25F47766" w14:textId="77777777" w:rsidR="00D85ACC" w:rsidRDefault="00D85ACC" w:rsidP="005C09D6">
      <w:pPr>
        <w:outlineLvl w:val="1"/>
        <w:rPr>
          <w:b/>
          <w:sz w:val="28"/>
          <w:szCs w:val="32"/>
        </w:rPr>
      </w:pPr>
      <w:bookmarkStart w:id="89" w:name="_Toc346613365"/>
    </w:p>
    <w:p w14:paraId="1A11D359" w14:textId="77777777" w:rsidR="005C09D6" w:rsidRDefault="005C09D6" w:rsidP="005C09D6">
      <w:pPr>
        <w:outlineLvl w:val="1"/>
        <w:rPr>
          <w:b/>
          <w:sz w:val="28"/>
          <w:szCs w:val="32"/>
        </w:rPr>
      </w:pPr>
    </w:p>
    <w:p w14:paraId="38E5BF32" w14:textId="77777777" w:rsidR="005C09D6" w:rsidRDefault="005C09D6" w:rsidP="005C09D6">
      <w:pPr>
        <w:outlineLvl w:val="1"/>
        <w:rPr>
          <w:b/>
          <w:sz w:val="28"/>
          <w:szCs w:val="32"/>
        </w:rPr>
      </w:pPr>
    </w:p>
    <w:p w14:paraId="60E4AE0A" w14:textId="77777777" w:rsidR="005C09D6" w:rsidRDefault="005C09D6" w:rsidP="005C09D6">
      <w:pPr>
        <w:outlineLvl w:val="1"/>
        <w:rPr>
          <w:b/>
          <w:sz w:val="28"/>
          <w:szCs w:val="32"/>
        </w:rPr>
      </w:pPr>
    </w:p>
    <w:p w14:paraId="3FF59D69" w14:textId="77777777" w:rsidR="005C09D6" w:rsidRDefault="005C09D6" w:rsidP="005C09D6">
      <w:pPr>
        <w:outlineLvl w:val="1"/>
        <w:rPr>
          <w:b/>
          <w:sz w:val="28"/>
          <w:szCs w:val="32"/>
        </w:rPr>
      </w:pPr>
    </w:p>
    <w:p w14:paraId="4CA48E93" w14:textId="77777777" w:rsidR="005C09D6" w:rsidRDefault="005C09D6" w:rsidP="005C09D6">
      <w:pPr>
        <w:outlineLvl w:val="1"/>
        <w:rPr>
          <w:b/>
          <w:sz w:val="28"/>
          <w:szCs w:val="32"/>
        </w:rPr>
      </w:pPr>
    </w:p>
    <w:p w14:paraId="5FFE778A" w14:textId="77777777" w:rsidR="005C09D6" w:rsidRDefault="005C09D6" w:rsidP="005C09D6">
      <w:pPr>
        <w:outlineLvl w:val="1"/>
        <w:rPr>
          <w:b/>
          <w:sz w:val="28"/>
          <w:szCs w:val="32"/>
        </w:rPr>
      </w:pPr>
    </w:p>
    <w:p w14:paraId="403CD6AE" w14:textId="77777777" w:rsidR="005C09D6" w:rsidRDefault="005C09D6" w:rsidP="005C09D6">
      <w:pPr>
        <w:outlineLvl w:val="1"/>
        <w:rPr>
          <w:b/>
          <w:sz w:val="28"/>
          <w:szCs w:val="32"/>
        </w:rPr>
      </w:pPr>
    </w:p>
    <w:p w14:paraId="79049A1D" w14:textId="77777777" w:rsidR="005C09D6" w:rsidRDefault="005C09D6" w:rsidP="005C09D6">
      <w:pPr>
        <w:outlineLvl w:val="1"/>
        <w:rPr>
          <w:b/>
          <w:sz w:val="28"/>
          <w:szCs w:val="32"/>
        </w:rPr>
      </w:pPr>
    </w:p>
    <w:p w14:paraId="4099409F" w14:textId="77777777" w:rsidR="005C09D6" w:rsidRDefault="005C09D6" w:rsidP="005C09D6">
      <w:pPr>
        <w:outlineLvl w:val="1"/>
        <w:rPr>
          <w:b/>
          <w:sz w:val="28"/>
          <w:szCs w:val="32"/>
        </w:rPr>
      </w:pPr>
    </w:p>
    <w:p w14:paraId="5250F7CA" w14:textId="77777777" w:rsidR="005C09D6" w:rsidRDefault="005C09D6" w:rsidP="005C09D6">
      <w:pPr>
        <w:outlineLvl w:val="1"/>
        <w:rPr>
          <w:b/>
          <w:sz w:val="28"/>
          <w:szCs w:val="32"/>
        </w:rPr>
      </w:pPr>
    </w:p>
    <w:p w14:paraId="073EED08" w14:textId="77777777" w:rsidR="005C09D6" w:rsidRDefault="005C09D6" w:rsidP="005C09D6">
      <w:pPr>
        <w:outlineLvl w:val="1"/>
        <w:rPr>
          <w:b/>
          <w:sz w:val="28"/>
          <w:szCs w:val="32"/>
        </w:rPr>
      </w:pPr>
    </w:p>
    <w:p w14:paraId="14180DEC" w14:textId="77777777" w:rsidR="005C09D6" w:rsidRDefault="005C09D6" w:rsidP="005C09D6">
      <w:pPr>
        <w:outlineLvl w:val="1"/>
        <w:rPr>
          <w:b/>
          <w:sz w:val="28"/>
          <w:szCs w:val="32"/>
        </w:rPr>
      </w:pPr>
    </w:p>
    <w:p w14:paraId="79DACB2E" w14:textId="77777777" w:rsidR="005C09D6" w:rsidRDefault="005C09D6" w:rsidP="005C09D6">
      <w:pPr>
        <w:outlineLvl w:val="1"/>
        <w:rPr>
          <w:b/>
          <w:sz w:val="28"/>
          <w:szCs w:val="32"/>
        </w:rPr>
      </w:pPr>
    </w:p>
    <w:p w14:paraId="59B1A99B" w14:textId="77777777" w:rsidR="005C09D6" w:rsidRDefault="005C09D6" w:rsidP="005C09D6">
      <w:pPr>
        <w:outlineLvl w:val="1"/>
        <w:rPr>
          <w:b/>
          <w:sz w:val="28"/>
          <w:szCs w:val="32"/>
        </w:rPr>
      </w:pPr>
    </w:p>
    <w:p w14:paraId="0FC48FEE" w14:textId="77777777" w:rsidR="005C09D6" w:rsidRDefault="005C09D6" w:rsidP="005C09D6">
      <w:pPr>
        <w:outlineLvl w:val="1"/>
        <w:rPr>
          <w:b/>
          <w:sz w:val="28"/>
          <w:szCs w:val="32"/>
        </w:rPr>
      </w:pPr>
    </w:p>
    <w:p w14:paraId="02D2512A" w14:textId="77777777" w:rsidR="005C09D6" w:rsidRDefault="005C09D6" w:rsidP="005C09D6">
      <w:pPr>
        <w:outlineLvl w:val="1"/>
        <w:rPr>
          <w:b/>
          <w:sz w:val="28"/>
          <w:szCs w:val="32"/>
        </w:rPr>
      </w:pPr>
    </w:p>
    <w:p w14:paraId="59807878" w14:textId="77777777" w:rsidR="005C09D6" w:rsidRDefault="005C09D6" w:rsidP="005C09D6">
      <w:pPr>
        <w:outlineLvl w:val="1"/>
        <w:rPr>
          <w:b/>
          <w:sz w:val="28"/>
          <w:szCs w:val="32"/>
        </w:rPr>
      </w:pPr>
    </w:p>
    <w:p w14:paraId="423AEDC6" w14:textId="77777777" w:rsidR="003001FE" w:rsidRDefault="003001FE" w:rsidP="005C09D6">
      <w:pPr>
        <w:outlineLvl w:val="1"/>
        <w:rPr>
          <w:b/>
          <w:sz w:val="28"/>
          <w:szCs w:val="32"/>
        </w:rPr>
      </w:pPr>
    </w:p>
    <w:p w14:paraId="69C0AA28" w14:textId="77777777" w:rsidR="003001FE" w:rsidRDefault="003001FE" w:rsidP="005C09D6">
      <w:pPr>
        <w:outlineLvl w:val="1"/>
        <w:rPr>
          <w:b/>
          <w:sz w:val="28"/>
          <w:szCs w:val="32"/>
        </w:rPr>
      </w:pPr>
    </w:p>
    <w:p w14:paraId="1F4CA995" w14:textId="77777777" w:rsidR="003001FE" w:rsidRDefault="003001FE" w:rsidP="005C09D6">
      <w:pPr>
        <w:outlineLvl w:val="1"/>
        <w:rPr>
          <w:b/>
          <w:sz w:val="28"/>
          <w:szCs w:val="32"/>
        </w:rPr>
      </w:pPr>
    </w:p>
    <w:p w14:paraId="5B1285EE" w14:textId="77777777" w:rsidR="003001FE" w:rsidRDefault="003001FE" w:rsidP="005C09D6">
      <w:pPr>
        <w:outlineLvl w:val="1"/>
        <w:rPr>
          <w:b/>
          <w:sz w:val="28"/>
          <w:szCs w:val="32"/>
        </w:rPr>
      </w:pPr>
    </w:p>
    <w:p w14:paraId="70A8DC44" w14:textId="77777777" w:rsidR="003001FE" w:rsidRDefault="003001FE" w:rsidP="005C09D6">
      <w:pPr>
        <w:outlineLvl w:val="1"/>
        <w:rPr>
          <w:b/>
          <w:sz w:val="28"/>
          <w:szCs w:val="32"/>
        </w:rPr>
      </w:pPr>
    </w:p>
    <w:p w14:paraId="1917109F" w14:textId="77777777" w:rsidR="003001FE" w:rsidRDefault="003001FE" w:rsidP="005C09D6">
      <w:pPr>
        <w:outlineLvl w:val="1"/>
        <w:rPr>
          <w:b/>
          <w:sz w:val="28"/>
          <w:szCs w:val="32"/>
        </w:rPr>
      </w:pPr>
    </w:p>
    <w:p w14:paraId="24E5573D" w14:textId="77777777" w:rsidR="003001FE" w:rsidRDefault="003001FE" w:rsidP="005C09D6">
      <w:pPr>
        <w:outlineLvl w:val="1"/>
        <w:rPr>
          <w:b/>
          <w:sz w:val="28"/>
          <w:szCs w:val="32"/>
        </w:rPr>
      </w:pPr>
    </w:p>
    <w:p w14:paraId="0D5090D6" w14:textId="77777777" w:rsidR="003001FE" w:rsidRDefault="003001FE" w:rsidP="005C09D6">
      <w:pPr>
        <w:outlineLvl w:val="1"/>
        <w:rPr>
          <w:b/>
          <w:sz w:val="28"/>
          <w:szCs w:val="32"/>
        </w:rPr>
      </w:pPr>
    </w:p>
    <w:p w14:paraId="66D114C4" w14:textId="77777777" w:rsidR="003001FE" w:rsidRDefault="003001FE" w:rsidP="005C09D6">
      <w:pPr>
        <w:outlineLvl w:val="1"/>
        <w:rPr>
          <w:b/>
          <w:sz w:val="28"/>
          <w:szCs w:val="32"/>
        </w:rPr>
      </w:pPr>
    </w:p>
    <w:p w14:paraId="7E1697CA" w14:textId="77777777" w:rsidR="003001FE" w:rsidRDefault="003001FE" w:rsidP="005C09D6">
      <w:pPr>
        <w:outlineLvl w:val="1"/>
        <w:rPr>
          <w:b/>
          <w:sz w:val="28"/>
          <w:szCs w:val="32"/>
        </w:rPr>
      </w:pPr>
    </w:p>
    <w:p w14:paraId="43CA1280" w14:textId="77777777" w:rsidR="003001FE" w:rsidRDefault="003001FE" w:rsidP="005C09D6">
      <w:pPr>
        <w:outlineLvl w:val="1"/>
        <w:rPr>
          <w:b/>
          <w:sz w:val="28"/>
          <w:szCs w:val="32"/>
        </w:rPr>
      </w:pPr>
    </w:p>
    <w:p w14:paraId="3A34848E" w14:textId="77777777" w:rsidR="003001FE" w:rsidRDefault="003001FE" w:rsidP="005C09D6">
      <w:pPr>
        <w:outlineLvl w:val="1"/>
        <w:rPr>
          <w:b/>
          <w:sz w:val="28"/>
          <w:szCs w:val="32"/>
        </w:rPr>
      </w:pPr>
    </w:p>
    <w:p w14:paraId="0BCDFD14" w14:textId="77777777" w:rsidR="003001FE" w:rsidRDefault="003001FE" w:rsidP="005C09D6">
      <w:pPr>
        <w:outlineLvl w:val="1"/>
        <w:rPr>
          <w:b/>
          <w:sz w:val="28"/>
          <w:szCs w:val="32"/>
        </w:rPr>
      </w:pPr>
    </w:p>
    <w:p w14:paraId="7872924C" w14:textId="77777777" w:rsidR="003001FE" w:rsidRDefault="003001FE" w:rsidP="005C09D6">
      <w:pPr>
        <w:outlineLvl w:val="1"/>
        <w:rPr>
          <w:b/>
          <w:sz w:val="28"/>
          <w:szCs w:val="32"/>
        </w:rPr>
      </w:pPr>
    </w:p>
    <w:p w14:paraId="5E6369FD" w14:textId="77777777" w:rsidR="003001FE" w:rsidRDefault="003001FE" w:rsidP="005C09D6">
      <w:pPr>
        <w:outlineLvl w:val="1"/>
        <w:rPr>
          <w:b/>
          <w:sz w:val="28"/>
          <w:szCs w:val="32"/>
        </w:rPr>
      </w:pPr>
    </w:p>
    <w:p w14:paraId="26E5FCD5" w14:textId="77777777" w:rsidR="003001FE" w:rsidRDefault="003001FE" w:rsidP="005C09D6">
      <w:pPr>
        <w:outlineLvl w:val="1"/>
        <w:rPr>
          <w:b/>
          <w:sz w:val="28"/>
          <w:szCs w:val="32"/>
        </w:rPr>
      </w:pPr>
    </w:p>
    <w:p w14:paraId="60213CC3" w14:textId="77777777" w:rsidR="003001FE" w:rsidRDefault="003001FE" w:rsidP="005C09D6">
      <w:pPr>
        <w:outlineLvl w:val="1"/>
        <w:rPr>
          <w:b/>
          <w:sz w:val="28"/>
          <w:szCs w:val="32"/>
        </w:rPr>
      </w:pPr>
    </w:p>
    <w:p w14:paraId="7624E652" w14:textId="77777777" w:rsidR="003001FE" w:rsidRDefault="003001FE" w:rsidP="005C09D6">
      <w:pPr>
        <w:outlineLvl w:val="1"/>
        <w:rPr>
          <w:b/>
          <w:sz w:val="28"/>
          <w:szCs w:val="32"/>
        </w:rPr>
      </w:pPr>
    </w:p>
    <w:p w14:paraId="00A4BDB2" w14:textId="77777777" w:rsidR="003001FE" w:rsidRDefault="003001FE" w:rsidP="005C09D6">
      <w:pPr>
        <w:outlineLvl w:val="1"/>
        <w:rPr>
          <w:b/>
          <w:sz w:val="28"/>
          <w:szCs w:val="32"/>
        </w:rPr>
      </w:pPr>
    </w:p>
    <w:p w14:paraId="4B0E0A57" w14:textId="77777777" w:rsidR="003001FE" w:rsidRDefault="003001FE" w:rsidP="005C09D6">
      <w:pPr>
        <w:outlineLvl w:val="1"/>
        <w:rPr>
          <w:b/>
          <w:sz w:val="28"/>
          <w:szCs w:val="32"/>
        </w:rPr>
      </w:pPr>
    </w:p>
    <w:p w14:paraId="74AF79AE" w14:textId="77777777" w:rsidR="003001FE" w:rsidRDefault="003001FE" w:rsidP="005C09D6">
      <w:pPr>
        <w:outlineLvl w:val="1"/>
        <w:rPr>
          <w:b/>
          <w:sz w:val="28"/>
          <w:szCs w:val="32"/>
        </w:rPr>
      </w:pPr>
    </w:p>
    <w:p w14:paraId="3B5BCC68" w14:textId="77777777" w:rsidR="000C401B" w:rsidRPr="00DB480C" w:rsidRDefault="000C401B" w:rsidP="00DB480C">
      <w:pPr>
        <w:pStyle w:val="Heading1"/>
        <w:spacing w:before="2" w:after="2"/>
        <w:ind w:left="0"/>
        <w:jc w:val="center"/>
      </w:pPr>
      <w:bookmarkStart w:id="90" w:name="_Toc377397457"/>
      <w:bookmarkStart w:id="91" w:name="_Toc377398232"/>
      <w:r w:rsidRPr="00DB480C">
        <w:t>APPENDIX A</w:t>
      </w:r>
      <w:bookmarkEnd w:id="90"/>
      <w:bookmarkEnd w:id="91"/>
    </w:p>
    <w:p w14:paraId="1CABC8FE" w14:textId="47F7940D" w:rsidR="005C09D6" w:rsidRPr="00DB480C" w:rsidRDefault="005C09D6" w:rsidP="00DB480C">
      <w:pPr>
        <w:jc w:val="center"/>
        <w:outlineLvl w:val="1"/>
        <w:rPr>
          <w:b/>
        </w:rPr>
      </w:pPr>
      <w:bookmarkStart w:id="92" w:name="_Toc345324852"/>
      <w:bookmarkStart w:id="93" w:name="_Toc377397458"/>
      <w:bookmarkStart w:id="94" w:name="_Toc377398233"/>
      <w:bookmarkStart w:id="95" w:name="_Toc346613366"/>
      <w:bookmarkEnd w:id="89"/>
      <w:r w:rsidRPr="00DB480C">
        <w:rPr>
          <w:b/>
        </w:rPr>
        <w:t>The Framework of the Nine-Week Placement</w:t>
      </w:r>
      <w:bookmarkEnd w:id="92"/>
      <w:bookmarkEnd w:id="93"/>
      <w:bookmarkEnd w:id="94"/>
    </w:p>
    <w:tbl>
      <w:tblPr>
        <w:tblStyle w:val="TableGrid"/>
        <w:tblW w:w="11070" w:type="dxa"/>
        <w:tblInd w:w="-792" w:type="dxa"/>
        <w:tblLook w:val="04A0" w:firstRow="1" w:lastRow="0" w:firstColumn="1" w:lastColumn="0" w:noHBand="0" w:noVBand="1"/>
      </w:tblPr>
      <w:tblGrid>
        <w:gridCol w:w="1661"/>
        <w:gridCol w:w="5734"/>
        <w:gridCol w:w="3675"/>
      </w:tblGrid>
      <w:tr w:rsidR="005C09D6" w:rsidRPr="00756E42" w14:paraId="2E9FA31D" w14:textId="77777777" w:rsidTr="00C35679">
        <w:trPr>
          <w:trHeight w:val="377"/>
        </w:trPr>
        <w:tc>
          <w:tcPr>
            <w:tcW w:w="1620" w:type="dxa"/>
          </w:tcPr>
          <w:p w14:paraId="054A6FF3" w14:textId="0B42B0DF" w:rsidR="005C09D6" w:rsidRPr="009135BA" w:rsidRDefault="00ED5C75" w:rsidP="00C35679">
            <w:pPr>
              <w:rPr>
                <w:b/>
                <w:sz w:val="20"/>
                <w:szCs w:val="20"/>
              </w:rPr>
            </w:pPr>
            <w:r>
              <w:rPr>
                <w:b/>
                <w:sz w:val="20"/>
                <w:szCs w:val="20"/>
              </w:rPr>
              <w:t>Nine-</w:t>
            </w:r>
            <w:r w:rsidR="005C09D6" w:rsidRPr="009135BA">
              <w:rPr>
                <w:b/>
                <w:sz w:val="20"/>
                <w:szCs w:val="20"/>
              </w:rPr>
              <w:t xml:space="preserve">week </w:t>
            </w:r>
          </w:p>
          <w:p w14:paraId="13B56F2F" w14:textId="390D8726" w:rsidR="005C09D6" w:rsidRPr="00756E42" w:rsidRDefault="00ED5C75" w:rsidP="00C35679">
            <w:pPr>
              <w:rPr>
                <w:b/>
                <w:sz w:val="18"/>
                <w:szCs w:val="20"/>
              </w:rPr>
            </w:pPr>
            <w:r>
              <w:rPr>
                <w:b/>
                <w:sz w:val="20"/>
                <w:szCs w:val="20"/>
              </w:rPr>
              <w:t>Pl</w:t>
            </w:r>
            <w:r w:rsidR="005C09D6" w:rsidRPr="009135BA">
              <w:rPr>
                <w:b/>
                <w:sz w:val="20"/>
                <w:szCs w:val="20"/>
              </w:rPr>
              <w:t>acement</w:t>
            </w:r>
          </w:p>
        </w:tc>
        <w:tc>
          <w:tcPr>
            <w:tcW w:w="5760" w:type="dxa"/>
          </w:tcPr>
          <w:p w14:paraId="32771081" w14:textId="77777777" w:rsidR="005C09D6" w:rsidRPr="009135BA" w:rsidRDefault="005C09D6" w:rsidP="00C35679">
            <w:pPr>
              <w:jc w:val="center"/>
              <w:rPr>
                <w:b/>
              </w:rPr>
            </w:pPr>
            <w:r w:rsidRPr="009135BA">
              <w:rPr>
                <w:b/>
              </w:rPr>
              <w:t>Responsibilities</w:t>
            </w:r>
          </w:p>
        </w:tc>
        <w:tc>
          <w:tcPr>
            <w:tcW w:w="3690" w:type="dxa"/>
          </w:tcPr>
          <w:p w14:paraId="1CC0E1B5" w14:textId="77777777" w:rsidR="005C09D6" w:rsidRPr="009135BA" w:rsidRDefault="005C09D6" w:rsidP="00C35679">
            <w:pPr>
              <w:jc w:val="center"/>
              <w:rPr>
                <w:b/>
              </w:rPr>
            </w:pPr>
            <w:r w:rsidRPr="009135BA">
              <w:rPr>
                <w:b/>
              </w:rPr>
              <w:t>Assessments</w:t>
            </w:r>
          </w:p>
        </w:tc>
      </w:tr>
      <w:tr w:rsidR="005C09D6" w:rsidRPr="00756E42" w14:paraId="4A23CBAD" w14:textId="77777777" w:rsidTr="00C35679">
        <w:tc>
          <w:tcPr>
            <w:tcW w:w="1620" w:type="dxa"/>
          </w:tcPr>
          <w:p w14:paraId="3D415884" w14:textId="77777777" w:rsidR="005C09D6" w:rsidRPr="009135BA" w:rsidRDefault="005C09D6" w:rsidP="00C35679">
            <w:pPr>
              <w:rPr>
                <w:sz w:val="20"/>
                <w:szCs w:val="20"/>
              </w:rPr>
            </w:pPr>
          </w:p>
          <w:p w14:paraId="0EED96A6" w14:textId="77777777" w:rsidR="005C09D6" w:rsidRPr="009135BA" w:rsidRDefault="005C09D6" w:rsidP="00C35679">
            <w:pPr>
              <w:rPr>
                <w:sz w:val="20"/>
                <w:szCs w:val="20"/>
              </w:rPr>
            </w:pPr>
          </w:p>
          <w:p w14:paraId="4BB917D9" w14:textId="77777777" w:rsidR="005C09D6" w:rsidRDefault="005C09D6" w:rsidP="00C35679">
            <w:pPr>
              <w:rPr>
                <w:sz w:val="20"/>
                <w:szCs w:val="20"/>
              </w:rPr>
            </w:pPr>
            <w:r w:rsidRPr="009135BA">
              <w:rPr>
                <w:sz w:val="20"/>
                <w:szCs w:val="20"/>
              </w:rPr>
              <w:t>Week 1</w:t>
            </w:r>
          </w:p>
          <w:p w14:paraId="16D4CCDB" w14:textId="77777777" w:rsidR="005C09D6" w:rsidRDefault="005C09D6" w:rsidP="00C35679">
            <w:pPr>
              <w:rPr>
                <w:sz w:val="20"/>
                <w:szCs w:val="20"/>
              </w:rPr>
            </w:pPr>
          </w:p>
          <w:p w14:paraId="7CC3AC0C" w14:textId="77777777" w:rsidR="005C09D6" w:rsidRPr="00B63A82" w:rsidRDefault="005C09D6" w:rsidP="00C35679">
            <w:pPr>
              <w:rPr>
                <w:i/>
                <w:sz w:val="20"/>
                <w:szCs w:val="20"/>
              </w:rPr>
            </w:pPr>
            <w:r w:rsidRPr="00B63A82">
              <w:rPr>
                <w:i/>
                <w:sz w:val="20"/>
                <w:szCs w:val="20"/>
              </w:rPr>
              <w:t>ORIENTATION</w:t>
            </w:r>
          </w:p>
        </w:tc>
        <w:tc>
          <w:tcPr>
            <w:tcW w:w="5760" w:type="dxa"/>
          </w:tcPr>
          <w:p w14:paraId="79AC34ED" w14:textId="77777777" w:rsidR="005C09D6" w:rsidRPr="009135BA" w:rsidRDefault="005C09D6" w:rsidP="001B6B45">
            <w:pPr>
              <w:pStyle w:val="ListParagraph"/>
              <w:numPr>
                <w:ilvl w:val="0"/>
                <w:numId w:val="16"/>
              </w:numPr>
              <w:rPr>
                <w:sz w:val="20"/>
                <w:szCs w:val="20"/>
              </w:rPr>
            </w:pPr>
            <w:r w:rsidRPr="009135BA">
              <w:rPr>
                <w:sz w:val="20"/>
                <w:szCs w:val="20"/>
              </w:rPr>
              <w:t>Most of this week is spent in orientation to the school, its personal, policies and schedules.</w:t>
            </w:r>
          </w:p>
          <w:p w14:paraId="5E776FF1" w14:textId="77777777" w:rsidR="005C09D6" w:rsidRPr="009135BA" w:rsidRDefault="005C09D6" w:rsidP="001B6B45">
            <w:pPr>
              <w:pStyle w:val="ListParagraph"/>
              <w:numPr>
                <w:ilvl w:val="0"/>
                <w:numId w:val="12"/>
              </w:numPr>
              <w:rPr>
                <w:sz w:val="20"/>
                <w:szCs w:val="20"/>
              </w:rPr>
            </w:pPr>
            <w:r w:rsidRPr="009135BA">
              <w:rPr>
                <w:sz w:val="20"/>
                <w:szCs w:val="20"/>
              </w:rPr>
              <w:t>The student teacher is involved in classroom routines, observation, individual and small group work and assistance with larger group activities.</w:t>
            </w:r>
          </w:p>
          <w:p w14:paraId="270E5688" w14:textId="77777777" w:rsidR="005C09D6" w:rsidRPr="009135BA" w:rsidRDefault="005C09D6" w:rsidP="001B6B45">
            <w:pPr>
              <w:pStyle w:val="ListParagraph"/>
              <w:numPr>
                <w:ilvl w:val="0"/>
                <w:numId w:val="12"/>
              </w:numPr>
              <w:rPr>
                <w:sz w:val="20"/>
                <w:szCs w:val="20"/>
              </w:rPr>
            </w:pPr>
            <w:r w:rsidRPr="009135BA">
              <w:rPr>
                <w:sz w:val="20"/>
                <w:szCs w:val="20"/>
              </w:rPr>
              <w:t>The student teacher learns about the students, their needs, interests, and abilities.</w:t>
            </w:r>
          </w:p>
        </w:tc>
        <w:tc>
          <w:tcPr>
            <w:tcW w:w="3690" w:type="dxa"/>
          </w:tcPr>
          <w:p w14:paraId="6C1A5B0C" w14:textId="77777777" w:rsidR="005C09D6" w:rsidRPr="009135BA" w:rsidRDefault="005C09D6" w:rsidP="00C35679">
            <w:pPr>
              <w:rPr>
                <w:sz w:val="20"/>
                <w:szCs w:val="20"/>
              </w:rPr>
            </w:pPr>
            <w:r w:rsidRPr="009135BA">
              <w:rPr>
                <w:sz w:val="20"/>
                <w:szCs w:val="20"/>
              </w:rPr>
              <w:t>Note that the student is writing reflections and</w:t>
            </w:r>
            <w:r>
              <w:rPr>
                <w:sz w:val="20"/>
                <w:szCs w:val="20"/>
              </w:rPr>
              <w:t xml:space="preserve"> questions in spiral notebook – Appendix D</w:t>
            </w:r>
          </w:p>
        </w:tc>
      </w:tr>
      <w:tr w:rsidR="005C09D6" w:rsidRPr="00756E42" w14:paraId="39ADF37A" w14:textId="77777777" w:rsidTr="00C35679">
        <w:tc>
          <w:tcPr>
            <w:tcW w:w="1620" w:type="dxa"/>
          </w:tcPr>
          <w:p w14:paraId="5A49907A" w14:textId="77777777" w:rsidR="005C09D6" w:rsidRPr="009135BA" w:rsidRDefault="005C09D6" w:rsidP="00C35679">
            <w:pPr>
              <w:rPr>
                <w:sz w:val="20"/>
                <w:szCs w:val="20"/>
              </w:rPr>
            </w:pPr>
          </w:p>
          <w:p w14:paraId="53386FFC" w14:textId="77777777" w:rsidR="005C09D6" w:rsidRPr="009135BA" w:rsidRDefault="005C09D6" w:rsidP="00C35679">
            <w:pPr>
              <w:rPr>
                <w:sz w:val="20"/>
                <w:szCs w:val="20"/>
              </w:rPr>
            </w:pPr>
          </w:p>
          <w:p w14:paraId="372D0451" w14:textId="77777777" w:rsidR="005C09D6" w:rsidRDefault="005C09D6" w:rsidP="00C35679">
            <w:pPr>
              <w:rPr>
                <w:sz w:val="20"/>
                <w:szCs w:val="20"/>
              </w:rPr>
            </w:pPr>
            <w:r w:rsidRPr="009135BA">
              <w:rPr>
                <w:sz w:val="20"/>
                <w:szCs w:val="20"/>
              </w:rPr>
              <w:t>Week 2</w:t>
            </w:r>
          </w:p>
          <w:p w14:paraId="550B753C" w14:textId="77777777" w:rsidR="005C09D6" w:rsidRDefault="005C09D6" w:rsidP="00C35679">
            <w:pPr>
              <w:rPr>
                <w:sz w:val="20"/>
                <w:szCs w:val="20"/>
              </w:rPr>
            </w:pPr>
          </w:p>
          <w:p w14:paraId="339D6886" w14:textId="77777777" w:rsidR="005C09D6" w:rsidRPr="00B63A82" w:rsidRDefault="005C09D6" w:rsidP="00C35679">
            <w:pPr>
              <w:rPr>
                <w:i/>
                <w:sz w:val="20"/>
                <w:szCs w:val="20"/>
              </w:rPr>
            </w:pPr>
            <w:r w:rsidRPr="00B63A82">
              <w:rPr>
                <w:i/>
                <w:sz w:val="20"/>
                <w:szCs w:val="20"/>
              </w:rPr>
              <w:t>PARTICIPATION</w:t>
            </w:r>
          </w:p>
          <w:p w14:paraId="38BF9B78" w14:textId="77777777" w:rsidR="005C09D6" w:rsidRDefault="005C09D6" w:rsidP="00C35679">
            <w:pPr>
              <w:rPr>
                <w:sz w:val="20"/>
                <w:szCs w:val="20"/>
              </w:rPr>
            </w:pPr>
          </w:p>
          <w:p w14:paraId="29BC2CAD" w14:textId="77777777" w:rsidR="005C09D6" w:rsidRPr="009135BA" w:rsidRDefault="005C09D6" w:rsidP="00C35679">
            <w:pPr>
              <w:rPr>
                <w:sz w:val="20"/>
                <w:szCs w:val="20"/>
              </w:rPr>
            </w:pPr>
          </w:p>
        </w:tc>
        <w:tc>
          <w:tcPr>
            <w:tcW w:w="5760" w:type="dxa"/>
          </w:tcPr>
          <w:p w14:paraId="330AB9C5" w14:textId="77777777" w:rsidR="005C09D6" w:rsidRPr="009135BA" w:rsidRDefault="005C09D6" w:rsidP="001B6B45">
            <w:pPr>
              <w:pStyle w:val="ListParagraph"/>
              <w:numPr>
                <w:ilvl w:val="0"/>
                <w:numId w:val="15"/>
              </w:numPr>
              <w:rPr>
                <w:sz w:val="20"/>
                <w:szCs w:val="20"/>
              </w:rPr>
            </w:pPr>
            <w:r w:rsidRPr="009135BA">
              <w:rPr>
                <w:sz w:val="20"/>
                <w:szCs w:val="20"/>
              </w:rPr>
              <w:t>The student teacher and cooperating teacher begin planning for the student teacher to gradually assume classroom responsibilities.</w:t>
            </w:r>
          </w:p>
          <w:p w14:paraId="3D859B00" w14:textId="77777777" w:rsidR="005C09D6" w:rsidRPr="009135BA" w:rsidRDefault="005C09D6" w:rsidP="001B6B45">
            <w:pPr>
              <w:pStyle w:val="ListParagraph"/>
              <w:numPr>
                <w:ilvl w:val="0"/>
                <w:numId w:val="15"/>
              </w:numPr>
              <w:rPr>
                <w:sz w:val="20"/>
                <w:szCs w:val="20"/>
              </w:rPr>
            </w:pPr>
            <w:r w:rsidRPr="009135BA">
              <w:rPr>
                <w:sz w:val="20"/>
                <w:szCs w:val="20"/>
              </w:rPr>
              <w:t>The student teacher attends school activities and meetings.</w:t>
            </w:r>
          </w:p>
          <w:p w14:paraId="49982012" w14:textId="77777777" w:rsidR="005C09D6" w:rsidRPr="009135BA" w:rsidRDefault="005C09D6" w:rsidP="001B6B45">
            <w:pPr>
              <w:pStyle w:val="ListParagraph"/>
              <w:numPr>
                <w:ilvl w:val="0"/>
                <w:numId w:val="15"/>
              </w:numPr>
              <w:rPr>
                <w:sz w:val="20"/>
                <w:szCs w:val="20"/>
              </w:rPr>
            </w:pPr>
            <w:r w:rsidRPr="009135BA">
              <w:rPr>
                <w:sz w:val="20"/>
                <w:szCs w:val="20"/>
              </w:rPr>
              <w:t>The cooperating teacher guides the student teacher in developing and implementing lesson plans in one or two class periods.</w:t>
            </w:r>
          </w:p>
        </w:tc>
        <w:tc>
          <w:tcPr>
            <w:tcW w:w="3690" w:type="dxa"/>
          </w:tcPr>
          <w:p w14:paraId="6C1340E8" w14:textId="77777777" w:rsidR="005C09D6" w:rsidRPr="009135BA" w:rsidRDefault="005C09D6" w:rsidP="00C35679">
            <w:pPr>
              <w:rPr>
                <w:sz w:val="20"/>
                <w:szCs w:val="20"/>
              </w:rPr>
            </w:pPr>
            <w:r w:rsidRPr="009135BA">
              <w:rPr>
                <w:sz w:val="20"/>
                <w:szCs w:val="20"/>
              </w:rPr>
              <w:t>Student keeps a notebook of lessons he/she is planning and teach</w:t>
            </w:r>
            <w:r>
              <w:rPr>
                <w:sz w:val="20"/>
                <w:szCs w:val="20"/>
              </w:rPr>
              <w:t xml:space="preserve">ing with reflection comments on lessons that went well or what they might change.  </w:t>
            </w:r>
          </w:p>
        </w:tc>
      </w:tr>
      <w:tr w:rsidR="005C09D6" w:rsidRPr="00756E42" w14:paraId="7AD5511F" w14:textId="77777777" w:rsidTr="00C35679">
        <w:tc>
          <w:tcPr>
            <w:tcW w:w="1620" w:type="dxa"/>
          </w:tcPr>
          <w:p w14:paraId="61625813" w14:textId="77777777" w:rsidR="005C09D6" w:rsidRPr="009135BA" w:rsidRDefault="005C09D6" w:rsidP="00C35679">
            <w:pPr>
              <w:rPr>
                <w:sz w:val="20"/>
                <w:szCs w:val="20"/>
              </w:rPr>
            </w:pPr>
          </w:p>
          <w:p w14:paraId="14D9B90E" w14:textId="77777777" w:rsidR="005C09D6" w:rsidRPr="009135BA" w:rsidRDefault="005C09D6" w:rsidP="00C35679">
            <w:pPr>
              <w:rPr>
                <w:sz w:val="20"/>
                <w:szCs w:val="20"/>
              </w:rPr>
            </w:pPr>
          </w:p>
          <w:p w14:paraId="7F9D13FE" w14:textId="77777777" w:rsidR="005C09D6" w:rsidRDefault="005C09D6" w:rsidP="00C35679">
            <w:pPr>
              <w:rPr>
                <w:sz w:val="20"/>
                <w:szCs w:val="20"/>
              </w:rPr>
            </w:pPr>
            <w:r w:rsidRPr="009135BA">
              <w:rPr>
                <w:sz w:val="20"/>
                <w:szCs w:val="20"/>
              </w:rPr>
              <w:t>Week 3</w:t>
            </w:r>
          </w:p>
          <w:p w14:paraId="4814E32C" w14:textId="77777777" w:rsidR="005C09D6" w:rsidRPr="00B63A82" w:rsidRDefault="005C09D6" w:rsidP="00C35679">
            <w:pPr>
              <w:rPr>
                <w:i/>
                <w:sz w:val="20"/>
                <w:szCs w:val="20"/>
              </w:rPr>
            </w:pPr>
          </w:p>
          <w:p w14:paraId="645BD80A" w14:textId="77777777" w:rsidR="005C09D6" w:rsidRPr="009135BA" w:rsidRDefault="005C09D6" w:rsidP="00C35679">
            <w:pPr>
              <w:rPr>
                <w:sz w:val="20"/>
                <w:szCs w:val="20"/>
              </w:rPr>
            </w:pPr>
            <w:r w:rsidRPr="00B63A82">
              <w:rPr>
                <w:i/>
                <w:sz w:val="20"/>
                <w:szCs w:val="20"/>
              </w:rPr>
              <w:t>PARTICIPATION</w:t>
            </w:r>
          </w:p>
        </w:tc>
        <w:tc>
          <w:tcPr>
            <w:tcW w:w="5760" w:type="dxa"/>
          </w:tcPr>
          <w:p w14:paraId="327BD54B" w14:textId="77777777" w:rsidR="005C09D6" w:rsidRPr="009135BA" w:rsidRDefault="005C09D6" w:rsidP="001B6B45">
            <w:pPr>
              <w:pStyle w:val="ListParagraph"/>
              <w:numPr>
                <w:ilvl w:val="0"/>
                <w:numId w:val="14"/>
              </w:numPr>
              <w:rPr>
                <w:sz w:val="20"/>
                <w:szCs w:val="20"/>
              </w:rPr>
            </w:pPr>
            <w:r w:rsidRPr="009135BA">
              <w:rPr>
                <w:sz w:val="20"/>
                <w:szCs w:val="20"/>
              </w:rPr>
              <w:t xml:space="preserve">A student teacher is given more opportunity to assume responsibilities for teaching. </w:t>
            </w:r>
          </w:p>
          <w:p w14:paraId="53B27A08" w14:textId="77777777" w:rsidR="005C09D6" w:rsidRPr="009135BA" w:rsidRDefault="005C09D6" w:rsidP="001B6B45">
            <w:pPr>
              <w:pStyle w:val="ListParagraph"/>
              <w:numPr>
                <w:ilvl w:val="0"/>
                <w:numId w:val="13"/>
              </w:numPr>
              <w:rPr>
                <w:sz w:val="20"/>
                <w:szCs w:val="20"/>
              </w:rPr>
            </w:pPr>
            <w:r w:rsidRPr="009135BA">
              <w:rPr>
                <w:sz w:val="20"/>
                <w:szCs w:val="20"/>
              </w:rPr>
              <w:t xml:space="preserve">The cooperating teacher continues planning with the student teacher and </w:t>
            </w:r>
            <w:r w:rsidRPr="009135BA">
              <w:rPr>
                <w:sz w:val="20"/>
                <w:szCs w:val="20"/>
                <w:u w:val="single"/>
              </w:rPr>
              <w:t>gradually</w:t>
            </w:r>
            <w:r w:rsidRPr="009135BA">
              <w:rPr>
                <w:sz w:val="20"/>
                <w:szCs w:val="20"/>
              </w:rPr>
              <w:t xml:space="preserve"> gives her/him full responsibility for teaching several more classes.</w:t>
            </w:r>
          </w:p>
          <w:p w14:paraId="0100724E" w14:textId="77777777" w:rsidR="005C09D6" w:rsidRPr="009135BA" w:rsidRDefault="005C09D6" w:rsidP="001B6B45">
            <w:pPr>
              <w:pStyle w:val="ListParagraph"/>
              <w:numPr>
                <w:ilvl w:val="0"/>
                <w:numId w:val="13"/>
              </w:numPr>
              <w:rPr>
                <w:sz w:val="20"/>
                <w:szCs w:val="20"/>
              </w:rPr>
            </w:pPr>
            <w:r w:rsidRPr="009135BA">
              <w:rPr>
                <w:sz w:val="20"/>
                <w:szCs w:val="20"/>
              </w:rPr>
              <w:t xml:space="preserve">The cooperating teacher also guides the student teacher with developing, administering and using assessments as part of the planning process. </w:t>
            </w:r>
          </w:p>
        </w:tc>
        <w:tc>
          <w:tcPr>
            <w:tcW w:w="3690" w:type="dxa"/>
          </w:tcPr>
          <w:p w14:paraId="092DD54F" w14:textId="77777777" w:rsidR="005C09D6" w:rsidRDefault="005C09D6" w:rsidP="00C35679">
            <w:pPr>
              <w:rPr>
                <w:sz w:val="20"/>
                <w:szCs w:val="20"/>
              </w:rPr>
            </w:pPr>
            <w:r w:rsidRPr="009135BA">
              <w:rPr>
                <w:sz w:val="20"/>
                <w:szCs w:val="20"/>
              </w:rPr>
              <w:t xml:space="preserve">Assistance with planning and reinforcing classroom rules is important at this stage. </w:t>
            </w:r>
          </w:p>
          <w:p w14:paraId="3E5CE94E" w14:textId="77777777" w:rsidR="005C09D6" w:rsidRDefault="005C09D6" w:rsidP="00C35679">
            <w:pPr>
              <w:rPr>
                <w:sz w:val="20"/>
                <w:szCs w:val="20"/>
              </w:rPr>
            </w:pPr>
          </w:p>
          <w:p w14:paraId="0D6F1DC2" w14:textId="77777777" w:rsidR="005C09D6" w:rsidRPr="009135BA" w:rsidRDefault="005C09D6" w:rsidP="00C35679">
            <w:pPr>
              <w:rPr>
                <w:sz w:val="20"/>
                <w:szCs w:val="20"/>
              </w:rPr>
            </w:pPr>
            <w:r w:rsidRPr="009135BA">
              <w:rPr>
                <w:sz w:val="20"/>
                <w:szCs w:val="20"/>
              </w:rPr>
              <w:t>Also assist the student teacher with what assessments and activities are graded and recorded.</w:t>
            </w:r>
          </w:p>
        </w:tc>
      </w:tr>
      <w:tr w:rsidR="005C09D6" w:rsidRPr="00756E42" w14:paraId="27ED65E8" w14:textId="77777777" w:rsidTr="00C35679">
        <w:tc>
          <w:tcPr>
            <w:tcW w:w="1620" w:type="dxa"/>
          </w:tcPr>
          <w:p w14:paraId="6496148F" w14:textId="77777777" w:rsidR="005C09D6" w:rsidRPr="009135BA" w:rsidRDefault="005C09D6" w:rsidP="00C35679">
            <w:pPr>
              <w:rPr>
                <w:sz w:val="20"/>
                <w:szCs w:val="20"/>
              </w:rPr>
            </w:pPr>
          </w:p>
          <w:p w14:paraId="6C9FAD5B" w14:textId="77777777" w:rsidR="005C09D6" w:rsidRPr="009135BA" w:rsidRDefault="005C09D6" w:rsidP="00C35679">
            <w:pPr>
              <w:rPr>
                <w:sz w:val="20"/>
                <w:szCs w:val="20"/>
              </w:rPr>
            </w:pPr>
          </w:p>
          <w:p w14:paraId="44CA5C1E" w14:textId="77777777" w:rsidR="005C09D6" w:rsidRDefault="005C09D6" w:rsidP="00C35679">
            <w:pPr>
              <w:rPr>
                <w:sz w:val="20"/>
                <w:szCs w:val="20"/>
              </w:rPr>
            </w:pPr>
            <w:r>
              <w:rPr>
                <w:sz w:val="20"/>
                <w:szCs w:val="20"/>
              </w:rPr>
              <w:t>Weeks 4-7</w:t>
            </w:r>
          </w:p>
          <w:p w14:paraId="223CBFA5" w14:textId="77777777" w:rsidR="005C09D6" w:rsidRDefault="005C09D6" w:rsidP="00C35679">
            <w:pPr>
              <w:rPr>
                <w:sz w:val="20"/>
                <w:szCs w:val="20"/>
              </w:rPr>
            </w:pPr>
          </w:p>
          <w:p w14:paraId="0F90E121" w14:textId="77777777" w:rsidR="005C09D6" w:rsidRPr="00B63A82" w:rsidRDefault="005C09D6" w:rsidP="00C35679">
            <w:pPr>
              <w:rPr>
                <w:i/>
                <w:sz w:val="20"/>
                <w:szCs w:val="20"/>
              </w:rPr>
            </w:pPr>
            <w:r w:rsidRPr="00B63A82">
              <w:rPr>
                <w:i/>
                <w:sz w:val="20"/>
                <w:szCs w:val="20"/>
              </w:rPr>
              <w:t>INDEPENDENT</w:t>
            </w:r>
          </w:p>
        </w:tc>
        <w:tc>
          <w:tcPr>
            <w:tcW w:w="5760" w:type="dxa"/>
          </w:tcPr>
          <w:p w14:paraId="44196DB4" w14:textId="77777777" w:rsidR="005C09D6" w:rsidRPr="009135BA" w:rsidRDefault="005C09D6" w:rsidP="001B6B45">
            <w:pPr>
              <w:pStyle w:val="ListParagraph"/>
              <w:numPr>
                <w:ilvl w:val="0"/>
                <w:numId w:val="17"/>
              </w:numPr>
              <w:rPr>
                <w:sz w:val="20"/>
                <w:szCs w:val="20"/>
              </w:rPr>
            </w:pPr>
            <w:r w:rsidRPr="009135BA">
              <w:rPr>
                <w:sz w:val="20"/>
                <w:szCs w:val="20"/>
              </w:rPr>
              <w:t>For a period of at least 4 weeks, a student teacher has full teaching responsibility.</w:t>
            </w:r>
          </w:p>
          <w:p w14:paraId="1E926D81" w14:textId="77777777" w:rsidR="005C09D6" w:rsidRPr="009135BA" w:rsidRDefault="005C09D6" w:rsidP="001B6B45">
            <w:pPr>
              <w:pStyle w:val="ListParagraph"/>
              <w:numPr>
                <w:ilvl w:val="0"/>
                <w:numId w:val="17"/>
              </w:numPr>
              <w:rPr>
                <w:sz w:val="20"/>
                <w:szCs w:val="20"/>
              </w:rPr>
            </w:pPr>
            <w:r w:rsidRPr="009135BA">
              <w:rPr>
                <w:sz w:val="20"/>
                <w:szCs w:val="20"/>
              </w:rPr>
              <w:t xml:space="preserve">The cooperating teacher and the student teacher decide the time to begin full teaching responsibility. This includes planning instruction, using teaching strategies, assessing students, communicating with parents/families and maintaining a positive classroom environment. </w:t>
            </w:r>
          </w:p>
          <w:p w14:paraId="727FC2E7" w14:textId="77777777" w:rsidR="005C09D6" w:rsidRPr="009135BA" w:rsidRDefault="005C09D6" w:rsidP="001B6B45">
            <w:pPr>
              <w:pStyle w:val="ListParagraph"/>
              <w:numPr>
                <w:ilvl w:val="0"/>
                <w:numId w:val="17"/>
              </w:numPr>
              <w:rPr>
                <w:sz w:val="20"/>
                <w:szCs w:val="20"/>
              </w:rPr>
            </w:pPr>
            <w:r w:rsidRPr="009135BA">
              <w:rPr>
                <w:sz w:val="20"/>
                <w:szCs w:val="20"/>
              </w:rPr>
              <w:t xml:space="preserve">With the supervision of the cooperating teacher, the student teacher is responsible for student grades at this time. </w:t>
            </w:r>
          </w:p>
          <w:p w14:paraId="2A651E57" w14:textId="3191D7D7" w:rsidR="005C09D6" w:rsidRPr="009135BA" w:rsidRDefault="005C09D6" w:rsidP="001B6B45">
            <w:pPr>
              <w:pStyle w:val="ListParagraph"/>
              <w:numPr>
                <w:ilvl w:val="0"/>
                <w:numId w:val="17"/>
              </w:numPr>
              <w:rPr>
                <w:sz w:val="20"/>
                <w:szCs w:val="20"/>
              </w:rPr>
            </w:pPr>
            <w:r w:rsidRPr="009135BA">
              <w:rPr>
                <w:sz w:val="20"/>
                <w:szCs w:val="20"/>
              </w:rPr>
              <w:t xml:space="preserve">The cooperating teacher is present in the classroom, observing, assessing and suggesting strategies for the student teacher. (During week 4, </w:t>
            </w:r>
            <w:r w:rsidR="00ED5C75" w:rsidRPr="009135BA">
              <w:rPr>
                <w:sz w:val="20"/>
                <w:szCs w:val="20"/>
              </w:rPr>
              <w:t>the student teacher, cooperating teacher and the college supervisor complete a mid-term evaluation</w:t>
            </w:r>
            <w:r w:rsidRPr="009135BA">
              <w:rPr>
                <w:sz w:val="20"/>
                <w:szCs w:val="20"/>
              </w:rPr>
              <w:t>).</w:t>
            </w:r>
          </w:p>
        </w:tc>
        <w:tc>
          <w:tcPr>
            <w:tcW w:w="3690" w:type="dxa"/>
          </w:tcPr>
          <w:p w14:paraId="0449C45A" w14:textId="77777777" w:rsidR="005C09D6" w:rsidRDefault="005C09D6" w:rsidP="00C35679">
            <w:pPr>
              <w:rPr>
                <w:sz w:val="20"/>
                <w:szCs w:val="20"/>
              </w:rPr>
            </w:pPr>
            <w:r w:rsidRPr="009135BA">
              <w:rPr>
                <w:sz w:val="20"/>
                <w:szCs w:val="20"/>
              </w:rPr>
              <w:t>Co</w:t>
            </w:r>
            <w:r>
              <w:rPr>
                <w:sz w:val="20"/>
                <w:szCs w:val="20"/>
              </w:rPr>
              <w:t xml:space="preserve">operating teacher completes 2 formal evaluations – Appendix E </w:t>
            </w:r>
          </w:p>
          <w:p w14:paraId="1CFE74E2" w14:textId="77777777" w:rsidR="005C09D6" w:rsidRDefault="005C09D6" w:rsidP="00C35679">
            <w:pPr>
              <w:rPr>
                <w:sz w:val="20"/>
                <w:szCs w:val="20"/>
              </w:rPr>
            </w:pPr>
          </w:p>
          <w:p w14:paraId="68D6C0D0" w14:textId="77777777" w:rsidR="005C09D6" w:rsidRDefault="005C09D6" w:rsidP="00C35679">
            <w:pPr>
              <w:rPr>
                <w:sz w:val="20"/>
                <w:szCs w:val="20"/>
              </w:rPr>
            </w:pPr>
            <w:r>
              <w:rPr>
                <w:sz w:val="20"/>
                <w:szCs w:val="20"/>
              </w:rPr>
              <w:t>CMN Supervisor completes 2 formal evaluations -- Appendix E.</w:t>
            </w:r>
          </w:p>
          <w:p w14:paraId="11AFED0B" w14:textId="77777777" w:rsidR="005C09D6" w:rsidRDefault="005C09D6" w:rsidP="00C35679">
            <w:pPr>
              <w:rPr>
                <w:sz w:val="20"/>
                <w:szCs w:val="20"/>
              </w:rPr>
            </w:pPr>
          </w:p>
          <w:p w14:paraId="25256DAE" w14:textId="77777777" w:rsidR="005C09D6" w:rsidRPr="009135BA" w:rsidRDefault="005C09D6" w:rsidP="00C35679">
            <w:pPr>
              <w:rPr>
                <w:sz w:val="20"/>
                <w:szCs w:val="20"/>
              </w:rPr>
            </w:pPr>
            <w:r w:rsidRPr="009135BA">
              <w:rPr>
                <w:sz w:val="20"/>
                <w:szCs w:val="20"/>
              </w:rPr>
              <w:t>Principal is invite</w:t>
            </w:r>
            <w:r>
              <w:rPr>
                <w:sz w:val="20"/>
                <w:szCs w:val="20"/>
              </w:rPr>
              <w:t xml:space="preserve">d to visit/informal evaluation.  To be arranged by cooperating teacher and student teacher.  </w:t>
            </w:r>
          </w:p>
        </w:tc>
      </w:tr>
      <w:tr w:rsidR="005C09D6" w:rsidRPr="00756E42" w14:paraId="4EA9D912" w14:textId="77777777" w:rsidTr="00C35679">
        <w:tc>
          <w:tcPr>
            <w:tcW w:w="1620" w:type="dxa"/>
          </w:tcPr>
          <w:p w14:paraId="596B49E0" w14:textId="77777777" w:rsidR="005C09D6" w:rsidRPr="009135BA" w:rsidRDefault="005C09D6" w:rsidP="00C35679">
            <w:pPr>
              <w:rPr>
                <w:sz w:val="20"/>
                <w:szCs w:val="20"/>
              </w:rPr>
            </w:pPr>
          </w:p>
          <w:p w14:paraId="03FDF2FE" w14:textId="77777777" w:rsidR="005C09D6" w:rsidRPr="009135BA" w:rsidRDefault="005C09D6" w:rsidP="00C35679">
            <w:pPr>
              <w:rPr>
                <w:sz w:val="20"/>
                <w:szCs w:val="20"/>
              </w:rPr>
            </w:pPr>
          </w:p>
          <w:p w14:paraId="405F9ADE" w14:textId="77777777" w:rsidR="005C09D6" w:rsidRDefault="005C09D6" w:rsidP="00C35679">
            <w:pPr>
              <w:rPr>
                <w:sz w:val="20"/>
                <w:szCs w:val="20"/>
              </w:rPr>
            </w:pPr>
            <w:r w:rsidRPr="009135BA">
              <w:rPr>
                <w:sz w:val="20"/>
                <w:szCs w:val="20"/>
              </w:rPr>
              <w:t>Week 8</w:t>
            </w:r>
          </w:p>
          <w:p w14:paraId="2EC51103" w14:textId="77777777" w:rsidR="005C09D6" w:rsidRDefault="005C09D6" w:rsidP="00C35679">
            <w:pPr>
              <w:rPr>
                <w:sz w:val="20"/>
                <w:szCs w:val="20"/>
              </w:rPr>
            </w:pPr>
          </w:p>
          <w:p w14:paraId="592A7C2D" w14:textId="77777777" w:rsidR="005C09D6" w:rsidRPr="00B63A82" w:rsidRDefault="005C09D6" w:rsidP="00C35679">
            <w:pPr>
              <w:rPr>
                <w:i/>
                <w:sz w:val="20"/>
                <w:szCs w:val="20"/>
              </w:rPr>
            </w:pPr>
            <w:r w:rsidRPr="00B63A82">
              <w:rPr>
                <w:i/>
                <w:sz w:val="20"/>
                <w:szCs w:val="20"/>
              </w:rPr>
              <w:t>PARTICIPATION</w:t>
            </w:r>
          </w:p>
        </w:tc>
        <w:tc>
          <w:tcPr>
            <w:tcW w:w="5760" w:type="dxa"/>
          </w:tcPr>
          <w:p w14:paraId="4DEAAD41" w14:textId="77777777" w:rsidR="005C09D6" w:rsidRPr="009135BA" w:rsidRDefault="005C09D6" w:rsidP="001B6B45">
            <w:pPr>
              <w:pStyle w:val="ListParagraph"/>
              <w:numPr>
                <w:ilvl w:val="0"/>
                <w:numId w:val="18"/>
              </w:numPr>
              <w:rPr>
                <w:sz w:val="20"/>
                <w:szCs w:val="20"/>
              </w:rPr>
            </w:pPr>
            <w:r w:rsidRPr="009135BA">
              <w:rPr>
                <w:sz w:val="20"/>
                <w:szCs w:val="20"/>
              </w:rPr>
              <w:t>The cooperating teacher begins to decrease the student teacher’s load by one or two class periods each day.</w:t>
            </w:r>
          </w:p>
          <w:p w14:paraId="3F056776" w14:textId="77777777" w:rsidR="005C09D6" w:rsidRPr="009135BA" w:rsidRDefault="005C09D6" w:rsidP="001B6B45">
            <w:pPr>
              <w:pStyle w:val="ListParagraph"/>
              <w:numPr>
                <w:ilvl w:val="0"/>
                <w:numId w:val="18"/>
              </w:numPr>
              <w:rPr>
                <w:sz w:val="20"/>
                <w:szCs w:val="20"/>
              </w:rPr>
            </w:pPr>
            <w:r w:rsidRPr="009135BA">
              <w:rPr>
                <w:sz w:val="20"/>
                <w:szCs w:val="20"/>
              </w:rPr>
              <w:t xml:space="preserve"> By the end of the week, the student teacher is no longer the lead teacher, but assists the cooperating teacher who has resumed full responsibility for the classroom. The student teacher begins to prepare for the final evaluation.</w:t>
            </w:r>
          </w:p>
        </w:tc>
        <w:tc>
          <w:tcPr>
            <w:tcW w:w="3690" w:type="dxa"/>
          </w:tcPr>
          <w:p w14:paraId="4D5EF355" w14:textId="77777777" w:rsidR="005C09D6" w:rsidRPr="009135BA" w:rsidRDefault="005C09D6" w:rsidP="00C35679">
            <w:pPr>
              <w:rPr>
                <w:sz w:val="20"/>
                <w:szCs w:val="20"/>
              </w:rPr>
            </w:pPr>
            <w:r w:rsidRPr="009135BA">
              <w:rPr>
                <w:sz w:val="20"/>
                <w:szCs w:val="20"/>
              </w:rPr>
              <w:t>The roles reverse and as the cooperating teacher takes over various class periods, the student teacher again becomes the assistant for small groups and individuals.</w:t>
            </w:r>
          </w:p>
        </w:tc>
      </w:tr>
      <w:tr w:rsidR="005C09D6" w:rsidRPr="00756E42" w14:paraId="0C9554EE" w14:textId="77777777" w:rsidTr="00C35679">
        <w:trPr>
          <w:trHeight w:val="1466"/>
        </w:trPr>
        <w:tc>
          <w:tcPr>
            <w:tcW w:w="1620" w:type="dxa"/>
          </w:tcPr>
          <w:p w14:paraId="64F97588" w14:textId="77777777" w:rsidR="005C09D6" w:rsidRPr="009135BA" w:rsidRDefault="005C09D6" w:rsidP="00C35679">
            <w:pPr>
              <w:rPr>
                <w:sz w:val="20"/>
                <w:szCs w:val="20"/>
              </w:rPr>
            </w:pPr>
          </w:p>
          <w:p w14:paraId="511ED51F" w14:textId="77777777" w:rsidR="005C09D6" w:rsidRPr="009135BA" w:rsidRDefault="005C09D6" w:rsidP="00C35679">
            <w:pPr>
              <w:rPr>
                <w:sz w:val="20"/>
                <w:szCs w:val="20"/>
              </w:rPr>
            </w:pPr>
          </w:p>
          <w:p w14:paraId="26E2E3A0" w14:textId="77777777" w:rsidR="005C09D6" w:rsidRDefault="005C09D6" w:rsidP="00C35679">
            <w:pPr>
              <w:rPr>
                <w:sz w:val="20"/>
                <w:szCs w:val="20"/>
              </w:rPr>
            </w:pPr>
            <w:r w:rsidRPr="009135BA">
              <w:rPr>
                <w:sz w:val="20"/>
                <w:szCs w:val="20"/>
              </w:rPr>
              <w:t>Week 9</w:t>
            </w:r>
          </w:p>
          <w:p w14:paraId="69433109" w14:textId="77777777" w:rsidR="005C09D6" w:rsidRDefault="005C09D6" w:rsidP="00C35679">
            <w:pPr>
              <w:rPr>
                <w:sz w:val="20"/>
                <w:szCs w:val="20"/>
              </w:rPr>
            </w:pPr>
          </w:p>
          <w:p w14:paraId="51BD2426" w14:textId="77777777" w:rsidR="005C09D6" w:rsidRPr="00B63A82" w:rsidRDefault="005C09D6" w:rsidP="00C35679">
            <w:pPr>
              <w:rPr>
                <w:i/>
                <w:sz w:val="20"/>
                <w:szCs w:val="20"/>
              </w:rPr>
            </w:pPr>
            <w:r w:rsidRPr="00B63A82">
              <w:rPr>
                <w:i/>
                <w:sz w:val="20"/>
                <w:szCs w:val="20"/>
              </w:rPr>
              <w:t>PARTICIPATION</w:t>
            </w:r>
          </w:p>
        </w:tc>
        <w:tc>
          <w:tcPr>
            <w:tcW w:w="5760" w:type="dxa"/>
          </w:tcPr>
          <w:p w14:paraId="6020A5A3" w14:textId="77777777" w:rsidR="005C09D6" w:rsidRPr="009135BA" w:rsidRDefault="005C09D6" w:rsidP="00C35679">
            <w:pPr>
              <w:rPr>
                <w:sz w:val="20"/>
                <w:szCs w:val="20"/>
              </w:rPr>
            </w:pPr>
          </w:p>
          <w:p w14:paraId="5F7F4444" w14:textId="77777777" w:rsidR="005C09D6" w:rsidRPr="0081299D" w:rsidRDefault="005C09D6" w:rsidP="001B6B45">
            <w:pPr>
              <w:pStyle w:val="ListParagraph"/>
              <w:numPr>
                <w:ilvl w:val="0"/>
                <w:numId w:val="23"/>
              </w:numPr>
              <w:rPr>
                <w:sz w:val="20"/>
                <w:szCs w:val="20"/>
              </w:rPr>
            </w:pPr>
            <w:r w:rsidRPr="0081299D">
              <w:rPr>
                <w:sz w:val="20"/>
                <w:szCs w:val="20"/>
              </w:rPr>
              <w:t>Gradually cut back on responsibilities, transition to regular teacher, observe other teachers, complete learning activities.</w:t>
            </w:r>
          </w:p>
        </w:tc>
        <w:tc>
          <w:tcPr>
            <w:tcW w:w="3690" w:type="dxa"/>
          </w:tcPr>
          <w:p w14:paraId="306ACDAE" w14:textId="77777777" w:rsidR="005C09D6" w:rsidRPr="009135BA" w:rsidRDefault="005C09D6" w:rsidP="00C35679">
            <w:pPr>
              <w:rPr>
                <w:sz w:val="20"/>
                <w:szCs w:val="20"/>
              </w:rPr>
            </w:pPr>
            <w:r w:rsidRPr="009135BA">
              <w:rPr>
                <w:sz w:val="20"/>
                <w:szCs w:val="20"/>
              </w:rPr>
              <w:t>Final week, the final evaluati</w:t>
            </w:r>
            <w:r>
              <w:rPr>
                <w:sz w:val="20"/>
                <w:szCs w:val="20"/>
              </w:rPr>
              <w:t>on takes place with the CMN supervisor</w:t>
            </w:r>
            <w:r w:rsidRPr="009135BA">
              <w:rPr>
                <w:sz w:val="20"/>
                <w:szCs w:val="20"/>
              </w:rPr>
              <w:t xml:space="preserve">, cooperating teacher, </w:t>
            </w:r>
            <w:r>
              <w:rPr>
                <w:sz w:val="20"/>
                <w:szCs w:val="20"/>
              </w:rPr>
              <w:t>and student teacher</w:t>
            </w:r>
            <w:r w:rsidRPr="009135BA">
              <w:rPr>
                <w:sz w:val="20"/>
                <w:szCs w:val="20"/>
              </w:rPr>
              <w:t xml:space="preserve">. </w:t>
            </w:r>
          </w:p>
          <w:p w14:paraId="0C61520C" w14:textId="77777777" w:rsidR="005C09D6" w:rsidRPr="009135BA" w:rsidRDefault="005C09D6" w:rsidP="00C35679">
            <w:pPr>
              <w:rPr>
                <w:sz w:val="20"/>
                <w:szCs w:val="20"/>
              </w:rPr>
            </w:pPr>
            <w:r>
              <w:rPr>
                <w:sz w:val="20"/>
                <w:szCs w:val="20"/>
              </w:rPr>
              <w:t>Cooperating teacher completes cumulative evaluation form –Appendix F</w:t>
            </w:r>
            <w:r w:rsidRPr="009135BA">
              <w:rPr>
                <w:sz w:val="20"/>
                <w:szCs w:val="20"/>
              </w:rPr>
              <w:t>. Cooperating teacher writes a letter of recommendation.</w:t>
            </w:r>
          </w:p>
        </w:tc>
      </w:tr>
    </w:tbl>
    <w:p w14:paraId="25E3329B" w14:textId="3BA627AF" w:rsidR="00DB480C" w:rsidRDefault="000C401B" w:rsidP="00D02709">
      <w:pPr>
        <w:pStyle w:val="Heading1"/>
        <w:spacing w:before="2" w:after="2"/>
        <w:ind w:left="0"/>
        <w:jc w:val="center"/>
      </w:pPr>
      <w:bookmarkStart w:id="96" w:name="_Toc377397459"/>
      <w:bookmarkStart w:id="97" w:name="_Toc377398234"/>
      <w:r w:rsidRPr="00DB480C">
        <w:lastRenderedPageBreak/>
        <w:t>APPENDIX B</w:t>
      </w:r>
      <w:bookmarkEnd w:id="95"/>
      <w:bookmarkEnd w:id="96"/>
      <w:bookmarkEnd w:id="97"/>
    </w:p>
    <w:p w14:paraId="7B46C7AF" w14:textId="19C20A63" w:rsidR="00D02709" w:rsidRPr="00D02709" w:rsidRDefault="00D02709" w:rsidP="00D02709">
      <w:pPr>
        <w:pStyle w:val="Heading1"/>
        <w:spacing w:before="2" w:after="2"/>
        <w:rPr>
          <w:rFonts w:eastAsiaTheme="minorHAnsi"/>
        </w:rPr>
      </w:pPr>
      <w:r>
        <w:rPr>
          <w:rFonts w:eastAsiaTheme="minorHAnsi"/>
        </w:rPr>
        <w:t xml:space="preserve">                  </w:t>
      </w:r>
      <w:r>
        <w:t>Lesson Plan Format</w:t>
      </w:r>
    </w:p>
    <w:p w14:paraId="65678347" w14:textId="77777777" w:rsidR="00D02709" w:rsidRDefault="00D02709" w:rsidP="00D02709">
      <w:pPr>
        <w:rPr>
          <w:rFonts w:ascii="Tahoma" w:hAnsi="Tahoma" w:cs="Tahoma"/>
          <w:b/>
          <w:bCs/>
        </w:rPr>
      </w:pPr>
    </w:p>
    <w:p w14:paraId="4F241AA0" w14:textId="77777777" w:rsidR="00D02709" w:rsidRPr="005A0432" w:rsidRDefault="00D02709" w:rsidP="00D02709">
      <w:pPr>
        <w:pStyle w:val="Subtitle"/>
        <w:rPr>
          <w:bCs w:val="0"/>
          <w:sz w:val="20"/>
        </w:rPr>
      </w:pPr>
      <w:r w:rsidRPr="005A0432">
        <w:rPr>
          <w:bCs w:val="0"/>
          <w:sz w:val="20"/>
        </w:rPr>
        <w:t>Children’s Age</w:t>
      </w:r>
      <w:r>
        <w:rPr>
          <w:bCs w:val="0"/>
          <w:sz w:val="20"/>
        </w:rPr>
        <w:t>/Grade</w:t>
      </w:r>
      <w:r w:rsidRPr="005A0432">
        <w:rPr>
          <w:bCs w:val="0"/>
          <w:sz w:val="20"/>
        </w:rPr>
        <w:t>: ____________</w:t>
      </w:r>
    </w:p>
    <w:p w14:paraId="371E522E" w14:textId="77777777" w:rsidR="00D02709" w:rsidRPr="005A0432" w:rsidRDefault="00D02709" w:rsidP="00D02709">
      <w:pPr>
        <w:rPr>
          <w:rFonts w:ascii="Tahoma" w:hAnsi="Tahoma" w:cs="Tahoma"/>
          <w:b/>
          <w:sz w:val="20"/>
        </w:rPr>
      </w:pPr>
      <w:r w:rsidRPr="005A0432">
        <w:rPr>
          <w:rFonts w:ascii="Tahoma" w:hAnsi="Tahoma" w:cs="Tahoma"/>
          <w:b/>
          <w:sz w:val="20"/>
        </w:rPr>
        <w:t>Teacher’s Name: __________________</w:t>
      </w:r>
      <w:r w:rsidRPr="005A0432">
        <w:rPr>
          <w:rFonts w:ascii="Tahoma" w:hAnsi="Tahoma" w:cs="Tahoma"/>
          <w:b/>
          <w:sz w:val="20"/>
        </w:rPr>
        <w:tab/>
      </w:r>
      <w:r w:rsidRPr="005A0432">
        <w:rPr>
          <w:rFonts w:ascii="Tahoma" w:hAnsi="Tahoma" w:cs="Tahoma"/>
          <w:b/>
          <w:sz w:val="20"/>
        </w:rPr>
        <w:tab/>
      </w:r>
      <w:r w:rsidRPr="005A0432">
        <w:rPr>
          <w:rFonts w:ascii="Tahoma" w:hAnsi="Tahoma" w:cs="Tahoma"/>
          <w:b/>
          <w:sz w:val="20"/>
        </w:rPr>
        <w:tab/>
        <w:t>Date: _________________</w:t>
      </w:r>
    </w:p>
    <w:p w14:paraId="21437153" w14:textId="77777777" w:rsidR="00D02709" w:rsidRPr="005A0432" w:rsidRDefault="00D02709" w:rsidP="00D02709">
      <w:pPr>
        <w:rPr>
          <w:rFonts w:ascii="Tahoma" w:hAnsi="Tahoma" w:cs="Tahoma"/>
          <w:b/>
          <w:sz w:val="20"/>
        </w:rPr>
      </w:pPr>
    </w:p>
    <w:p w14:paraId="335F42FD" w14:textId="77777777" w:rsidR="00D02709" w:rsidRDefault="00D02709" w:rsidP="00D02709">
      <w:pPr>
        <w:rPr>
          <w:rFonts w:ascii="Tahoma" w:hAnsi="Tahoma" w:cs="Tahoma"/>
          <w:b/>
          <w:sz w:val="20"/>
        </w:rPr>
      </w:pPr>
      <w:r w:rsidRPr="005A0432">
        <w:rPr>
          <w:rFonts w:ascii="Tahoma" w:hAnsi="Tahoma" w:cs="Tahoma"/>
          <w:b/>
          <w:sz w:val="20"/>
        </w:rPr>
        <w:t>Name of Lesson: ______________________________</w:t>
      </w:r>
    </w:p>
    <w:p w14:paraId="6899A279" w14:textId="77777777" w:rsidR="00D02709" w:rsidRDefault="00D02709" w:rsidP="00D02709">
      <w:pPr>
        <w:rPr>
          <w:rFonts w:ascii="Tahoma" w:hAnsi="Tahoma" w:cs="Tahoma"/>
          <w:b/>
          <w:sz w:val="20"/>
        </w:rPr>
      </w:pPr>
      <w:r>
        <w:rPr>
          <w:rFonts w:ascii="Tahoma" w:hAnsi="Tahoma" w:cs="Tahoma"/>
          <w:b/>
          <w:sz w:val="20"/>
        </w:rPr>
        <w:t>Estimated time: ______________________________</w:t>
      </w:r>
    </w:p>
    <w:p w14:paraId="68FAEF7F" w14:textId="77777777" w:rsidR="00D02709" w:rsidRPr="005A0432" w:rsidRDefault="00D02709" w:rsidP="00D02709">
      <w:pPr>
        <w:rPr>
          <w:rFonts w:ascii="Tahoma" w:hAnsi="Tahoma" w:cs="Tahoma"/>
          <w:b/>
          <w:sz w:val="20"/>
        </w:rPr>
      </w:pPr>
    </w:p>
    <w:p w14:paraId="7DC2B86B" w14:textId="77777777" w:rsidR="00D02709" w:rsidRPr="005A0432" w:rsidRDefault="00D02709" w:rsidP="00D02709">
      <w:pPr>
        <w:rPr>
          <w:rFonts w:ascii="Tahoma" w:hAnsi="Tahoma" w:cs="Tahoma"/>
          <w:b/>
          <w:sz w:val="20"/>
        </w:rPr>
      </w:pPr>
    </w:p>
    <w:p w14:paraId="3229E68B" w14:textId="77777777" w:rsidR="00D02709" w:rsidRDefault="00D02709" w:rsidP="00D02709">
      <w:pPr>
        <w:rPr>
          <w:rFonts w:ascii="Tahoma" w:hAnsi="Tahoma" w:cs="Tahoma"/>
          <w:sz w:val="20"/>
        </w:rPr>
      </w:pPr>
      <w:r w:rsidRPr="005A0432">
        <w:rPr>
          <w:rFonts w:ascii="Tahoma" w:hAnsi="Tahoma" w:cs="Tahoma"/>
          <w:b/>
          <w:sz w:val="20"/>
        </w:rPr>
        <w:t>Content Standards:</w:t>
      </w:r>
      <w:r>
        <w:rPr>
          <w:rFonts w:ascii="Tahoma" w:hAnsi="Tahoma" w:cs="Tahoma"/>
          <w:b/>
          <w:sz w:val="20"/>
        </w:rPr>
        <w:t xml:space="preserve"> </w:t>
      </w:r>
      <w:r>
        <w:rPr>
          <w:rFonts w:ascii="Tahoma" w:hAnsi="Tahoma" w:cs="Tahoma"/>
          <w:sz w:val="20"/>
        </w:rPr>
        <w:t xml:space="preserve">Describe the relevant Common Core State Standard(s) which is the main focus of the instruction. </w:t>
      </w:r>
    </w:p>
    <w:p w14:paraId="62227DCF" w14:textId="7BD1587A" w:rsidR="00D02709" w:rsidRDefault="00D02709" w:rsidP="00D02709">
      <w:pPr>
        <w:rPr>
          <w:rFonts w:ascii="Tahoma" w:hAnsi="Tahoma" w:cs="Tahoma"/>
          <w:sz w:val="20"/>
        </w:rPr>
      </w:pPr>
    </w:p>
    <w:p w14:paraId="604157C6" w14:textId="77777777" w:rsidR="00D02709" w:rsidRPr="005A0432" w:rsidRDefault="00D02709" w:rsidP="00D02709">
      <w:pPr>
        <w:rPr>
          <w:rFonts w:ascii="Tahoma" w:hAnsi="Tahoma" w:cs="Tahoma"/>
          <w:sz w:val="20"/>
        </w:rPr>
      </w:pPr>
    </w:p>
    <w:p w14:paraId="45D11E25" w14:textId="77777777" w:rsidR="00D02709" w:rsidRPr="005A0432" w:rsidRDefault="00D02709" w:rsidP="00D02709">
      <w:pPr>
        <w:rPr>
          <w:rFonts w:ascii="Tahoma" w:hAnsi="Tahoma" w:cs="Tahoma"/>
          <w:sz w:val="20"/>
        </w:rPr>
      </w:pPr>
      <w:r>
        <w:rPr>
          <w:rFonts w:ascii="Tahoma" w:hAnsi="Tahoma" w:cs="Tahoma"/>
          <w:b/>
          <w:sz w:val="20"/>
        </w:rPr>
        <w:t>Learning Objectives</w:t>
      </w:r>
      <w:r w:rsidRPr="005A0432">
        <w:rPr>
          <w:rFonts w:ascii="Tahoma" w:hAnsi="Tahoma" w:cs="Tahoma"/>
          <w:b/>
          <w:sz w:val="20"/>
        </w:rPr>
        <w:t>:</w:t>
      </w:r>
      <w:r>
        <w:rPr>
          <w:rFonts w:ascii="Tahoma" w:hAnsi="Tahoma" w:cs="Tahoma"/>
          <w:sz w:val="20"/>
        </w:rPr>
        <w:t xml:space="preserve"> What will students be able to do by the end of the lesson?</w:t>
      </w:r>
    </w:p>
    <w:p w14:paraId="027E5BC5" w14:textId="77777777" w:rsidR="00D02709" w:rsidRDefault="00D02709" w:rsidP="00D02709">
      <w:pPr>
        <w:rPr>
          <w:rFonts w:ascii="Tahoma" w:hAnsi="Tahoma" w:cs="Tahoma"/>
          <w:sz w:val="20"/>
        </w:rPr>
      </w:pPr>
    </w:p>
    <w:p w14:paraId="5FCCD05A" w14:textId="293C3F7A" w:rsidR="00D02709" w:rsidRDefault="00D02709" w:rsidP="00D02709">
      <w:pPr>
        <w:rPr>
          <w:rFonts w:ascii="Tahoma" w:hAnsi="Tahoma" w:cs="Tahoma"/>
          <w:sz w:val="20"/>
        </w:rPr>
      </w:pPr>
    </w:p>
    <w:p w14:paraId="4F61F79E" w14:textId="77777777" w:rsidR="00D02709" w:rsidRDefault="00D02709" w:rsidP="00D02709">
      <w:pPr>
        <w:rPr>
          <w:rFonts w:ascii="Tahoma" w:hAnsi="Tahoma" w:cs="Tahoma"/>
          <w:sz w:val="20"/>
        </w:rPr>
      </w:pPr>
      <w:r>
        <w:rPr>
          <w:rFonts w:ascii="Tahoma" w:hAnsi="Tahoma" w:cs="Tahoma"/>
          <w:b/>
          <w:sz w:val="20"/>
        </w:rPr>
        <w:t xml:space="preserve">Introduction/Anticipatory Set: </w:t>
      </w:r>
      <w:r>
        <w:rPr>
          <w:rFonts w:ascii="Tahoma" w:hAnsi="Tahoma" w:cs="Tahoma"/>
          <w:sz w:val="20"/>
        </w:rPr>
        <w:t>The beginning of the lesson must capture the student’s attention and/or activate prior knowledge.</w:t>
      </w:r>
    </w:p>
    <w:p w14:paraId="7C6549F4" w14:textId="77777777" w:rsidR="00D02709" w:rsidRPr="00DE09DC" w:rsidRDefault="00D02709" w:rsidP="00D02709">
      <w:pPr>
        <w:rPr>
          <w:rFonts w:ascii="Tahoma" w:hAnsi="Tahoma" w:cs="Tahoma"/>
          <w:sz w:val="20"/>
        </w:rPr>
      </w:pPr>
    </w:p>
    <w:p w14:paraId="54D30283" w14:textId="74515AE6" w:rsidR="00D02709" w:rsidRDefault="00D02709" w:rsidP="00D02709">
      <w:pPr>
        <w:rPr>
          <w:rFonts w:ascii="Tahoma" w:hAnsi="Tahoma" w:cs="Tahoma"/>
          <w:b/>
          <w:sz w:val="20"/>
        </w:rPr>
      </w:pPr>
    </w:p>
    <w:p w14:paraId="70191A8B" w14:textId="77777777" w:rsidR="00D02709" w:rsidRDefault="00D02709" w:rsidP="00D02709">
      <w:pPr>
        <w:rPr>
          <w:rFonts w:ascii="Tahoma" w:hAnsi="Tahoma" w:cs="Tahoma"/>
          <w:b/>
          <w:sz w:val="20"/>
        </w:rPr>
      </w:pPr>
    </w:p>
    <w:p w14:paraId="3E143295" w14:textId="77777777" w:rsidR="00D02709" w:rsidRDefault="00D02709" w:rsidP="00D02709">
      <w:pPr>
        <w:rPr>
          <w:rFonts w:ascii="Tahoma" w:hAnsi="Tahoma" w:cs="Tahoma"/>
          <w:sz w:val="20"/>
        </w:rPr>
      </w:pPr>
      <w:r>
        <w:rPr>
          <w:rFonts w:ascii="Tahoma" w:hAnsi="Tahoma" w:cs="Tahoma"/>
          <w:b/>
          <w:sz w:val="20"/>
        </w:rPr>
        <w:t xml:space="preserve">Lesson Procedure: </w:t>
      </w:r>
      <w:r>
        <w:rPr>
          <w:rFonts w:ascii="Tahoma" w:hAnsi="Tahoma" w:cs="Tahoma"/>
          <w:sz w:val="20"/>
        </w:rPr>
        <w:t xml:space="preserve">Outline the sequence of the activities to show how students will gain an understanding of the new topic.  Include explanations of academic language demands and differentiation for specific learners’ needs. </w:t>
      </w:r>
    </w:p>
    <w:p w14:paraId="27E5538D" w14:textId="77777777" w:rsidR="00D02709" w:rsidRDefault="00D02709" w:rsidP="00D02709">
      <w:pPr>
        <w:rPr>
          <w:rFonts w:ascii="Tahoma" w:hAnsi="Tahoma" w:cs="Tahoma"/>
          <w:sz w:val="20"/>
        </w:rPr>
      </w:pPr>
    </w:p>
    <w:p w14:paraId="23C2FE66" w14:textId="77777777" w:rsidR="00D02709" w:rsidRDefault="00D02709" w:rsidP="00D02709">
      <w:pPr>
        <w:rPr>
          <w:rFonts w:ascii="Tahoma" w:hAnsi="Tahoma" w:cs="Tahoma"/>
          <w:sz w:val="20"/>
        </w:rPr>
      </w:pPr>
    </w:p>
    <w:p w14:paraId="0AA64F0C" w14:textId="77777777" w:rsidR="00D02709" w:rsidRDefault="00D02709" w:rsidP="00D02709">
      <w:pPr>
        <w:rPr>
          <w:rFonts w:ascii="Tahoma" w:hAnsi="Tahoma" w:cs="Tahoma"/>
          <w:sz w:val="20"/>
        </w:rPr>
      </w:pPr>
      <w:r>
        <w:rPr>
          <w:rFonts w:ascii="Tahoma" w:hAnsi="Tahoma" w:cs="Tahoma"/>
          <w:b/>
          <w:sz w:val="20"/>
        </w:rPr>
        <w:t xml:space="preserve">Closure:  </w:t>
      </w:r>
      <w:r>
        <w:rPr>
          <w:rFonts w:ascii="Tahoma" w:hAnsi="Tahoma" w:cs="Tahoma"/>
          <w:sz w:val="20"/>
        </w:rPr>
        <w:t>Review or have students review what they learned for the day and how their knowledge raises additional questions to be investigated.</w:t>
      </w:r>
    </w:p>
    <w:p w14:paraId="2933377B" w14:textId="77777777" w:rsidR="00D02709" w:rsidRDefault="00D02709" w:rsidP="00D02709">
      <w:pPr>
        <w:rPr>
          <w:rFonts w:ascii="Tahoma" w:hAnsi="Tahoma" w:cs="Tahoma"/>
          <w:sz w:val="20"/>
        </w:rPr>
      </w:pPr>
    </w:p>
    <w:p w14:paraId="2CE44566" w14:textId="77777777" w:rsidR="00D02709" w:rsidRDefault="00D02709" w:rsidP="00D02709">
      <w:pPr>
        <w:rPr>
          <w:rFonts w:ascii="Tahoma" w:hAnsi="Tahoma" w:cs="Tahoma"/>
          <w:sz w:val="20"/>
        </w:rPr>
      </w:pPr>
    </w:p>
    <w:p w14:paraId="4C471A1E" w14:textId="77777777" w:rsidR="00D02709" w:rsidRDefault="00D02709" w:rsidP="00D02709">
      <w:pPr>
        <w:rPr>
          <w:rFonts w:ascii="Tahoma" w:hAnsi="Tahoma" w:cs="Tahoma"/>
          <w:b/>
          <w:sz w:val="20"/>
        </w:rPr>
      </w:pPr>
      <w:r>
        <w:rPr>
          <w:rFonts w:ascii="Tahoma" w:hAnsi="Tahoma" w:cs="Tahoma"/>
          <w:b/>
          <w:sz w:val="20"/>
        </w:rPr>
        <w:t>Assessment:</w:t>
      </w:r>
    </w:p>
    <w:p w14:paraId="5EC1D65A" w14:textId="77777777" w:rsidR="00D02709" w:rsidRDefault="00D02709" w:rsidP="00D02709">
      <w:pPr>
        <w:rPr>
          <w:rFonts w:ascii="Tahoma" w:hAnsi="Tahoma" w:cs="Tahoma"/>
          <w:b/>
          <w:sz w:val="20"/>
        </w:rPr>
      </w:pPr>
    </w:p>
    <w:p w14:paraId="4D491249" w14:textId="77777777" w:rsidR="00D02709" w:rsidRPr="00FA4E54" w:rsidRDefault="00D02709" w:rsidP="00D02709">
      <w:pPr>
        <w:numPr>
          <w:ilvl w:val="0"/>
          <w:numId w:val="54"/>
        </w:numPr>
        <w:rPr>
          <w:rFonts w:ascii="Tahoma" w:hAnsi="Tahoma" w:cs="Tahoma"/>
          <w:b/>
          <w:sz w:val="20"/>
        </w:rPr>
      </w:pPr>
      <w:r>
        <w:rPr>
          <w:rFonts w:ascii="Tahoma" w:hAnsi="Tahoma" w:cs="Tahoma"/>
          <w:b/>
          <w:sz w:val="20"/>
        </w:rPr>
        <w:t xml:space="preserve">Formative Assessment:  </w:t>
      </w:r>
      <w:r>
        <w:rPr>
          <w:rFonts w:ascii="Tahoma" w:hAnsi="Tahoma" w:cs="Tahoma"/>
          <w:sz w:val="20"/>
        </w:rPr>
        <w:t>During the course of the lesson, the teacher should have a technique to evaluate the students’ progress. This type of assessment is not graded, but rather a checkpoint for the teacher to observe where any students are misunderstanding the concept.</w:t>
      </w:r>
    </w:p>
    <w:p w14:paraId="074F6153" w14:textId="77777777" w:rsidR="00D02709" w:rsidRDefault="00D02709" w:rsidP="00D02709">
      <w:pPr>
        <w:ind w:left="720"/>
        <w:rPr>
          <w:rFonts w:ascii="Tahoma" w:hAnsi="Tahoma" w:cs="Tahoma"/>
          <w:b/>
          <w:sz w:val="20"/>
        </w:rPr>
      </w:pPr>
    </w:p>
    <w:p w14:paraId="0B5568B9" w14:textId="77777777" w:rsidR="00D02709" w:rsidRDefault="00D02709" w:rsidP="00D02709">
      <w:pPr>
        <w:numPr>
          <w:ilvl w:val="0"/>
          <w:numId w:val="54"/>
        </w:numPr>
        <w:rPr>
          <w:rFonts w:ascii="Tahoma" w:hAnsi="Tahoma" w:cs="Tahoma"/>
          <w:b/>
          <w:sz w:val="20"/>
        </w:rPr>
      </w:pPr>
      <w:r>
        <w:rPr>
          <w:rFonts w:ascii="Tahoma" w:hAnsi="Tahoma" w:cs="Tahoma"/>
          <w:b/>
          <w:sz w:val="20"/>
        </w:rPr>
        <w:t xml:space="preserve">Summative Assessment:  </w:t>
      </w:r>
      <w:r>
        <w:rPr>
          <w:rFonts w:ascii="Tahoma" w:hAnsi="Tahoma" w:cs="Tahoma"/>
          <w:sz w:val="20"/>
        </w:rPr>
        <w:t>This form of assessment occurs at the culmination of the lesson.</w:t>
      </w:r>
      <w:r>
        <w:rPr>
          <w:rFonts w:ascii="Tahoma" w:hAnsi="Tahoma" w:cs="Tahoma"/>
          <w:b/>
          <w:sz w:val="20"/>
        </w:rPr>
        <w:t xml:space="preserve">  </w:t>
      </w:r>
      <w:r>
        <w:rPr>
          <w:rFonts w:ascii="Tahoma" w:hAnsi="Tahoma" w:cs="Tahoma"/>
          <w:sz w:val="20"/>
        </w:rPr>
        <w:t xml:space="preserve">Students should be evaluated on the basis of achieving the Learning Objective. </w:t>
      </w:r>
    </w:p>
    <w:p w14:paraId="669F4431" w14:textId="77777777" w:rsidR="00D02709" w:rsidRDefault="00D02709" w:rsidP="00D02709">
      <w:pPr>
        <w:rPr>
          <w:rFonts w:ascii="Tahoma" w:hAnsi="Tahoma" w:cs="Tahoma"/>
          <w:b/>
          <w:sz w:val="20"/>
        </w:rPr>
      </w:pPr>
    </w:p>
    <w:p w14:paraId="573ABCA4" w14:textId="44152FA3" w:rsidR="00D02709" w:rsidRPr="0060545B" w:rsidRDefault="00D02709" w:rsidP="00D02709">
      <w:pPr>
        <w:rPr>
          <w:rFonts w:ascii="Tahoma" w:hAnsi="Tahoma" w:cs="Tahoma"/>
          <w:b/>
          <w:sz w:val="20"/>
        </w:rPr>
      </w:pPr>
    </w:p>
    <w:p w14:paraId="0363D4FF" w14:textId="77777777" w:rsidR="00D02709" w:rsidRPr="00F22F4D" w:rsidRDefault="00D02709" w:rsidP="00D02709">
      <w:pPr>
        <w:rPr>
          <w:rFonts w:ascii="Tahoma" w:hAnsi="Tahoma" w:cs="Tahoma"/>
          <w:sz w:val="20"/>
        </w:rPr>
      </w:pPr>
      <w:r w:rsidRPr="00F22F4D">
        <w:rPr>
          <w:rFonts w:ascii="Tahoma" w:hAnsi="Tahoma" w:cs="Tahoma"/>
          <w:b/>
          <w:sz w:val="20"/>
        </w:rPr>
        <w:t>Culture:</w:t>
      </w:r>
      <w:r>
        <w:rPr>
          <w:rFonts w:ascii="Tahoma" w:hAnsi="Tahoma" w:cs="Tahoma"/>
          <w:b/>
          <w:sz w:val="20"/>
        </w:rPr>
        <w:t xml:space="preserve">  </w:t>
      </w:r>
      <w:r>
        <w:rPr>
          <w:rFonts w:ascii="Tahoma" w:hAnsi="Tahoma" w:cs="Tahoma"/>
          <w:sz w:val="20"/>
        </w:rPr>
        <w:t>If applicable, how is culture incorporated into the lesson?</w:t>
      </w:r>
    </w:p>
    <w:p w14:paraId="27EEDFF4" w14:textId="77777777" w:rsidR="00D02709" w:rsidRDefault="00D02709" w:rsidP="00D02709">
      <w:pPr>
        <w:rPr>
          <w:rFonts w:ascii="Tahoma" w:hAnsi="Tahoma" w:cs="Tahoma"/>
          <w:sz w:val="20"/>
        </w:rPr>
      </w:pPr>
    </w:p>
    <w:p w14:paraId="64DFBD4E" w14:textId="41F74F23" w:rsidR="00D02709" w:rsidRDefault="00D02709" w:rsidP="00D02709">
      <w:pPr>
        <w:rPr>
          <w:rFonts w:ascii="Tahoma" w:hAnsi="Tahoma" w:cs="Tahoma"/>
          <w:sz w:val="20"/>
        </w:rPr>
      </w:pPr>
    </w:p>
    <w:p w14:paraId="47A3DC90" w14:textId="77777777" w:rsidR="00D02709" w:rsidRDefault="00D02709" w:rsidP="00D02709">
      <w:pPr>
        <w:rPr>
          <w:rFonts w:ascii="Tahoma" w:hAnsi="Tahoma" w:cs="Tahoma"/>
          <w:sz w:val="20"/>
        </w:rPr>
      </w:pPr>
    </w:p>
    <w:p w14:paraId="766E53D7" w14:textId="77777777" w:rsidR="00D02709" w:rsidRPr="00F22F4D" w:rsidRDefault="00D02709" w:rsidP="00D02709">
      <w:pPr>
        <w:rPr>
          <w:rFonts w:ascii="Tahoma" w:hAnsi="Tahoma" w:cs="Tahoma"/>
          <w:sz w:val="20"/>
        </w:rPr>
      </w:pPr>
      <w:r w:rsidRPr="000B004C">
        <w:rPr>
          <w:rFonts w:ascii="Tahoma" w:hAnsi="Tahoma" w:cs="Tahoma"/>
          <w:b/>
          <w:sz w:val="20"/>
        </w:rPr>
        <w:t>Accom</w:t>
      </w:r>
      <w:r>
        <w:rPr>
          <w:rFonts w:ascii="Tahoma" w:hAnsi="Tahoma" w:cs="Tahoma"/>
          <w:b/>
          <w:sz w:val="20"/>
        </w:rPr>
        <w:t>m</w:t>
      </w:r>
      <w:r w:rsidRPr="000B004C">
        <w:rPr>
          <w:rFonts w:ascii="Tahoma" w:hAnsi="Tahoma" w:cs="Tahoma"/>
          <w:b/>
          <w:sz w:val="20"/>
        </w:rPr>
        <w:t>odations</w:t>
      </w:r>
      <w:r>
        <w:rPr>
          <w:rFonts w:ascii="Tahoma" w:hAnsi="Tahoma" w:cs="Tahoma"/>
          <w:b/>
          <w:sz w:val="20"/>
        </w:rPr>
        <w:t>/Adaptations</w:t>
      </w:r>
      <w:r w:rsidRPr="000B004C">
        <w:rPr>
          <w:rFonts w:ascii="Tahoma" w:hAnsi="Tahoma" w:cs="Tahoma"/>
          <w:b/>
          <w:sz w:val="20"/>
        </w:rPr>
        <w:t>:</w:t>
      </w:r>
      <w:r>
        <w:rPr>
          <w:rFonts w:ascii="Tahoma" w:hAnsi="Tahoma" w:cs="Tahoma"/>
          <w:b/>
          <w:sz w:val="20"/>
        </w:rPr>
        <w:t xml:space="preserve"> </w:t>
      </w:r>
      <w:r>
        <w:rPr>
          <w:rFonts w:ascii="Tahoma" w:hAnsi="Tahoma" w:cs="Tahoma"/>
          <w:sz w:val="20"/>
        </w:rPr>
        <w:t>How will you meet the needs of students with special needs?</w:t>
      </w:r>
    </w:p>
    <w:p w14:paraId="01935EA3" w14:textId="77777777" w:rsidR="00D02709" w:rsidRDefault="00D02709" w:rsidP="00D02709">
      <w:pPr>
        <w:rPr>
          <w:rFonts w:ascii="Tahoma" w:hAnsi="Tahoma" w:cs="Tahoma"/>
          <w:sz w:val="20"/>
        </w:rPr>
      </w:pPr>
      <w:r>
        <w:rPr>
          <w:rFonts w:ascii="Tahoma" w:hAnsi="Tahoma" w:cs="Tahoma"/>
          <w:sz w:val="20"/>
        </w:rPr>
        <w:t>How might you change the lesson for students with different learning styles?</w:t>
      </w:r>
    </w:p>
    <w:p w14:paraId="0DA24CB0" w14:textId="77777777" w:rsidR="00D02709" w:rsidRDefault="00D02709" w:rsidP="00D02709">
      <w:pPr>
        <w:rPr>
          <w:rFonts w:ascii="Tahoma" w:hAnsi="Tahoma" w:cs="Tahoma"/>
          <w:sz w:val="20"/>
        </w:rPr>
      </w:pPr>
    </w:p>
    <w:p w14:paraId="017EDD9B" w14:textId="5BDEAC19" w:rsidR="00D02709" w:rsidRDefault="00D02709" w:rsidP="00D02709">
      <w:pPr>
        <w:rPr>
          <w:rFonts w:ascii="Tahoma" w:hAnsi="Tahoma" w:cs="Tahoma"/>
          <w:sz w:val="20"/>
        </w:rPr>
      </w:pPr>
    </w:p>
    <w:p w14:paraId="087D1766" w14:textId="77777777" w:rsidR="00D02709" w:rsidRDefault="00D02709" w:rsidP="00D02709">
      <w:pPr>
        <w:rPr>
          <w:rFonts w:ascii="Tahoma" w:hAnsi="Tahoma" w:cs="Tahoma"/>
          <w:sz w:val="20"/>
        </w:rPr>
      </w:pPr>
    </w:p>
    <w:p w14:paraId="7B08316C" w14:textId="77777777" w:rsidR="00D02709" w:rsidRPr="0060545B" w:rsidRDefault="00D02709" w:rsidP="00D02709">
      <w:pPr>
        <w:rPr>
          <w:rFonts w:ascii="Tahoma" w:hAnsi="Tahoma" w:cs="Tahoma"/>
          <w:sz w:val="20"/>
        </w:rPr>
      </w:pPr>
      <w:r w:rsidRPr="005A0432">
        <w:rPr>
          <w:rFonts w:ascii="Tahoma" w:hAnsi="Tahoma" w:cs="Tahoma"/>
          <w:b/>
          <w:sz w:val="20"/>
        </w:rPr>
        <w:t>Materials</w:t>
      </w:r>
      <w:r>
        <w:rPr>
          <w:rFonts w:ascii="Tahoma" w:hAnsi="Tahoma" w:cs="Tahoma"/>
          <w:b/>
          <w:sz w:val="20"/>
        </w:rPr>
        <w:t xml:space="preserve"> &amp; Resources</w:t>
      </w:r>
      <w:r w:rsidRPr="005A0432">
        <w:rPr>
          <w:rFonts w:ascii="Tahoma" w:hAnsi="Tahoma" w:cs="Tahoma"/>
          <w:b/>
          <w:sz w:val="20"/>
        </w:rPr>
        <w:t>:</w:t>
      </w:r>
      <w:r>
        <w:rPr>
          <w:rFonts w:ascii="Tahoma" w:hAnsi="Tahoma" w:cs="Tahoma"/>
          <w:b/>
          <w:sz w:val="20"/>
        </w:rPr>
        <w:t xml:space="preserve"> </w:t>
      </w:r>
      <w:r>
        <w:rPr>
          <w:rFonts w:ascii="Tahoma" w:hAnsi="Tahoma" w:cs="Tahoma"/>
          <w:sz w:val="20"/>
        </w:rPr>
        <w:t>List materials needed including amounts (Attachments)</w:t>
      </w:r>
    </w:p>
    <w:p w14:paraId="1699F6A2" w14:textId="77777777" w:rsidR="00D02709" w:rsidRDefault="00D02709" w:rsidP="00323193">
      <w:pPr>
        <w:pStyle w:val="Heading1"/>
        <w:spacing w:before="2" w:after="2"/>
        <w:ind w:left="0"/>
        <w:jc w:val="center"/>
        <w:rPr>
          <w:rFonts w:eastAsiaTheme="minorHAnsi"/>
        </w:rPr>
      </w:pPr>
      <w:bookmarkStart w:id="98" w:name="_Toc377397461"/>
      <w:bookmarkStart w:id="99" w:name="_Toc377398236"/>
    </w:p>
    <w:p w14:paraId="2490F2B5" w14:textId="6237ED5D" w:rsidR="00A85665" w:rsidRPr="00DB480C" w:rsidRDefault="00A85665" w:rsidP="00323193">
      <w:pPr>
        <w:pStyle w:val="Heading1"/>
        <w:spacing w:before="2" w:after="2"/>
        <w:ind w:left="0"/>
        <w:jc w:val="center"/>
        <w:rPr>
          <w:rFonts w:eastAsiaTheme="minorHAnsi"/>
        </w:rPr>
      </w:pPr>
      <w:r w:rsidRPr="00DB480C">
        <w:rPr>
          <w:rFonts w:eastAsiaTheme="minorHAnsi"/>
        </w:rPr>
        <w:lastRenderedPageBreak/>
        <w:t>APPENDIX C</w:t>
      </w:r>
      <w:bookmarkEnd w:id="98"/>
      <w:bookmarkEnd w:id="99"/>
    </w:p>
    <w:p w14:paraId="13196D98" w14:textId="77777777" w:rsidR="00A85665" w:rsidRDefault="00A85665" w:rsidP="00A85665">
      <w:pPr>
        <w:jc w:val="center"/>
        <w:rPr>
          <w:b/>
        </w:rPr>
      </w:pPr>
      <w:r>
        <w:rPr>
          <w:b/>
          <w:noProof/>
        </w:rPr>
        <w:drawing>
          <wp:anchor distT="0" distB="0" distL="114300" distR="114300" simplePos="0" relativeHeight="251659264" behindDoc="1" locked="0" layoutInCell="1" allowOverlap="1" wp14:anchorId="394E50D9" wp14:editId="0C806AEE">
            <wp:simplePos x="0" y="0"/>
            <wp:positionH relativeFrom="page">
              <wp:posOffset>1675130</wp:posOffset>
            </wp:positionH>
            <wp:positionV relativeFrom="paragraph">
              <wp:posOffset>-71120</wp:posOffset>
            </wp:positionV>
            <wp:extent cx="738505" cy="737235"/>
            <wp:effectExtent l="0" t="0" r="444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8505" cy="737235"/>
                    </a:xfrm>
                    <a:prstGeom prst="rect">
                      <a:avLst/>
                    </a:prstGeom>
                    <a:noFill/>
                  </pic:spPr>
                </pic:pic>
              </a:graphicData>
            </a:graphic>
            <wp14:sizeRelH relativeFrom="page">
              <wp14:pctWidth>0</wp14:pctWidth>
            </wp14:sizeRelH>
            <wp14:sizeRelV relativeFrom="page">
              <wp14:pctHeight>0</wp14:pctHeight>
            </wp14:sizeRelV>
          </wp:anchor>
        </w:drawing>
      </w:r>
      <w:r>
        <w:rPr>
          <w:b/>
        </w:rPr>
        <w:t>College of Menominee Nation</w:t>
      </w:r>
    </w:p>
    <w:p w14:paraId="518E2620" w14:textId="77777777" w:rsidR="00A85665" w:rsidRPr="00DB480C" w:rsidRDefault="00A85665" w:rsidP="00DB480C">
      <w:pPr>
        <w:pStyle w:val="Heading2"/>
        <w:numPr>
          <w:ilvl w:val="0"/>
          <w:numId w:val="0"/>
        </w:numPr>
        <w:ind w:left="2160" w:firstLine="720"/>
        <w:rPr>
          <w:b/>
        </w:rPr>
      </w:pPr>
      <w:bookmarkStart w:id="100" w:name="_Toc377397462"/>
      <w:bookmarkStart w:id="101" w:name="_Toc377398237"/>
      <w:r w:rsidRPr="00DB480C">
        <w:rPr>
          <w:b/>
        </w:rPr>
        <w:t>Student Teaching Evaluation Form</w:t>
      </w:r>
      <w:bookmarkEnd w:id="100"/>
      <w:bookmarkEnd w:id="101"/>
    </w:p>
    <w:p w14:paraId="55598585" w14:textId="77777777" w:rsidR="00A85665" w:rsidRDefault="00A85665" w:rsidP="00A85665">
      <w:pPr>
        <w:jc w:val="center"/>
        <w:rPr>
          <w:b/>
        </w:rPr>
      </w:pPr>
      <w:r>
        <w:rPr>
          <w:b/>
        </w:rPr>
        <w:t>Framework for Teaching</w:t>
      </w:r>
    </w:p>
    <w:p w14:paraId="66642EBC" w14:textId="77777777" w:rsidR="00A85665" w:rsidRDefault="00A85665" w:rsidP="00A85665">
      <w:pPr>
        <w:jc w:val="center"/>
        <w:rPr>
          <w:b/>
        </w:rPr>
      </w:pPr>
    </w:p>
    <w:p w14:paraId="2C61BFF5" w14:textId="77777777" w:rsidR="00A85665" w:rsidRDefault="00A85665" w:rsidP="00A85665">
      <w:pPr>
        <w:jc w:val="center"/>
        <w:rPr>
          <w:b/>
        </w:rPr>
      </w:pPr>
    </w:p>
    <w:p w14:paraId="3D0DF5CB" w14:textId="1DE8B425" w:rsidR="00A85665" w:rsidRPr="00D02709" w:rsidRDefault="00A85665" w:rsidP="00A85665">
      <w:pPr>
        <w:rPr>
          <w:b/>
          <w:sz w:val="16"/>
          <w:szCs w:val="16"/>
        </w:rPr>
      </w:pPr>
      <w:r w:rsidRPr="00D02709">
        <w:rPr>
          <w:b/>
          <w:sz w:val="16"/>
          <w:szCs w:val="16"/>
        </w:rPr>
        <w:t>Student Teacher _____________________ Date of Evaluation________________ Grade or Subject _______________</w:t>
      </w:r>
    </w:p>
    <w:p w14:paraId="5B9B33C7" w14:textId="77777777" w:rsidR="00A85665" w:rsidRPr="00D02709" w:rsidRDefault="00A85665" w:rsidP="00A85665">
      <w:pPr>
        <w:rPr>
          <w:b/>
          <w:sz w:val="16"/>
          <w:szCs w:val="16"/>
        </w:rPr>
      </w:pPr>
    </w:p>
    <w:p w14:paraId="5EBBE417" w14:textId="3D91A284" w:rsidR="00A85665" w:rsidRPr="00D02709" w:rsidRDefault="00A85665" w:rsidP="00A85665">
      <w:pPr>
        <w:rPr>
          <w:b/>
          <w:sz w:val="16"/>
          <w:szCs w:val="16"/>
        </w:rPr>
      </w:pPr>
      <w:r w:rsidRPr="00D02709">
        <w:rPr>
          <w:b/>
          <w:sz w:val="16"/>
          <w:szCs w:val="16"/>
        </w:rPr>
        <w:t>School/District ________________________ Supervisor _________________________ Cooperating Teacher ____________</w:t>
      </w:r>
    </w:p>
    <w:p w14:paraId="17148336" w14:textId="77777777" w:rsidR="00A85665" w:rsidRPr="00D02709" w:rsidRDefault="00A85665" w:rsidP="00A85665">
      <w:pPr>
        <w:ind w:left="108" w:right="514"/>
        <w:rPr>
          <w:sz w:val="16"/>
          <w:szCs w:val="16"/>
        </w:rPr>
      </w:pPr>
    </w:p>
    <w:p w14:paraId="692A29A2" w14:textId="3AF7B179" w:rsidR="00A85665" w:rsidRPr="00D02709" w:rsidRDefault="00A85665" w:rsidP="00A85665">
      <w:pPr>
        <w:ind w:left="108" w:right="514"/>
        <w:rPr>
          <w:sz w:val="16"/>
          <w:szCs w:val="16"/>
        </w:rPr>
      </w:pPr>
      <w:r w:rsidRPr="00D02709">
        <w:rPr>
          <w:sz w:val="16"/>
          <w:szCs w:val="16"/>
        </w:rPr>
        <w:t>Please</w:t>
      </w:r>
      <w:r w:rsidRPr="00D02709">
        <w:rPr>
          <w:spacing w:val="1"/>
          <w:sz w:val="16"/>
          <w:szCs w:val="16"/>
        </w:rPr>
        <w:t xml:space="preserve"> </w:t>
      </w:r>
      <w:r w:rsidRPr="00D02709">
        <w:rPr>
          <w:sz w:val="16"/>
          <w:szCs w:val="16"/>
        </w:rPr>
        <w:t>assess</w:t>
      </w:r>
      <w:r w:rsidRPr="00D02709">
        <w:rPr>
          <w:spacing w:val="-1"/>
          <w:sz w:val="16"/>
          <w:szCs w:val="16"/>
        </w:rPr>
        <w:t xml:space="preserve"> </w:t>
      </w:r>
      <w:r w:rsidRPr="00D02709">
        <w:rPr>
          <w:sz w:val="16"/>
          <w:szCs w:val="16"/>
        </w:rPr>
        <w:t>your teacher-cand</w:t>
      </w:r>
      <w:r w:rsidRPr="00D02709">
        <w:rPr>
          <w:spacing w:val="1"/>
          <w:sz w:val="16"/>
          <w:szCs w:val="16"/>
        </w:rPr>
        <w:t>i</w:t>
      </w:r>
      <w:r w:rsidRPr="00D02709">
        <w:rPr>
          <w:sz w:val="16"/>
          <w:szCs w:val="16"/>
        </w:rPr>
        <w:t>date’s</w:t>
      </w:r>
      <w:r w:rsidRPr="00D02709">
        <w:rPr>
          <w:spacing w:val="-1"/>
          <w:sz w:val="16"/>
          <w:szCs w:val="16"/>
        </w:rPr>
        <w:t xml:space="preserve"> </w:t>
      </w:r>
      <w:r w:rsidRPr="00D02709">
        <w:rPr>
          <w:sz w:val="16"/>
          <w:szCs w:val="16"/>
        </w:rPr>
        <w:t>performance</w:t>
      </w:r>
      <w:r w:rsidRPr="00D02709">
        <w:rPr>
          <w:spacing w:val="1"/>
          <w:sz w:val="16"/>
          <w:szCs w:val="16"/>
        </w:rPr>
        <w:t xml:space="preserve"> </w:t>
      </w:r>
      <w:r w:rsidRPr="00D02709">
        <w:rPr>
          <w:sz w:val="16"/>
          <w:szCs w:val="16"/>
        </w:rPr>
        <w:t>by</w:t>
      </w:r>
      <w:r w:rsidRPr="00D02709">
        <w:rPr>
          <w:spacing w:val="-2"/>
          <w:sz w:val="16"/>
          <w:szCs w:val="16"/>
        </w:rPr>
        <w:t xml:space="preserve"> </w:t>
      </w:r>
      <w:r w:rsidR="0070332F" w:rsidRPr="00D02709">
        <w:rPr>
          <w:spacing w:val="-1"/>
          <w:sz w:val="16"/>
          <w:szCs w:val="16"/>
          <w:u w:val="single" w:color="000000"/>
        </w:rPr>
        <w:t>checking</w:t>
      </w:r>
      <w:r w:rsidRPr="00D02709">
        <w:rPr>
          <w:spacing w:val="1"/>
          <w:sz w:val="16"/>
          <w:szCs w:val="16"/>
          <w:u w:val="single" w:color="000000"/>
        </w:rPr>
        <w:t xml:space="preserve"> </w:t>
      </w:r>
      <w:r w:rsidR="0070332F" w:rsidRPr="00D02709">
        <w:rPr>
          <w:sz w:val="16"/>
          <w:szCs w:val="16"/>
        </w:rPr>
        <w:t>the box</w:t>
      </w:r>
      <w:r w:rsidRPr="00D02709">
        <w:rPr>
          <w:sz w:val="16"/>
          <w:szCs w:val="16"/>
        </w:rPr>
        <w:t xml:space="preserve"> that</w:t>
      </w:r>
      <w:r w:rsidRPr="00D02709">
        <w:rPr>
          <w:spacing w:val="-1"/>
          <w:sz w:val="16"/>
          <w:szCs w:val="16"/>
        </w:rPr>
        <w:t xml:space="preserve"> </w:t>
      </w:r>
      <w:r w:rsidRPr="00D02709">
        <w:rPr>
          <w:sz w:val="16"/>
          <w:szCs w:val="16"/>
        </w:rPr>
        <w:t>best characterizes each</w:t>
      </w:r>
      <w:r w:rsidRPr="00D02709">
        <w:rPr>
          <w:spacing w:val="-1"/>
          <w:sz w:val="16"/>
          <w:szCs w:val="16"/>
        </w:rPr>
        <w:t xml:space="preserve"> </w:t>
      </w:r>
      <w:r w:rsidRPr="00D02709">
        <w:rPr>
          <w:sz w:val="16"/>
          <w:szCs w:val="16"/>
        </w:rPr>
        <w:t>component.</w:t>
      </w:r>
      <w:r w:rsidRPr="00D02709">
        <w:rPr>
          <w:spacing w:val="49"/>
          <w:sz w:val="16"/>
          <w:szCs w:val="16"/>
        </w:rPr>
        <w:t xml:space="preserve"> </w:t>
      </w:r>
      <w:r w:rsidRPr="00D02709">
        <w:rPr>
          <w:sz w:val="16"/>
          <w:szCs w:val="16"/>
        </w:rPr>
        <w:t xml:space="preserve">Use the </w:t>
      </w:r>
      <w:r w:rsidRPr="00D02709">
        <w:rPr>
          <w:spacing w:val="-1"/>
          <w:sz w:val="16"/>
          <w:szCs w:val="16"/>
        </w:rPr>
        <w:t>followin</w:t>
      </w:r>
      <w:r w:rsidRPr="00D02709">
        <w:rPr>
          <w:sz w:val="16"/>
          <w:szCs w:val="16"/>
        </w:rPr>
        <w:t xml:space="preserve">g </w:t>
      </w:r>
      <w:r w:rsidRPr="00D02709">
        <w:rPr>
          <w:spacing w:val="-1"/>
          <w:sz w:val="16"/>
          <w:szCs w:val="16"/>
        </w:rPr>
        <w:t>ratin</w:t>
      </w:r>
      <w:r w:rsidRPr="00D02709">
        <w:rPr>
          <w:sz w:val="16"/>
          <w:szCs w:val="16"/>
        </w:rPr>
        <w:t>g</w:t>
      </w:r>
      <w:r w:rsidRPr="00D02709">
        <w:rPr>
          <w:spacing w:val="1"/>
          <w:sz w:val="16"/>
          <w:szCs w:val="16"/>
        </w:rPr>
        <w:t xml:space="preserve"> </w:t>
      </w:r>
      <w:r w:rsidRPr="00D02709">
        <w:rPr>
          <w:spacing w:val="-1"/>
          <w:sz w:val="16"/>
          <w:szCs w:val="16"/>
        </w:rPr>
        <w:t>scale</w:t>
      </w:r>
      <w:r w:rsidRPr="00D02709">
        <w:rPr>
          <w:sz w:val="16"/>
          <w:szCs w:val="16"/>
        </w:rPr>
        <w:t xml:space="preserve">: </w:t>
      </w:r>
      <w:r w:rsidRPr="00D02709">
        <w:rPr>
          <w:spacing w:val="1"/>
          <w:sz w:val="16"/>
          <w:szCs w:val="16"/>
        </w:rPr>
        <w:t xml:space="preserve"> </w:t>
      </w:r>
      <w:r w:rsidRPr="00D02709">
        <w:rPr>
          <w:b/>
          <w:bCs/>
          <w:i/>
          <w:sz w:val="16"/>
          <w:szCs w:val="16"/>
        </w:rPr>
        <w:t>N/O</w:t>
      </w:r>
      <w:r w:rsidRPr="00D02709">
        <w:rPr>
          <w:b/>
          <w:bCs/>
          <w:i/>
          <w:spacing w:val="-1"/>
          <w:sz w:val="16"/>
          <w:szCs w:val="16"/>
        </w:rPr>
        <w:t xml:space="preserve"> </w:t>
      </w:r>
      <w:r w:rsidRPr="00D02709">
        <w:rPr>
          <w:b/>
          <w:bCs/>
          <w:i/>
          <w:sz w:val="16"/>
          <w:szCs w:val="16"/>
        </w:rPr>
        <w:t>(not</w:t>
      </w:r>
      <w:r w:rsidRPr="00D02709">
        <w:rPr>
          <w:b/>
          <w:bCs/>
          <w:i/>
          <w:spacing w:val="-2"/>
          <w:sz w:val="16"/>
          <w:szCs w:val="16"/>
        </w:rPr>
        <w:t xml:space="preserve"> </w:t>
      </w:r>
      <w:r w:rsidRPr="00D02709">
        <w:rPr>
          <w:b/>
          <w:bCs/>
          <w:i/>
          <w:sz w:val="16"/>
          <w:szCs w:val="16"/>
        </w:rPr>
        <w:t>observed); 0 (unsatisfactory); 1 (basic); 2 (proficient); 3 (distinguished)</w:t>
      </w:r>
      <w:r w:rsidRPr="00D02709">
        <w:rPr>
          <w:i/>
          <w:sz w:val="16"/>
          <w:szCs w:val="16"/>
        </w:rPr>
        <w:t>.</w:t>
      </w:r>
    </w:p>
    <w:p w14:paraId="118C1F8B" w14:textId="77777777" w:rsidR="00A85665" w:rsidRPr="00D02709" w:rsidRDefault="00A85665" w:rsidP="00A85665">
      <w:pPr>
        <w:spacing w:before="9" w:line="130" w:lineRule="exact"/>
        <w:rPr>
          <w:sz w:val="16"/>
          <w:szCs w:val="16"/>
        </w:rPr>
      </w:pPr>
    </w:p>
    <w:p w14:paraId="0116B604" w14:textId="226E33C6" w:rsidR="00A85665" w:rsidRPr="00D02709" w:rsidRDefault="00A85665" w:rsidP="00ED5C75">
      <w:pPr>
        <w:pStyle w:val="BodyText"/>
        <w:spacing w:before="74"/>
        <w:ind w:left="125"/>
        <w:rPr>
          <w:rFonts w:cs="Times New Roman"/>
          <w:sz w:val="16"/>
          <w:szCs w:val="16"/>
        </w:rPr>
      </w:pPr>
      <w:r w:rsidRPr="00D02709">
        <w:rPr>
          <w:rFonts w:cs="Times New Roman"/>
          <w:b/>
          <w:bCs/>
          <w:i/>
          <w:spacing w:val="-1"/>
          <w:sz w:val="16"/>
          <w:szCs w:val="16"/>
          <w:u w:val="thick" w:color="000000"/>
        </w:rPr>
        <w:t>Little</w:t>
      </w:r>
      <w:r w:rsidRPr="00D02709">
        <w:rPr>
          <w:rFonts w:cs="Times New Roman"/>
          <w:b/>
          <w:bCs/>
          <w:i/>
          <w:sz w:val="16"/>
          <w:szCs w:val="16"/>
          <w:u w:val="thick" w:color="000000"/>
        </w:rPr>
        <w:t xml:space="preserve"> </w:t>
      </w:r>
      <w:r w:rsidRPr="00D02709">
        <w:rPr>
          <w:rFonts w:cs="Times New Roman"/>
          <w:b/>
          <w:bCs/>
          <w:i/>
          <w:spacing w:val="-1"/>
          <w:sz w:val="16"/>
          <w:szCs w:val="16"/>
          <w:u w:val="thick" w:color="000000"/>
        </w:rPr>
        <w:t>or n</w:t>
      </w:r>
      <w:r w:rsidRPr="00D02709">
        <w:rPr>
          <w:rFonts w:cs="Times New Roman"/>
          <w:b/>
          <w:bCs/>
          <w:i/>
          <w:sz w:val="16"/>
          <w:szCs w:val="16"/>
          <w:u w:val="thick" w:color="000000"/>
        </w:rPr>
        <w:t>o</w:t>
      </w:r>
      <w:r w:rsidRPr="00D02709">
        <w:rPr>
          <w:rFonts w:cs="Times New Roman"/>
          <w:b/>
          <w:bCs/>
          <w:i/>
          <w:spacing w:val="1"/>
          <w:sz w:val="16"/>
          <w:szCs w:val="16"/>
          <w:u w:val="thick" w:color="000000"/>
        </w:rPr>
        <w:t xml:space="preserve"> </w:t>
      </w:r>
      <w:r w:rsidRPr="00D02709">
        <w:rPr>
          <w:rFonts w:cs="Times New Roman"/>
          <w:sz w:val="16"/>
          <w:szCs w:val="16"/>
        </w:rPr>
        <w:t>evidence</w:t>
      </w:r>
      <w:r w:rsidRPr="00D02709">
        <w:rPr>
          <w:rFonts w:cs="Times New Roman"/>
          <w:spacing w:val="-1"/>
          <w:sz w:val="16"/>
          <w:szCs w:val="16"/>
        </w:rPr>
        <w:t xml:space="preserve"> </w:t>
      </w:r>
      <w:r w:rsidRPr="00D02709">
        <w:rPr>
          <w:rFonts w:cs="Times New Roman"/>
          <w:sz w:val="16"/>
          <w:szCs w:val="16"/>
        </w:rPr>
        <w:t>results</w:t>
      </w:r>
      <w:r w:rsidRPr="00D02709">
        <w:rPr>
          <w:rFonts w:cs="Times New Roman"/>
          <w:spacing w:val="1"/>
          <w:sz w:val="16"/>
          <w:szCs w:val="16"/>
        </w:rPr>
        <w:t xml:space="preserve"> </w:t>
      </w:r>
      <w:r w:rsidRPr="00D02709">
        <w:rPr>
          <w:rFonts w:cs="Times New Roman"/>
          <w:sz w:val="16"/>
          <w:szCs w:val="16"/>
        </w:rPr>
        <w:t>in a</w:t>
      </w:r>
      <w:r w:rsidRPr="00D02709">
        <w:rPr>
          <w:rFonts w:cs="Times New Roman"/>
          <w:spacing w:val="-2"/>
          <w:sz w:val="16"/>
          <w:szCs w:val="16"/>
        </w:rPr>
        <w:t xml:space="preserve"> </w:t>
      </w:r>
      <w:r w:rsidRPr="00D02709">
        <w:rPr>
          <w:rFonts w:cs="Times New Roman"/>
          <w:sz w:val="16"/>
          <w:szCs w:val="16"/>
        </w:rPr>
        <w:t>score</w:t>
      </w:r>
      <w:r w:rsidRPr="00D02709">
        <w:rPr>
          <w:rFonts w:cs="Times New Roman"/>
          <w:spacing w:val="-1"/>
          <w:sz w:val="16"/>
          <w:szCs w:val="16"/>
        </w:rPr>
        <w:t xml:space="preserve"> </w:t>
      </w:r>
      <w:r w:rsidRPr="00D02709">
        <w:rPr>
          <w:rFonts w:cs="Times New Roman"/>
          <w:sz w:val="16"/>
          <w:szCs w:val="16"/>
        </w:rPr>
        <w:t>of</w:t>
      </w:r>
      <w:r w:rsidRPr="00D02709">
        <w:rPr>
          <w:rFonts w:cs="Times New Roman"/>
          <w:spacing w:val="-1"/>
          <w:sz w:val="16"/>
          <w:szCs w:val="16"/>
        </w:rPr>
        <w:t xml:space="preserve"> </w:t>
      </w:r>
      <w:r w:rsidRPr="00D02709">
        <w:rPr>
          <w:rFonts w:cs="Times New Roman"/>
          <w:sz w:val="16"/>
          <w:szCs w:val="16"/>
          <w:u w:val="single" w:color="000000"/>
        </w:rPr>
        <w:t>zero</w:t>
      </w:r>
      <w:r w:rsidRPr="00D02709">
        <w:rPr>
          <w:rFonts w:cs="Times New Roman"/>
          <w:sz w:val="16"/>
          <w:szCs w:val="16"/>
        </w:rPr>
        <w:t xml:space="preserve">; </w:t>
      </w:r>
      <w:r w:rsidRPr="00D02709">
        <w:rPr>
          <w:rFonts w:cs="Times New Roman"/>
          <w:b/>
          <w:bCs/>
          <w:i/>
          <w:sz w:val="16"/>
          <w:szCs w:val="16"/>
          <w:u w:val="thick" w:color="000000"/>
        </w:rPr>
        <w:t>some</w:t>
      </w:r>
      <w:r w:rsidRPr="00D02709">
        <w:rPr>
          <w:rFonts w:cs="Times New Roman"/>
          <w:b/>
          <w:bCs/>
          <w:i/>
          <w:spacing w:val="-1"/>
          <w:sz w:val="16"/>
          <w:szCs w:val="16"/>
          <w:u w:val="thick" w:color="000000"/>
        </w:rPr>
        <w:t xml:space="preserve"> </w:t>
      </w:r>
      <w:r w:rsidRPr="00D02709">
        <w:rPr>
          <w:rFonts w:cs="Times New Roman"/>
          <w:sz w:val="16"/>
          <w:szCs w:val="16"/>
        </w:rPr>
        <w:t>evidence</w:t>
      </w:r>
      <w:r w:rsidRPr="00D02709">
        <w:rPr>
          <w:rFonts w:cs="Times New Roman"/>
          <w:spacing w:val="-1"/>
          <w:sz w:val="16"/>
          <w:szCs w:val="16"/>
        </w:rPr>
        <w:t xml:space="preserve"> </w:t>
      </w:r>
      <w:r w:rsidRPr="00D02709">
        <w:rPr>
          <w:rFonts w:cs="Times New Roman"/>
          <w:sz w:val="16"/>
          <w:szCs w:val="16"/>
        </w:rPr>
        <w:t>results in</w:t>
      </w:r>
      <w:r w:rsidRPr="00D02709">
        <w:rPr>
          <w:rFonts w:cs="Times New Roman"/>
          <w:spacing w:val="1"/>
          <w:sz w:val="16"/>
          <w:szCs w:val="16"/>
        </w:rPr>
        <w:t xml:space="preserve"> </w:t>
      </w:r>
      <w:r w:rsidRPr="00D02709">
        <w:rPr>
          <w:rFonts w:cs="Times New Roman"/>
          <w:sz w:val="16"/>
          <w:szCs w:val="16"/>
        </w:rPr>
        <w:t>a</w:t>
      </w:r>
      <w:r w:rsidRPr="00D02709">
        <w:rPr>
          <w:rFonts w:cs="Times New Roman"/>
          <w:spacing w:val="-1"/>
          <w:sz w:val="16"/>
          <w:szCs w:val="16"/>
        </w:rPr>
        <w:t xml:space="preserve"> </w:t>
      </w:r>
      <w:r w:rsidRPr="00D02709">
        <w:rPr>
          <w:rFonts w:cs="Times New Roman"/>
          <w:sz w:val="16"/>
          <w:szCs w:val="16"/>
        </w:rPr>
        <w:t>score</w:t>
      </w:r>
      <w:r w:rsidRPr="00D02709">
        <w:rPr>
          <w:rFonts w:cs="Times New Roman"/>
          <w:spacing w:val="-1"/>
          <w:sz w:val="16"/>
          <w:szCs w:val="16"/>
        </w:rPr>
        <w:t xml:space="preserve"> </w:t>
      </w:r>
      <w:r w:rsidRPr="00D02709">
        <w:rPr>
          <w:rFonts w:cs="Times New Roman"/>
          <w:sz w:val="16"/>
          <w:szCs w:val="16"/>
        </w:rPr>
        <w:t>of</w:t>
      </w:r>
      <w:r w:rsidRPr="00D02709">
        <w:rPr>
          <w:rFonts w:cs="Times New Roman"/>
          <w:spacing w:val="-2"/>
          <w:sz w:val="16"/>
          <w:szCs w:val="16"/>
        </w:rPr>
        <w:t xml:space="preserve"> </w:t>
      </w:r>
      <w:r w:rsidRPr="00D02709">
        <w:rPr>
          <w:rFonts w:cs="Times New Roman"/>
          <w:sz w:val="16"/>
          <w:szCs w:val="16"/>
          <w:u w:val="single" w:color="000000"/>
        </w:rPr>
        <w:t>one</w:t>
      </w:r>
      <w:r w:rsidRPr="00D02709">
        <w:rPr>
          <w:rFonts w:cs="Times New Roman"/>
          <w:sz w:val="16"/>
          <w:szCs w:val="16"/>
        </w:rPr>
        <w:t xml:space="preserve">; </w:t>
      </w:r>
      <w:r w:rsidRPr="00D02709">
        <w:rPr>
          <w:rFonts w:cs="Times New Roman"/>
          <w:b/>
          <w:bCs/>
          <w:i/>
          <w:spacing w:val="-1"/>
          <w:sz w:val="16"/>
          <w:szCs w:val="16"/>
          <w:u w:val="thick" w:color="000000"/>
        </w:rPr>
        <w:t>stron</w:t>
      </w:r>
      <w:r w:rsidRPr="00D02709">
        <w:rPr>
          <w:rFonts w:cs="Times New Roman"/>
          <w:b/>
          <w:bCs/>
          <w:i/>
          <w:sz w:val="16"/>
          <w:szCs w:val="16"/>
          <w:u w:val="thick" w:color="000000"/>
        </w:rPr>
        <w:t xml:space="preserve">g </w:t>
      </w:r>
      <w:r w:rsidRPr="00D02709">
        <w:rPr>
          <w:rFonts w:cs="Times New Roman"/>
          <w:spacing w:val="-1"/>
          <w:sz w:val="16"/>
          <w:szCs w:val="16"/>
        </w:rPr>
        <w:t>evidenc</w:t>
      </w:r>
      <w:r w:rsidRPr="00D02709">
        <w:rPr>
          <w:rFonts w:cs="Times New Roman"/>
          <w:sz w:val="16"/>
          <w:szCs w:val="16"/>
        </w:rPr>
        <w:t xml:space="preserve">e </w:t>
      </w:r>
      <w:r w:rsidRPr="00D02709">
        <w:rPr>
          <w:rFonts w:cs="Times New Roman"/>
          <w:spacing w:val="-1"/>
          <w:sz w:val="16"/>
          <w:szCs w:val="16"/>
        </w:rPr>
        <w:t>result</w:t>
      </w:r>
      <w:r w:rsidRPr="00D02709">
        <w:rPr>
          <w:rFonts w:cs="Times New Roman"/>
          <w:sz w:val="16"/>
          <w:szCs w:val="16"/>
        </w:rPr>
        <w:t xml:space="preserve">s </w:t>
      </w:r>
      <w:r w:rsidRPr="00D02709">
        <w:rPr>
          <w:rFonts w:cs="Times New Roman"/>
          <w:spacing w:val="-1"/>
          <w:sz w:val="16"/>
          <w:szCs w:val="16"/>
        </w:rPr>
        <w:t>i</w:t>
      </w:r>
      <w:r w:rsidRPr="00D02709">
        <w:rPr>
          <w:rFonts w:cs="Times New Roman"/>
          <w:sz w:val="16"/>
          <w:szCs w:val="16"/>
        </w:rPr>
        <w:t xml:space="preserve">n a </w:t>
      </w:r>
      <w:r w:rsidRPr="00D02709">
        <w:rPr>
          <w:rFonts w:cs="Times New Roman"/>
          <w:spacing w:val="-1"/>
          <w:sz w:val="16"/>
          <w:szCs w:val="16"/>
        </w:rPr>
        <w:t>scor</w:t>
      </w:r>
      <w:r w:rsidRPr="00D02709">
        <w:rPr>
          <w:rFonts w:cs="Times New Roman"/>
          <w:sz w:val="16"/>
          <w:szCs w:val="16"/>
        </w:rPr>
        <w:t xml:space="preserve">e </w:t>
      </w:r>
      <w:r w:rsidRPr="00D02709">
        <w:rPr>
          <w:rFonts w:cs="Times New Roman"/>
          <w:spacing w:val="-1"/>
          <w:sz w:val="16"/>
          <w:szCs w:val="16"/>
        </w:rPr>
        <w:t>o</w:t>
      </w:r>
      <w:r w:rsidRPr="00D02709">
        <w:rPr>
          <w:rFonts w:cs="Times New Roman"/>
          <w:sz w:val="16"/>
          <w:szCs w:val="16"/>
        </w:rPr>
        <w:t xml:space="preserve">f </w:t>
      </w:r>
      <w:r w:rsidRPr="00D02709">
        <w:rPr>
          <w:rFonts w:cs="Times New Roman"/>
          <w:spacing w:val="-1"/>
          <w:sz w:val="16"/>
          <w:szCs w:val="16"/>
        </w:rPr>
        <w:t>two;</w:t>
      </w:r>
      <w:r w:rsidR="00ED5C75" w:rsidRPr="00D02709">
        <w:rPr>
          <w:rFonts w:cs="Times New Roman"/>
          <w:sz w:val="16"/>
          <w:szCs w:val="16"/>
        </w:rPr>
        <w:t xml:space="preserve"> </w:t>
      </w:r>
      <w:r w:rsidRPr="00D02709">
        <w:rPr>
          <w:rFonts w:cs="Times New Roman"/>
          <w:b/>
          <w:bCs/>
          <w:i/>
          <w:spacing w:val="-1"/>
          <w:sz w:val="16"/>
          <w:szCs w:val="16"/>
          <w:u w:val="thick" w:color="000000"/>
        </w:rPr>
        <w:t>exceptiona</w:t>
      </w:r>
      <w:r w:rsidRPr="00D02709">
        <w:rPr>
          <w:rFonts w:cs="Times New Roman"/>
          <w:b/>
          <w:bCs/>
          <w:i/>
          <w:sz w:val="16"/>
          <w:szCs w:val="16"/>
          <w:u w:val="thick" w:color="000000"/>
        </w:rPr>
        <w:t xml:space="preserve">l </w:t>
      </w:r>
      <w:r w:rsidRPr="00D02709">
        <w:rPr>
          <w:rFonts w:cs="Times New Roman"/>
          <w:spacing w:val="-1"/>
          <w:sz w:val="16"/>
          <w:szCs w:val="16"/>
        </w:rPr>
        <w:t>evidenc</w:t>
      </w:r>
      <w:r w:rsidRPr="00D02709">
        <w:rPr>
          <w:rFonts w:cs="Times New Roman"/>
          <w:sz w:val="16"/>
          <w:szCs w:val="16"/>
        </w:rPr>
        <w:t xml:space="preserve">e </w:t>
      </w:r>
      <w:r w:rsidRPr="00D02709">
        <w:rPr>
          <w:rFonts w:cs="Times New Roman"/>
          <w:spacing w:val="-1"/>
          <w:sz w:val="16"/>
          <w:szCs w:val="16"/>
        </w:rPr>
        <w:t>result</w:t>
      </w:r>
      <w:r w:rsidRPr="00D02709">
        <w:rPr>
          <w:rFonts w:cs="Times New Roman"/>
          <w:sz w:val="16"/>
          <w:szCs w:val="16"/>
        </w:rPr>
        <w:t xml:space="preserve">s </w:t>
      </w:r>
      <w:r w:rsidRPr="00D02709">
        <w:rPr>
          <w:rFonts w:cs="Times New Roman"/>
          <w:spacing w:val="-1"/>
          <w:sz w:val="16"/>
          <w:szCs w:val="16"/>
        </w:rPr>
        <w:t>i</w:t>
      </w:r>
      <w:r w:rsidRPr="00D02709">
        <w:rPr>
          <w:rFonts w:cs="Times New Roman"/>
          <w:sz w:val="16"/>
          <w:szCs w:val="16"/>
        </w:rPr>
        <w:t>n</w:t>
      </w:r>
      <w:r w:rsidRPr="00D02709">
        <w:rPr>
          <w:rFonts w:cs="Times New Roman"/>
          <w:spacing w:val="-1"/>
          <w:sz w:val="16"/>
          <w:szCs w:val="16"/>
        </w:rPr>
        <w:t xml:space="preserve"> </w:t>
      </w:r>
      <w:r w:rsidRPr="00D02709">
        <w:rPr>
          <w:rFonts w:cs="Times New Roman"/>
          <w:sz w:val="16"/>
          <w:szCs w:val="16"/>
        </w:rPr>
        <w:t xml:space="preserve">a </w:t>
      </w:r>
      <w:r w:rsidRPr="00D02709">
        <w:rPr>
          <w:rFonts w:cs="Times New Roman"/>
          <w:spacing w:val="-1"/>
          <w:sz w:val="16"/>
          <w:szCs w:val="16"/>
        </w:rPr>
        <w:t>scor</w:t>
      </w:r>
      <w:r w:rsidRPr="00D02709">
        <w:rPr>
          <w:rFonts w:cs="Times New Roman"/>
          <w:sz w:val="16"/>
          <w:szCs w:val="16"/>
        </w:rPr>
        <w:t xml:space="preserve">e </w:t>
      </w:r>
      <w:r w:rsidRPr="00D02709">
        <w:rPr>
          <w:rFonts w:cs="Times New Roman"/>
          <w:spacing w:val="-1"/>
          <w:sz w:val="16"/>
          <w:szCs w:val="16"/>
        </w:rPr>
        <w:t>o</w:t>
      </w:r>
      <w:r w:rsidRPr="00D02709">
        <w:rPr>
          <w:rFonts w:cs="Times New Roman"/>
          <w:sz w:val="16"/>
          <w:szCs w:val="16"/>
        </w:rPr>
        <w:t xml:space="preserve">f </w:t>
      </w:r>
      <w:r w:rsidRPr="00D02709">
        <w:rPr>
          <w:rFonts w:cs="Times New Roman"/>
          <w:spacing w:val="-1"/>
          <w:sz w:val="16"/>
          <w:szCs w:val="16"/>
        </w:rPr>
        <w:t>three</w:t>
      </w:r>
      <w:r w:rsidRPr="00D02709">
        <w:rPr>
          <w:rFonts w:cs="Times New Roman"/>
          <w:sz w:val="16"/>
          <w:szCs w:val="16"/>
        </w:rPr>
        <w:t xml:space="preserve">.  </w:t>
      </w:r>
      <w:r w:rsidRPr="00D02709">
        <w:rPr>
          <w:rFonts w:cs="Times New Roman"/>
          <w:spacing w:val="-1"/>
          <w:sz w:val="16"/>
          <w:szCs w:val="16"/>
        </w:rPr>
        <w:t>Fee</w:t>
      </w:r>
      <w:r w:rsidRPr="00D02709">
        <w:rPr>
          <w:rFonts w:cs="Times New Roman"/>
          <w:sz w:val="16"/>
          <w:szCs w:val="16"/>
        </w:rPr>
        <w:t xml:space="preserve">l </w:t>
      </w:r>
      <w:r w:rsidRPr="00D02709">
        <w:rPr>
          <w:rFonts w:cs="Times New Roman"/>
          <w:spacing w:val="-1"/>
          <w:sz w:val="16"/>
          <w:szCs w:val="16"/>
        </w:rPr>
        <w:t>fre</w:t>
      </w:r>
      <w:r w:rsidRPr="00D02709">
        <w:rPr>
          <w:rFonts w:cs="Times New Roman"/>
          <w:sz w:val="16"/>
          <w:szCs w:val="16"/>
        </w:rPr>
        <w:t xml:space="preserve">e </w:t>
      </w:r>
      <w:r w:rsidRPr="00D02709">
        <w:rPr>
          <w:rFonts w:cs="Times New Roman"/>
          <w:spacing w:val="-1"/>
          <w:sz w:val="16"/>
          <w:szCs w:val="16"/>
        </w:rPr>
        <w:t>t</w:t>
      </w:r>
      <w:r w:rsidRPr="00D02709">
        <w:rPr>
          <w:rFonts w:cs="Times New Roman"/>
          <w:sz w:val="16"/>
          <w:szCs w:val="16"/>
        </w:rPr>
        <w:t xml:space="preserve">o </w:t>
      </w:r>
      <w:r w:rsidRPr="00D02709">
        <w:rPr>
          <w:rFonts w:cs="Times New Roman"/>
          <w:spacing w:val="-1"/>
          <w:sz w:val="16"/>
          <w:szCs w:val="16"/>
        </w:rPr>
        <w:t>writ</w:t>
      </w:r>
      <w:r w:rsidRPr="00D02709">
        <w:rPr>
          <w:rFonts w:cs="Times New Roman"/>
          <w:sz w:val="16"/>
          <w:szCs w:val="16"/>
        </w:rPr>
        <w:t xml:space="preserve">e </w:t>
      </w:r>
      <w:r w:rsidRPr="00D02709">
        <w:rPr>
          <w:rFonts w:cs="Times New Roman"/>
          <w:spacing w:val="-1"/>
          <w:sz w:val="16"/>
          <w:szCs w:val="16"/>
        </w:rPr>
        <w:t>comment</w:t>
      </w:r>
      <w:r w:rsidRPr="00D02709">
        <w:rPr>
          <w:rFonts w:cs="Times New Roman"/>
          <w:sz w:val="16"/>
          <w:szCs w:val="16"/>
        </w:rPr>
        <w:t xml:space="preserve">s </w:t>
      </w:r>
      <w:r w:rsidRPr="00D02709">
        <w:rPr>
          <w:rFonts w:cs="Times New Roman"/>
          <w:spacing w:val="-1"/>
          <w:sz w:val="16"/>
          <w:szCs w:val="16"/>
        </w:rPr>
        <w:t>i</w:t>
      </w:r>
      <w:r w:rsidRPr="00D02709">
        <w:rPr>
          <w:rFonts w:cs="Times New Roman"/>
          <w:sz w:val="16"/>
          <w:szCs w:val="16"/>
        </w:rPr>
        <w:t xml:space="preserve">n </w:t>
      </w:r>
      <w:r w:rsidRPr="00D02709">
        <w:rPr>
          <w:rFonts w:cs="Times New Roman"/>
          <w:spacing w:val="-1"/>
          <w:sz w:val="16"/>
          <w:szCs w:val="16"/>
        </w:rPr>
        <w:t>th</w:t>
      </w:r>
      <w:r w:rsidRPr="00D02709">
        <w:rPr>
          <w:rFonts w:cs="Times New Roman"/>
          <w:sz w:val="16"/>
          <w:szCs w:val="16"/>
        </w:rPr>
        <w:t xml:space="preserve">e </w:t>
      </w:r>
      <w:r w:rsidRPr="00D02709">
        <w:rPr>
          <w:rFonts w:cs="Times New Roman"/>
          <w:spacing w:val="-1"/>
          <w:sz w:val="16"/>
          <w:szCs w:val="16"/>
        </w:rPr>
        <w:t>spac</w:t>
      </w:r>
      <w:r w:rsidRPr="00D02709">
        <w:rPr>
          <w:rFonts w:cs="Times New Roman"/>
          <w:sz w:val="16"/>
          <w:szCs w:val="16"/>
        </w:rPr>
        <w:t xml:space="preserve">e </w:t>
      </w:r>
      <w:r w:rsidRPr="00D02709">
        <w:rPr>
          <w:rFonts w:cs="Times New Roman"/>
          <w:spacing w:val="-1"/>
          <w:sz w:val="16"/>
          <w:szCs w:val="16"/>
        </w:rPr>
        <w:t>availabl</w:t>
      </w:r>
      <w:r w:rsidRPr="00D02709">
        <w:rPr>
          <w:rFonts w:cs="Times New Roman"/>
          <w:sz w:val="16"/>
          <w:szCs w:val="16"/>
        </w:rPr>
        <w:t xml:space="preserve">e </w:t>
      </w:r>
      <w:r w:rsidR="0070332F" w:rsidRPr="00D02709">
        <w:rPr>
          <w:rFonts w:cs="Times New Roman"/>
          <w:spacing w:val="-1"/>
          <w:sz w:val="16"/>
          <w:szCs w:val="16"/>
        </w:rPr>
        <w:t>at the bottom of each domain</w:t>
      </w:r>
      <w:r w:rsidRPr="00D02709">
        <w:rPr>
          <w:rFonts w:cs="Times New Roman"/>
          <w:sz w:val="16"/>
          <w:szCs w:val="16"/>
        </w:rPr>
        <w:t>.</w:t>
      </w:r>
      <w:r w:rsidRPr="00D02709">
        <w:rPr>
          <w:rFonts w:cs="Times New Roman"/>
          <w:spacing w:val="50"/>
          <w:sz w:val="16"/>
          <w:szCs w:val="16"/>
        </w:rPr>
        <w:t xml:space="preserve"> </w:t>
      </w:r>
      <w:r w:rsidRPr="00D02709">
        <w:rPr>
          <w:rFonts w:cs="Times New Roman"/>
          <w:spacing w:val="-1"/>
          <w:sz w:val="16"/>
          <w:szCs w:val="16"/>
        </w:rPr>
        <w:t>Our teacher</w:t>
      </w:r>
      <w:r w:rsidR="00ED5C75" w:rsidRPr="00D02709">
        <w:rPr>
          <w:rFonts w:cs="Times New Roman"/>
          <w:sz w:val="16"/>
          <w:szCs w:val="16"/>
        </w:rPr>
        <w:t xml:space="preserve"> </w:t>
      </w:r>
      <w:r w:rsidRPr="00D02709">
        <w:rPr>
          <w:rFonts w:cs="Times New Roman"/>
          <w:spacing w:val="-1"/>
          <w:sz w:val="16"/>
          <w:szCs w:val="16"/>
        </w:rPr>
        <w:t>education</w:t>
      </w:r>
      <w:r w:rsidRPr="00D02709">
        <w:rPr>
          <w:rFonts w:cs="Times New Roman"/>
          <w:sz w:val="16"/>
          <w:szCs w:val="16"/>
        </w:rPr>
        <w:t xml:space="preserve"> </w:t>
      </w:r>
      <w:r w:rsidRPr="00D02709">
        <w:rPr>
          <w:rFonts w:cs="Times New Roman"/>
          <w:spacing w:val="-1"/>
          <w:sz w:val="16"/>
          <w:szCs w:val="16"/>
        </w:rPr>
        <w:t>progra</w:t>
      </w:r>
      <w:r w:rsidRPr="00D02709">
        <w:rPr>
          <w:rFonts w:cs="Times New Roman"/>
          <w:sz w:val="16"/>
          <w:szCs w:val="16"/>
        </w:rPr>
        <w:t xml:space="preserve">m </w:t>
      </w:r>
      <w:r w:rsidRPr="00D02709">
        <w:rPr>
          <w:rFonts w:cs="Times New Roman"/>
          <w:spacing w:val="-1"/>
          <w:sz w:val="16"/>
          <w:szCs w:val="16"/>
        </w:rPr>
        <w:t>i</w:t>
      </w:r>
      <w:r w:rsidRPr="00D02709">
        <w:rPr>
          <w:rFonts w:cs="Times New Roman"/>
          <w:sz w:val="16"/>
          <w:szCs w:val="16"/>
        </w:rPr>
        <w:t xml:space="preserve">s </w:t>
      </w:r>
      <w:r w:rsidRPr="00D02709">
        <w:rPr>
          <w:rFonts w:cs="Times New Roman"/>
          <w:spacing w:val="-1"/>
          <w:sz w:val="16"/>
          <w:szCs w:val="16"/>
        </w:rPr>
        <w:t>committe</w:t>
      </w:r>
      <w:r w:rsidRPr="00D02709">
        <w:rPr>
          <w:rFonts w:cs="Times New Roman"/>
          <w:sz w:val="16"/>
          <w:szCs w:val="16"/>
        </w:rPr>
        <w:t>d</w:t>
      </w:r>
      <w:r w:rsidRPr="00D02709">
        <w:rPr>
          <w:rFonts w:cs="Times New Roman"/>
          <w:spacing w:val="-1"/>
          <w:sz w:val="16"/>
          <w:szCs w:val="16"/>
        </w:rPr>
        <w:t xml:space="preserve"> t</w:t>
      </w:r>
      <w:r w:rsidRPr="00D02709">
        <w:rPr>
          <w:rFonts w:cs="Times New Roman"/>
          <w:sz w:val="16"/>
          <w:szCs w:val="16"/>
        </w:rPr>
        <w:t xml:space="preserve">o a </w:t>
      </w:r>
      <w:r w:rsidRPr="00D02709">
        <w:rPr>
          <w:rFonts w:cs="Times New Roman"/>
          <w:spacing w:val="-1"/>
          <w:sz w:val="16"/>
          <w:szCs w:val="16"/>
        </w:rPr>
        <w:t>multicultura</w:t>
      </w:r>
      <w:r w:rsidRPr="00D02709">
        <w:rPr>
          <w:rFonts w:cs="Times New Roman"/>
          <w:sz w:val="16"/>
          <w:szCs w:val="16"/>
        </w:rPr>
        <w:t xml:space="preserve">l </w:t>
      </w:r>
      <w:r w:rsidRPr="00D02709">
        <w:rPr>
          <w:rFonts w:cs="Times New Roman"/>
          <w:spacing w:val="-1"/>
          <w:sz w:val="16"/>
          <w:szCs w:val="16"/>
        </w:rPr>
        <w:t>perspective</w:t>
      </w:r>
      <w:r w:rsidRPr="00D02709">
        <w:rPr>
          <w:rFonts w:cs="Times New Roman"/>
          <w:sz w:val="16"/>
          <w:szCs w:val="16"/>
        </w:rPr>
        <w:t>.</w:t>
      </w:r>
      <w:r w:rsidRPr="00D02709">
        <w:rPr>
          <w:rFonts w:cs="Times New Roman"/>
          <w:spacing w:val="50"/>
          <w:sz w:val="16"/>
          <w:szCs w:val="16"/>
        </w:rPr>
        <w:t xml:space="preserve"> </w:t>
      </w:r>
      <w:r w:rsidRPr="00D02709">
        <w:rPr>
          <w:rFonts w:cs="Times New Roman"/>
          <w:spacing w:val="-1"/>
          <w:sz w:val="16"/>
          <w:szCs w:val="16"/>
        </w:rPr>
        <w:t>Includ</w:t>
      </w:r>
      <w:r w:rsidRPr="00D02709">
        <w:rPr>
          <w:rFonts w:cs="Times New Roman"/>
          <w:sz w:val="16"/>
          <w:szCs w:val="16"/>
        </w:rPr>
        <w:t xml:space="preserve">e </w:t>
      </w:r>
      <w:r w:rsidRPr="00D02709">
        <w:rPr>
          <w:rFonts w:cs="Times New Roman"/>
          <w:spacing w:val="-1"/>
          <w:sz w:val="16"/>
          <w:szCs w:val="16"/>
        </w:rPr>
        <w:t>observation</w:t>
      </w:r>
      <w:r w:rsidRPr="00D02709">
        <w:rPr>
          <w:rFonts w:cs="Times New Roman"/>
          <w:sz w:val="16"/>
          <w:szCs w:val="16"/>
        </w:rPr>
        <w:t xml:space="preserve">s </w:t>
      </w:r>
      <w:r w:rsidRPr="00D02709">
        <w:rPr>
          <w:rFonts w:cs="Times New Roman"/>
          <w:spacing w:val="-1"/>
          <w:sz w:val="16"/>
          <w:szCs w:val="16"/>
        </w:rPr>
        <w:t>relate</w:t>
      </w:r>
      <w:r w:rsidRPr="00D02709">
        <w:rPr>
          <w:rFonts w:cs="Times New Roman"/>
          <w:sz w:val="16"/>
          <w:szCs w:val="16"/>
        </w:rPr>
        <w:t xml:space="preserve">d </w:t>
      </w:r>
      <w:r w:rsidRPr="00D02709">
        <w:rPr>
          <w:rFonts w:cs="Times New Roman"/>
          <w:spacing w:val="-1"/>
          <w:sz w:val="16"/>
          <w:szCs w:val="16"/>
        </w:rPr>
        <w:t>t</w:t>
      </w:r>
      <w:r w:rsidRPr="00D02709">
        <w:rPr>
          <w:rFonts w:cs="Times New Roman"/>
          <w:sz w:val="16"/>
          <w:szCs w:val="16"/>
        </w:rPr>
        <w:t>o</w:t>
      </w:r>
      <w:r w:rsidRPr="00D02709">
        <w:rPr>
          <w:rFonts w:cs="Times New Roman"/>
          <w:spacing w:val="-1"/>
          <w:sz w:val="16"/>
          <w:szCs w:val="16"/>
        </w:rPr>
        <w:t xml:space="preserve"> diversity</w:t>
      </w:r>
      <w:r w:rsidRPr="00D02709">
        <w:rPr>
          <w:rFonts w:cs="Times New Roman"/>
          <w:sz w:val="16"/>
          <w:szCs w:val="16"/>
        </w:rPr>
        <w:t xml:space="preserve">, </w:t>
      </w:r>
      <w:r w:rsidRPr="00D02709">
        <w:rPr>
          <w:rFonts w:cs="Times New Roman"/>
          <w:spacing w:val="-1"/>
          <w:sz w:val="16"/>
          <w:szCs w:val="16"/>
        </w:rPr>
        <w:t>suc</w:t>
      </w:r>
      <w:r w:rsidRPr="00D02709">
        <w:rPr>
          <w:rFonts w:cs="Times New Roman"/>
          <w:sz w:val="16"/>
          <w:szCs w:val="16"/>
        </w:rPr>
        <w:t xml:space="preserve">h </w:t>
      </w:r>
      <w:r w:rsidRPr="00D02709">
        <w:rPr>
          <w:rFonts w:cs="Times New Roman"/>
          <w:spacing w:val="-1"/>
          <w:sz w:val="16"/>
          <w:szCs w:val="16"/>
        </w:rPr>
        <w:t>a</w:t>
      </w:r>
      <w:r w:rsidRPr="00D02709">
        <w:rPr>
          <w:rFonts w:cs="Times New Roman"/>
          <w:sz w:val="16"/>
          <w:szCs w:val="16"/>
        </w:rPr>
        <w:t xml:space="preserve">s </w:t>
      </w:r>
      <w:r w:rsidRPr="00D02709">
        <w:rPr>
          <w:rFonts w:cs="Times New Roman"/>
          <w:spacing w:val="-1"/>
          <w:sz w:val="16"/>
          <w:szCs w:val="16"/>
        </w:rPr>
        <w:t>race</w:t>
      </w:r>
      <w:r w:rsidRPr="00D02709">
        <w:rPr>
          <w:rFonts w:cs="Times New Roman"/>
          <w:sz w:val="16"/>
          <w:szCs w:val="16"/>
        </w:rPr>
        <w:t xml:space="preserve">, </w:t>
      </w:r>
      <w:r w:rsidRPr="00D02709">
        <w:rPr>
          <w:rFonts w:cs="Times New Roman"/>
          <w:spacing w:val="-1"/>
          <w:sz w:val="16"/>
          <w:szCs w:val="16"/>
        </w:rPr>
        <w:t>special needs</w:t>
      </w:r>
      <w:r w:rsidRPr="00D02709">
        <w:rPr>
          <w:rFonts w:cs="Times New Roman"/>
          <w:sz w:val="16"/>
          <w:szCs w:val="16"/>
        </w:rPr>
        <w:t xml:space="preserve">, </w:t>
      </w:r>
      <w:r w:rsidRPr="00D02709">
        <w:rPr>
          <w:rFonts w:cs="Times New Roman"/>
          <w:spacing w:val="-1"/>
          <w:sz w:val="16"/>
          <w:szCs w:val="16"/>
        </w:rPr>
        <w:t>gender</w:t>
      </w:r>
      <w:r w:rsidRPr="00D02709">
        <w:rPr>
          <w:rFonts w:cs="Times New Roman"/>
          <w:sz w:val="16"/>
          <w:szCs w:val="16"/>
        </w:rPr>
        <w:t xml:space="preserve">, </w:t>
      </w:r>
      <w:r w:rsidRPr="00D02709">
        <w:rPr>
          <w:rFonts w:cs="Times New Roman"/>
          <w:spacing w:val="-1"/>
          <w:sz w:val="16"/>
          <w:szCs w:val="16"/>
        </w:rPr>
        <w:t>ethnicity</w:t>
      </w:r>
      <w:r w:rsidRPr="00D02709">
        <w:rPr>
          <w:rFonts w:cs="Times New Roman"/>
          <w:sz w:val="16"/>
          <w:szCs w:val="16"/>
        </w:rPr>
        <w:t xml:space="preserve">, </w:t>
      </w:r>
      <w:r w:rsidRPr="00D02709">
        <w:rPr>
          <w:rFonts w:cs="Times New Roman"/>
          <w:spacing w:val="-1"/>
          <w:sz w:val="16"/>
          <w:szCs w:val="16"/>
        </w:rPr>
        <w:t>lifestyl</w:t>
      </w:r>
      <w:r w:rsidRPr="00D02709">
        <w:rPr>
          <w:rFonts w:cs="Times New Roman"/>
          <w:sz w:val="16"/>
          <w:szCs w:val="16"/>
        </w:rPr>
        <w:t>e</w:t>
      </w:r>
      <w:r w:rsidRPr="00D02709">
        <w:rPr>
          <w:rFonts w:cs="Times New Roman"/>
          <w:spacing w:val="-1"/>
          <w:sz w:val="16"/>
          <w:szCs w:val="16"/>
        </w:rPr>
        <w:t xml:space="preserve"> an</w:t>
      </w:r>
      <w:r w:rsidRPr="00D02709">
        <w:rPr>
          <w:rFonts w:cs="Times New Roman"/>
          <w:sz w:val="16"/>
          <w:szCs w:val="16"/>
        </w:rPr>
        <w:t xml:space="preserve">d </w:t>
      </w:r>
      <w:r w:rsidRPr="00D02709">
        <w:rPr>
          <w:rFonts w:cs="Times New Roman"/>
          <w:spacing w:val="-1"/>
          <w:sz w:val="16"/>
          <w:szCs w:val="16"/>
        </w:rPr>
        <w:t>socioeconomi</w:t>
      </w:r>
      <w:r w:rsidRPr="00D02709">
        <w:rPr>
          <w:rFonts w:cs="Times New Roman"/>
          <w:sz w:val="16"/>
          <w:szCs w:val="16"/>
        </w:rPr>
        <w:t xml:space="preserve">c </w:t>
      </w:r>
      <w:r w:rsidRPr="00D02709">
        <w:rPr>
          <w:rFonts w:cs="Times New Roman"/>
          <w:spacing w:val="-1"/>
          <w:sz w:val="16"/>
          <w:szCs w:val="16"/>
        </w:rPr>
        <w:t>factor</w:t>
      </w:r>
      <w:r w:rsidRPr="00D02709">
        <w:rPr>
          <w:rFonts w:cs="Times New Roman"/>
          <w:sz w:val="16"/>
          <w:szCs w:val="16"/>
        </w:rPr>
        <w:t xml:space="preserve">s </w:t>
      </w:r>
      <w:r w:rsidRPr="00D02709">
        <w:rPr>
          <w:rFonts w:cs="Times New Roman"/>
          <w:spacing w:val="-1"/>
          <w:sz w:val="16"/>
          <w:szCs w:val="16"/>
        </w:rPr>
        <w:t>whe</w:t>
      </w:r>
      <w:r w:rsidRPr="00D02709">
        <w:rPr>
          <w:rFonts w:cs="Times New Roman"/>
          <w:sz w:val="16"/>
          <w:szCs w:val="16"/>
        </w:rPr>
        <w:t xml:space="preserve">n </w:t>
      </w:r>
      <w:r w:rsidRPr="00D02709">
        <w:rPr>
          <w:rFonts w:cs="Times New Roman"/>
          <w:spacing w:val="-1"/>
          <w:sz w:val="16"/>
          <w:szCs w:val="16"/>
        </w:rPr>
        <w:t>appropriate.</w:t>
      </w:r>
    </w:p>
    <w:p w14:paraId="5F516981" w14:textId="77777777" w:rsidR="00A85665" w:rsidRPr="00D02709" w:rsidRDefault="00A85665" w:rsidP="00A85665">
      <w:pPr>
        <w:pStyle w:val="BodyText"/>
        <w:spacing w:before="95"/>
        <w:ind w:left="163"/>
        <w:rPr>
          <w:rFonts w:cs="Times New Roman"/>
          <w:sz w:val="16"/>
          <w:szCs w:val="16"/>
        </w:rPr>
      </w:pPr>
      <w:r w:rsidRPr="00D02709">
        <w:rPr>
          <w:rFonts w:cs="Times New Roman"/>
          <w:position w:val="2"/>
          <w:sz w:val="16"/>
          <w:szCs w:val="16"/>
        </w:rPr>
        <w:t xml:space="preserve">*  </w:t>
      </w:r>
      <w:r w:rsidRPr="00D02709">
        <w:rPr>
          <w:rFonts w:cs="Times New Roman"/>
          <w:spacing w:val="47"/>
          <w:position w:val="2"/>
          <w:sz w:val="16"/>
          <w:szCs w:val="16"/>
        </w:rPr>
        <w:t xml:space="preserve"> </w:t>
      </w:r>
      <w:r w:rsidRPr="00D02709">
        <w:rPr>
          <w:rFonts w:cs="Times New Roman"/>
          <w:spacing w:val="-2"/>
          <w:sz w:val="16"/>
          <w:szCs w:val="16"/>
        </w:rPr>
        <w:t>T</w:t>
      </w:r>
      <w:r w:rsidRPr="00D02709">
        <w:rPr>
          <w:rFonts w:cs="Times New Roman"/>
          <w:sz w:val="16"/>
          <w:szCs w:val="16"/>
        </w:rPr>
        <w:t>he</w:t>
      </w:r>
      <w:r w:rsidRPr="00D02709">
        <w:rPr>
          <w:rFonts w:cs="Times New Roman"/>
          <w:spacing w:val="-1"/>
          <w:sz w:val="16"/>
          <w:szCs w:val="16"/>
        </w:rPr>
        <w:t xml:space="preserve"> </w:t>
      </w:r>
      <w:r w:rsidRPr="00D02709">
        <w:rPr>
          <w:rFonts w:cs="Times New Roman"/>
          <w:sz w:val="16"/>
          <w:szCs w:val="16"/>
        </w:rPr>
        <w:t>N</w:t>
      </w:r>
      <w:r w:rsidRPr="00D02709">
        <w:rPr>
          <w:rFonts w:cs="Times New Roman"/>
          <w:spacing w:val="-1"/>
          <w:sz w:val="16"/>
          <w:szCs w:val="16"/>
        </w:rPr>
        <w:t>/</w:t>
      </w:r>
      <w:r w:rsidRPr="00D02709">
        <w:rPr>
          <w:rFonts w:cs="Times New Roman"/>
          <w:sz w:val="16"/>
          <w:szCs w:val="16"/>
        </w:rPr>
        <w:t>O</w:t>
      </w:r>
      <w:r w:rsidRPr="00D02709">
        <w:rPr>
          <w:rFonts w:cs="Times New Roman"/>
          <w:spacing w:val="-1"/>
          <w:sz w:val="16"/>
          <w:szCs w:val="16"/>
        </w:rPr>
        <w:t xml:space="preserve"> </w:t>
      </w:r>
      <w:r w:rsidRPr="00D02709">
        <w:rPr>
          <w:rFonts w:cs="Times New Roman"/>
          <w:sz w:val="16"/>
          <w:szCs w:val="16"/>
        </w:rPr>
        <w:t>(</w:t>
      </w:r>
      <w:r w:rsidRPr="00D02709">
        <w:rPr>
          <w:rFonts w:cs="Times New Roman"/>
          <w:spacing w:val="-1"/>
          <w:sz w:val="16"/>
          <w:szCs w:val="16"/>
        </w:rPr>
        <w:t>n</w:t>
      </w:r>
      <w:r w:rsidRPr="00D02709">
        <w:rPr>
          <w:rFonts w:cs="Times New Roman"/>
          <w:sz w:val="16"/>
          <w:szCs w:val="16"/>
        </w:rPr>
        <w:t xml:space="preserve">ot </w:t>
      </w:r>
      <w:r w:rsidRPr="00D02709">
        <w:rPr>
          <w:rFonts w:cs="Times New Roman"/>
          <w:spacing w:val="-1"/>
          <w:sz w:val="16"/>
          <w:szCs w:val="16"/>
        </w:rPr>
        <w:t>o</w:t>
      </w:r>
      <w:r w:rsidRPr="00D02709">
        <w:rPr>
          <w:rFonts w:cs="Times New Roman"/>
          <w:sz w:val="16"/>
          <w:szCs w:val="16"/>
        </w:rPr>
        <w:t>bs</w:t>
      </w:r>
      <w:r w:rsidRPr="00D02709">
        <w:rPr>
          <w:rFonts w:cs="Times New Roman"/>
          <w:spacing w:val="-2"/>
          <w:sz w:val="16"/>
          <w:szCs w:val="16"/>
        </w:rPr>
        <w:t>e</w:t>
      </w:r>
      <w:r w:rsidRPr="00D02709">
        <w:rPr>
          <w:rFonts w:cs="Times New Roman"/>
          <w:sz w:val="16"/>
          <w:szCs w:val="16"/>
        </w:rPr>
        <w:t>rv</w:t>
      </w:r>
      <w:r w:rsidRPr="00D02709">
        <w:rPr>
          <w:rFonts w:cs="Times New Roman"/>
          <w:spacing w:val="-2"/>
          <w:sz w:val="16"/>
          <w:szCs w:val="16"/>
        </w:rPr>
        <w:t>e</w:t>
      </w:r>
      <w:r w:rsidRPr="00D02709">
        <w:rPr>
          <w:rFonts w:cs="Times New Roman"/>
          <w:spacing w:val="-1"/>
          <w:sz w:val="16"/>
          <w:szCs w:val="16"/>
        </w:rPr>
        <w:t>d</w:t>
      </w:r>
      <w:r w:rsidRPr="00D02709">
        <w:rPr>
          <w:rFonts w:cs="Times New Roman"/>
          <w:sz w:val="16"/>
          <w:szCs w:val="16"/>
        </w:rPr>
        <w:t>) r</w:t>
      </w:r>
      <w:r w:rsidRPr="00D02709">
        <w:rPr>
          <w:rFonts w:cs="Times New Roman"/>
          <w:spacing w:val="-2"/>
          <w:sz w:val="16"/>
          <w:szCs w:val="16"/>
        </w:rPr>
        <w:t>a</w:t>
      </w:r>
      <w:r w:rsidRPr="00D02709">
        <w:rPr>
          <w:rFonts w:cs="Times New Roman"/>
          <w:spacing w:val="-1"/>
          <w:sz w:val="16"/>
          <w:szCs w:val="16"/>
        </w:rPr>
        <w:t>ti</w:t>
      </w:r>
      <w:r w:rsidRPr="00D02709">
        <w:rPr>
          <w:rFonts w:cs="Times New Roman"/>
          <w:sz w:val="16"/>
          <w:szCs w:val="16"/>
        </w:rPr>
        <w:t xml:space="preserve">ng scale </w:t>
      </w:r>
      <w:r w:rsidRPr="00D02709">
        <w:rPr>
          <w:rFonts w:cs="Times New Roman"/>
          <w:spacing w:val="-3"/>
          <w:sz w:val="16"/>
          <w:szCs w:val="16"/>
        </w:rPr>
        <w:t>m</w:t>
      </w:r>
      <w:r w:rsidRPr="00D02709">
        <w:rPr>
          <w:rFonts w:cs="Times New Roman"/>
          <w:sz w:val="16"/>
          <w:szCs w:val="16"/>
        </w:rPr>
        <w:t>ay</w:t>
      </w:r>
      <w:r w:rsidRPr="00D02709">
        <w:rPr>
          <w:rFonts w:cs="Times New Roman"/>
          <w:spacing w:val="-1"/>
          <w:sz w:val="16"/>
          <w:szCs w:val="16"/>
        </w:rPr>
        <w:t xml:space="preserve"> </w:t>
      </w:r>
      <w:r w:rsidRPr="00D02709">
        <w:rPr>
          <w:rFonts w:cs="Times New Roman"/>
          <w:sz w:val="16"/>
          <w:szCs w:val="16"/>
        </w:rPr>
        <w:t>be</w:t>
      </w:r>
      <w:r w:rsidRPr="00D02709">
        <w:rPr>
          <w:rFonts w:cs="Times New Roman"/>
          <w:spacing w:val="-1"/>
          <w:sz w:val="16"/>
          <w:szCs w:val="16"/>
        </w:rPr>
        <w:t xml:space="preserve"> </w:t>
      </w:r>
      <w:r w:rsidRPr="00D02709">
        <w:rPr>
          <w:rFonts w:cs="Times New Roman"/>
          <w:sz w:val="16"/>
          <w:szCs w:val="16"/>
        </w:rPr>
        <w:t>us</w:t>
      </w:r>
      <w:r w:rsidRPr="00D02709">
        <w:rPr>
          <w:rFonts w:cs="Times New Roman"/>
          <w:spacing w:val="-2"/>
          <w:sz w:val="16"/>
          <w:szCs w:val="16"/>
        </w:rPr>
        <w:t>e</w:t>
      </w:r>
      <w:r w:rsidRPr="00D02709">
        <w:rPr>
          <w:rFonts w:cs="Times New Roman"/>
          <w:sz w:val="16"/>
          <w:szCs w:val="16"/>
        </w:rPr>
        <w:t xml:space="preserve">d </w:t>
      </w:r>
      <w:r w:rsidRPr="00D02709">
        <w:rPr>
          <w:rFonts w:cs="Times New Roman"/>
          <w:spacing w:val="-1"/>
          <w:sz w:val="16"/>
          <w:szCs w:val="16"/>
        </w:rPr>
        <w:t>fo</w:t>
      </w:r>
      <w:r w:rsidRPr="00D02709">
        <w:rPr>
          <w:rFonts w:cs="Times New Roman"/>
          <w:sz w:val="16"/>
          <w:szCs w:val="16"/>
        </w:rPr>
        <w:t>r the</w:t>
      </w:r>
      <w:r w:rsidRPr="00D02709">
        <w:rPr>
          <w:rFonts w:cs="Times New Roman"/>
          <w:spacing w:val="-1"/>
          <w:sz w:val="16"/>
          <w:szCs w:val="16"/>
        </w:rPr>
        <w:t xml:space="preserve"> </w:t>
      </w:r>
      <w:r w:rsidRPr="00D02709">
        <w:rPr>
          <w:rFonts w:cs="Times New Roman"/>
          <w:sz w:val="16"/>
          <w:szCs w:val="16"/>
        </w:rPr>
        <w:t>entire</w:t>
      </w:r>
      <w:r w:rsidRPr="00D02709">
        <w:rPr>
          <w:rFonts w:cs="Times New Roman"/>
          <w:spacing w:val="1"/>
          <w:sz w:val="16"/>
          <w:szCs w:val="16"/>
        </w:rPr>
        <w:t xml:space="preserve"> </w:t>
      </w:r>
      <w:r w:rsidRPr="00D02709">
        <w:rPr>
          <w:rFonts w:cs="Times New Roman"/>
          <w:spacing w:val="-2"/>
          <w:sz w:val="16"/>
          <w:szCs w:val="16"/>
        </w:rPr>
        <w:t>c</w:t>
      </w:r>
      <w:r w:rsidRPr="00D02709">
        <w:rPr>
          <w:rFonts w:cs="Times New Roman"/>
          <w:sz w:val="16"/>
          <w:szCs w:val="16"/>
        </w:rPr>
        <w:t>o</w:t>
      </w:r>
      <w:r w:rsidRPr="00D02709">
        <w:rPr>
          <w:rFonts w:cs="Times New Roman"/>
          <w:spacing w:val="-3"/>
          <w:sz w:val="16"/>
          <w:szCs w:val="16"/>
        </w:rPr>
        <w:t>m</w:t>
      </w:r>
      <w:r w:rsidRPr="00D02709">
        <w:rPr>
          <w:rFonts w:cs="Times New Roman"/>
          <w:sz w:val="16"/>
          <w:szCs w:val="16"/>
        </w:rPr>
        <w:t>ponent or</w:t>
      </w:r>
      <w:r w:rsidRPr="00D02709">
        <w:rPr>
          <w:rFonts w:cs="Times New Roman"/>
          <w:spacing w:val="-1"/>
          <w:sz w:val="16"/>
          <w:szCs w:val="16"/>
        </w:rPr>
        <w:t xml:space="preserve"> </w:t>
      </w:r>
      <w:r w:rsidRPr="00D02709">
        <w:rPr>
          <w:rFonts w:cs="Times New Roman"/>
          <w:sz w:val="16"/>
          <w:szCs w:val="16"/>
        </w:rPr>
        <w:t xml:space="preserve">for </w:t>
      </w:r>
      <w:r w:rsidRPr="00D02709">
        <w:rPr>
          <w:rFonts w:cs="Times New Roman"/>
          <w:spacing w:val="-2"/>
          <w:sz w:val="16"/>
          <w:szCs w:val="16"/>
        </w:rPr>
        <w:t>t</w:t>
      </w:r>
      <w:r w:rsidRPr="00D02709">
        <w:rPr>
          <w:rFonts w:cs="Times New Roman"/>
          <w:sz w:val="16"/>
          <w:szCs w:val="16"/>
        </w:rPr>
        <w:t xml:space="preserve">he </w:t>
      </w:r>
      <w:r w:rsidRPr="00D02709">
        <w:rPr>
          <w:rFonts w:cs="Times New Roman"/>
          <w:spacing w:val="-2"/>
          <w:sz w:val="16"/>
          <w:szCs w:val="16"/>
        </w:rPr>
        <w:t>i</w:t>
      </w:r>
      <w:r w:rsidRPr="00D02709">
        <w:rPr>
          <w:rFonts w:cs="Times New Roman"/>
          <w:sz w:val="16"/>
          <w:szCs w:val="16"/>
        </w:rPr>
        <w:t>nd</w:t>
      </w:r>
      <w:r w:rsidRPr="00D02709">
        <w:rPr>
          <w:rFonts w:cs="Times New Roman"/>
          <w:spacing w:val="-2"/>
          <w:sz w:val="16"/>
          <w:szCs w:val="16"/>
        </w:rPr>
        <w:t>i</w:t>
      </w:r>
      <w:r w:rsidRPr="00D02709">
        <w:rPr>
          <w:rFonts w:cs="Times New Roman"/>
          <w:sz w:val="16"/>
          <w:szCs w:val="16"/>
        </w:rPr>
        <w:t>vidual</w:t>
      </w:r>
      <w:r w:rsidRPr="00D02709">
        <w:rPr>
          <w:rFonts w:cs="Times New Roman"/>
          <w:spacing w:val="1"/>
          <w:sz w:val="16"/>
          <w:szCs w:val="16"/>
        </w:rPr>
        <w:t xml:space="preserve"> </w:t>
      </w:r>
      <w:r w:rsidRPr="00D02709">
        <w:rPr>
          <w:rFonts w:cs="Times New Roman"/>
          <w:sz w:val="16"/>
          <w:szCs w:val="16"/>
        </w:rPr>
        <w:t>elements.</w:t>
      </w:r>
    </w:p>
    <w:p w14:paraId="51496097" w14:textId="77777777" w:rsidR="00A85665" w:rsidRPr="00D02709" w:rsidRDefault="00A85665" w:rsidP="00A85665">
      <w:pPr>
        <w:rPr>
          <w:sz w:val="16"/>
          <w:szCs w:val="16"/>
          <w:u w:val="single"/>
        </w:rPr>
      </w:pPr>
    </w:p>
    <w:p w14:paraId="070B6749" w14:textId="77777777" w:rsidR="00A85665" w:rsidRPr="00D02709" w:rsidRDefault="00A85665" w:rsidP="00A85665">
      <w:pPr>
        <w:rPr>
          <w:b/>
          <w:sz w:val="16"/>
          <w:szCs w:val="16"/>
        </w:rPr>
      </w:pPr>
      <w:r w:rsidRPr="00D02709">
        <w:rPr>
          <w:b/>
          <w:sz w:val="16"/>
          <w:szCs w:val="16"/>
        </w:rPr>
        <w:t>Domain 1: Planning and Preparation</w:t>
      </w:r>
    </w:p>
    <w:p w14:paraId="5B861A9C" w14:textId="77777777" w:rsidR="00A85665" w:rsidRPr="00D02709" w:rsidRDefault="00A85665" w:rsidP="00A85665">
      <w:pPr>
        <w:rPr>
          <w:b/>
          <w:sz w:val="16"/>
          <w:szCs w:val="16"/>
        </w:rPr>
      </w:pPr>
      <w:r w:rsidRPr="00D02709">
        <w:rPr>
          <w:b/>
          <w:sz w:val="16"/>
          <w:szCs w:val="16"/>
        </w:rPr>
        <w:t>The Student Teacher:</w:t>
      </w:r>
    </w:p>
    <w:tbl>
      <w:tblPr>
        <w:tblStyle w:val="TableGrid"/>
        <w:tblpPr w:leftFromText="180" w:rightFromText="180" w:vertAnchor="text" w:horzAnchor="page" w:tblpX="883" w:tblpY="82"/>
        <w:tblW w:w="0" w:type="auto"/>
        <w:tblLook w:val="00A0" w:firstRow="1" w:lastRow="0" w:firstColumn="1" w:lastColumn="0" w:noHBand="0" w:noVBand="0"/>
      </w:tblPr>
      <w:tblGrid>
        <w:gridCol w:w="5866"/>
        <w:gridCol w:w="596"/>
        <w:gridCol w:w="557"/>
        <w:gridCol w:w="557"/>
        <w:gridCol w:w="557"/>
        <w:gridCol w:w="557"/>
        <w:gridCol w:w="660"/>
      </w:tblGrid>
      <w:tr w:rsidR="00A85665" w:rsidRPr="00A85665" w14:paraId="71E77D75" w14:textId="77777777" w:rsidTr="00840367">
        <w:trPr>
          <w:trHeight w:val="282"/>
        </w:trPr>
        <w:tc>
          <w:tcPr>
            <w:tcW w:w="6930" w:type="dxa"/>
            <w:vAlign w:val="center"/>
          </w:tcPr>
          <w:p w14:paraId="42B7AA43" w14:textId="77777777" w:rsidR="00A85665" w:rsidRPr="00D02709" w:rsidRDefault="00A85665" w:rsidP="00840367">
            <w:pPr>
              <w:jc w:val="center"/>
              <w:rPr>
                <w:b/>
                <w:sz w:val="16"/>
                <w:szCs w:val="16"/>
              </w:rPr>
            </w:pPr>
            <w:r w:rsidRPr="00D02709">
              <w:rPr>
                <w:b/>
                <w:sz w:val="16"/>
                <w:szCs w:val="16"/>
              </w:rPr>
              <w:t>Components and Elements</w:t>
            </w:r>
          </w:p>
        </w:tc>
        <w:tc>
          <w:tcPr>
            <w:tcW w:w="621" w:type="dxa"/>
            <w:vAlign w:val="center"/>
          </w:tcPr>
          <w:p w14:paraId="1B0BB325" w14:textId="77777777" w:rsidR="00A85665" w:rsidRPr="00D02709" w:rsidRDefault="00A85665" w:rsidP="00840367">
            <w:pPr>
              <w:jc w:val="center"/>
              <w:rPr>
                <w:b/>
                <w:sz w:val="16"/>
                <w:szCs w:val="16"/>
              </w:rPr>
            </w:pPr>
            <w:r w:rsidRPr="00D02709">
              <w:rPr>
                <w:b/>
                <w:sz w:val="16"/>
                <w:szCs w:val="16"/>
              </w:rPr>
              <w:t>N/O</w:t>
            </w:r>
          </w:p>
        </w:tc>
        <w:tc>
          <w:tcPr>
            <w:tcW w:w="629" w:type="dxa"/>
            <w:vAlign w:val="center"/>
          </w:tcPr>
          <w:p w14:paraId="2AE44E03" w14:textId="77777777" w:rsidR="00A85665" w:rsidRPr="00D02709" w:rsidRDefault="00A85665" w:rsidP="00840367">
            <w:pPr>
              <w:jc w:val="center"/>
              <w:rPr>
                <w:b/>
                <w:sz w:val="16"/>
                <w:szCs w:val="16"/>
              </w:rPr>
            </w:pPr>
            <w:r w:rsidRPr="00D02709">
              <w:rPr>
                <w:b/>
                <w:sz w:val="16"/>
                <w:szCs w:val="16"/>
              </w:rPr>
              <w:t xml:space="preserve"> 0</w:t>
            </w:r>
          </w:p>
        </w:tc>
        <w:tc>
          <w:tcPr>
            <w:tcW w:w="629" w:type="dxa"/>
            <w:vAlign w:val="center"/>
          </w:tcPr>
          <w:p w14:paraId="13918C14" w14:textId="77777777" w:rsidR="00A85665" w:rsidRPr="00D02709" w:rsidRDefault="00A85665" w:rsidP="00840367">
            <w:pPr>
              <w:jc w:val="center"/>
              <w:rPr>
                <w:b/>
                <w:sz w:val="16"/>
                <w:szCs w:val="16"/>
              </w:rPr>
            </w:pPr>
            <w:r w:rsidRPr="00D02709">
              <w:rPr>
                <w:b/>
                <w:sz w:val="16"/>
                <w:szCs w:val="16"/>
              </w:rPr>
              <w:t>1</w:t>
            </w:r>
          </w:p>
        </w:tc>
        <w:tc>
          <w:tcPr>
            <w:tcW w:w="629" w:type="dxa"/>
            <w:vAlign w:val="center"/>
          </w:tcPr>
          <w:p w14:paraId="51B79D94" w14:textId="77777777" w:rsidR="00A85665" w:rsidRPr="00D02709" w:rsidRDefault="00A85665" w:rsidP="00840367">
            <w:pPr>
              <w:jc w:val="center"/>
              <w:rPr>
                <w:b/>
                <w:sz w:val="16"/>
                <w:szCs w:val="16"/>
              </w:rPr>
            </w:pPr>
            <w:r w:rsidRPr="00D02709">
              <w:rPr>
                <w:b/>
                <w:sz w:val="16"/>
                <w:szCs w:val="16"/>
              </w:rPr>
              <w:t xml:space="preserve"> 2</w:t>
            </w:r>
          </w:p>
        </w:tc>
        <w:tc>
          <w:tcPr>
            <w:tcW w:w="629" w:type="dxa"/>
            <w:vAlign w:val="center"/>
          </w:tcPr>
          <w:p w14:paraId="0C250718" w14:textId="77777777" w:rsidR="00A85665" w:rsidRPr="00D02709" w:rsidRDefault="00A85665" w:rsidP="00840367">
            <w:pPr>
              <w:jc w:val="center"/>
              <w:rPr>
                <w:b/>
                <w:sz w:val="16"/>
                <w:szCs w:val="16"/>
              </w:rPr>
            </w:pPr>
            <w:r w:rsidRPr="00D02709">
              <w:rPr>
                <w:b/>
                <w:sz w:val="16"/>
                <w:szCs w:val="16"/>
              </w:rPr>
              <w:t>3</w:t>
            </w:r>
          </w:p>
        </w:tc>
        <w:tc>
          <w:tcPr>
            <w:tcW w:w="677" w:type="dxa"/>
            <w:vAlign w:val="center"/>
          </w:tcPr>
          <w:p w14:paraId="038DCC69" w14:textId="77777777" w:rsidR="00A85665" w:rsidRPr="00D02709" w:rsidRDefault="00A85665" w:rsidP="00840367">
            <w:pPr>
              <w:jc w:val="center"/>
              <w:rPr>
                <w:b/>
                <w:sz w:val="16"/>
                <w:szCs w:val="16"/>
              </w:rPr>
            </w:pPr>
            <w:r w:rsidRPr="00D02709">
              <w:rPr>
                <w:b/>
                <w:sz w:val="16"/>
                <w:szCs w:val="16"/>
              </w:rPr>
              <w:t>Score</w:t>
            </w:r>
          </w:p>
        </w:tc>
      </w:tr>
      <w:tr w:rsidR="00A85665" w:rsidRPr="00A85665" w14:paraId="52A038E4" w14:textId="77777777" w:rsidTr="00840367">
        <w:trPr>
          <w:trHeight w:val="260"/>
        </w:trPr>
        <w:tc>
          <w:tcPr>
            <w:tcW w:w="6930" w:type="dxa"/>
            <w:vAlign w:val="center"/>
          </w:tcPr>
          <w:p w14:paraId="58C4DCE0" w14:textId="77777777" w:rsidR="00A85665" w:rsidRPr="00D02709" w:rsidRDefault="00A85665" w:rsidP="00840367">
            <w:pPr>
              <w:rPr>
                <w:sz w:val="16"/>
                <w:szCs w:val="16"/>
              </w:rPr>
            </w:pPr>
            <w:r w:rsidRPr="00D02709">
              <w:rPr>
                <w:sz w:val="16"/>
                <w:szCs w:val="16"/>
              </w:rPr>
              <w:t>1a. Demonstrates knowledge of content and pedagogy.</w:t>
            </w:r>
          </w:p>
          <w:p w14:paraId="135A6275" w14:textId="77777777" w:rsidR="00A85665" w:rsidRPr="00D02709" w:rsidRDefault="00A85665" w:rsidP="001B6B45">
            <w:pPr>
              <w:pStyle w:val="ListParagraph"/>
              <w:numPr>
                <w:ilvl w:val="0"/>
                <w:numId w:val="34"/>
              </w:numPr>
              <w:ind w:left="540" w:hanging="180"/>
              <w:rPr>
                <w:sz w:val="16"/>
                <w:szCs w:val="16"/>
              </w:rPr>
            </w:pPr>
            <w:r w:rsidRPr="00D02709">
              <w:rPr>
                <w:sz w:val="16"/>
                <w:szCs w:val="16"/>
              </w:rPr>
              <w:t>Applies learning principles which consider the knowledge bases of diversity</w:t>
            </w:r>
          </w:p>
          <w:p w14:paraId="0D7FD742" w14:textId="77777777" w:rsidR="00A85665" w:rsidRPr="00D02709" w:rsidRDefault="00A85665" w:rsidP="001B6B45">
            <w:pPr>
              <w:pStyle w:val="ListParagraph"/>
              <w:numPr>
                <w:ilvl w:val="0"/>
                <w:numId w:val="34"/>
              </w:numPr>
              <w:ind w:left="540" w:hanging="180"/>
              <w:rPr>
                <w:sz w:val="16"/>
                <w:szCs w:val="16"/>
              </w:rPr>
            </w:pPr>
            <w:r w:rsidRPr="00D02709">
              <w:rPr>
                <w:sz w:val="16"/>
                <w:szCs w:val="16"/>
              </w:rPr>
              <w:t>Utilizes content related to several diverse perspectives</w:t>
            </w:r>
          </w:p>
          <w:p w14:paraId="7C71ADA7" w14:textId="77777777" w:rsidR="00A85665" w:rsidRPr="00D02709" w:rsidRDefault="00A85665" w:rsidP="001B6B45">
            <w:pPr>
              <w:pStyle w:val="ListParagraph"/>
              <w:numPr>
                <w:ilvl w:val="0"/>
                <w:numId w:val="34"/>
              </w:numPr>
              <w:ind w:left="540" w:hanging="180"/>
              <w:rPr>
                <w:sz w:val="16"/>
                <w:szCs w:val="16"/>
              </w:rPr>
            </w:pPr>
            <w:r w:rsidRPr="00D02709">
              <w:rPr>
                <w:sz w:val="16"/>
                <w:szCs w:val="16"/>
              </w:rPr>
              <w:t>Includes concepts and skills that are relevant to students’ needs and interests</w:t>
            </w:r>
          </w:p>
          <w:p w14:paraId="301FE617" w14:textId="77777777" w:rsidR="00A85665" w:rsidRPr="00D02709" w:rsidRDefault="00A85665" w:rsidP="001B6B45">
            <w:pPr>
              <w:pStyle w:val="ListParagraph"/>
              <w:numPr>
                <w:ilvl w:val="0"/>
                <w:numId w:val="34"/>
              </w:numPr>
              <w:ind w:left="540" w:hanging="180"/>
              <w:rPr>
                <w:sz w:val="16"/>
                <w:szCs w:val="16"/>
              </w:rPr>
            </w:pPr>
            <w:r w:rsidRPr="00D02709">
              <w:rPr>
                <w:sz w:val="16"/>
                <w:szCs w:val="16"/>
              </w:rPr>
              <w:t>Writes lesson plans that accommodates diverse learning styles</w:t>
            </w:r>
          </w:p>
          <w:p w14:paraId="52CAD4F3" w14:textId="77777777" w:rsidR="00A85665" w:rsidRPr="00D02709" w:rsidRDefault="00A85665" w:rsidP="001B6B45">
            <w:pPr>
              <w:pStyle w:val="ListParagraph"/>
              <w:numPr>
                <w:ilvl w:val="0"/>
                <w:numId w:val="34"/>
              </w:numPr>
              <w:ind w:left="540" w:hanging="180"/>
              <w:rPr>
                <w:sz w:val="16"/>
                <w:szCs w:val="16"/>
              </w:rPr>
            </w:pPr>
            <w:r w:rsidRPr="00D02709">
              <w:rPr>
                <w:sz w:val="16"/>
                <w:szCs w:val="16"/>
              </w:rPr>
              <w:t>Adapts teaching techniques appropriate to students’ levels of understanding</w:t>
            </w:r>
          </w:p>
        </w:tc>
        <w:tc>
          <w:tcPr>
            <w:tcW w:w="621" w:type="dxa"/>
            <w:vAlign w:val="center"/>
          </w:tcPr>
          <w:p w14:paraId="4A584AE3" w14:textId="77777777" w:rsidR="00A85665" w:rsidRPr="00D02709" w:rsidRDefault="00A85665" w:rsidP="00840367">
            <w:pPr>
              <w:rPr>
                <w:b/>
                <w:sz w:val="16"/>
                <w:szCs w:val="16"/>
              </w:rPr>
            </w:pPr>
          </w:p>
        </w:tc>
        <w:tc>
          <w:tcPr>
            <w:tcW w:w="629" w:type="dxa"/>
            <w:vAlign w:val="center"/>
          </w:tcPr>
          <w:p w14:paraId="383DD3C9" w14:textId="77777777" w:rsidR="00A85665" w:rsidRPr="00D02709" w:rsidRDefault="00A85665" w:rsidP="00840367">
            <w:pPr>
              <w:rPr>
                <w:b/>
                <w:sz w:val="16"/>
                <w:szCs w:val="16"/>
              </w:rPr>
            </w:pPr>
          </w:p>
        </w:tc>
        <w:tc>
          <w:tcPr>
            <w:tcW w:w="629" w:type="dxa"/>
            <w:vAlign w:val="center"/>
          </w:tcPr>
          <w:p w14:paraId="36F2A062" w14:textId="77777777" w:rsidR="00A85665" w:rsidRPr="00D02709" w:rsidRDefault="00A85665" w:rsidP="00840367">
            <w:pPr>
              <w:rPr>
                <w:b/>
                <w:sz w:val="16"/>
                <w:szCs w:val="16"/>
              </w:rPr>
            </w:pPr>
          </w:p>
        </w:tc>
        <w:tc>
          <w:tcPr>
            <w:tcW w:w="629" w:type="dxa"/>
            <w:vAlign w:val="center"/>
          </w:tcPr>
          <w:p w14:paraId="14FFABB1" w14:textId="77777777" w:rsidR="00A85665" w:rsidRPr="00D02709" w:rsidRDefault="00A85665" w:rsidP="00840367">
            <w:pPr>
              <w:rPr>
                <w:b/>
                <w:sz w:val="16"/>
                <w:szCs w:val="16"/>
              </w:rPr>
            </w:pPr>
          </w:p>
        </w:tc>
        <w:tc>
          <w:tcPr>
            <w:tcW w:w="629" w:type="dxa"/>
            <w:vAlign w:val="center"/>
          </w:tcPr>
          <w:p w14:paraId="2F6A61D8" w14:textId="77777777" w:rsidR="00A85665" w:rsidRPr="00D02709" w:rsidRDefault="00A85665" w:rsidP="00840367">
            <w:pPr>
              <w:rPr>
                <w:b/>
                <w:sz w:val="16"/>
                <w:szCs w:val="16"/>
              </w:rPr>
            </w:pPr>
          </w:p>
        </w:tc>
        <w:tc>
          <w:tcPr>
            <w:tcW w:w="677" w:type="dxa"/>
            <w:vAlign w:val="center"/>
          </w:tcPr>
          <w:p w14:paraId="1F386C52" w14:textId="77777777" w:rsidR="00A85665" w:rsidRPr="00D02709" w:rsidRDefault="00A85665" w:rsidP="00840367">
            <w:pPr>
              <w:rPr>
                <w:b/>
                <w:sz w:val="16"/>
                <w:szCs w:val="16"/>
              </w:rPr>
            </w:pPr>
          </w:p>
        </w:tc>
      </w:tr>
      <w:tr w:rsidR="00A85665" w:rsidRPr="00A85665" w14:paraId="305AF5C5" w14:textId="77777777" w:rsidTr="00840367">
        <w:trPr>
          <w:trHeight w:val="282"/>
        </w:trPr>
        <w:tc>
          <w:tcPr>
            <w:tcW w:w="6930" w:type="dxa"/>
            <w:vAlign w:val="center"/>
          </w:tcPr>
          <w:p w14:paraId="67B35805" w14:textId="77777777" w:rsidR="00A85665" w:rsidRPr="00D02709" w:rsidRDefault="00A85665" w:rsidP="00840367">
            <w:pPr>
              <w:rPr>
                <w:sz w:val="16"/>
                <w:szCs w:val="16"/>
              </w:rPr>
            </w:pPr>
            <w:r w:rsidRPr="00D02709">
              <w:rPr>
                <w:sz w:val="16"/>
                <w:szCs w:val="16"/>
              </w:rPr>
              <w:t>1b. Demonstrates knowledge of students</w:t>
            </w:r>
          </w:p>
          <w:p w14:paraId="6644A5CF" w14:textId="77777777" w:rsidR="00A85665" w:rsidRPr="00D02709" w:rsidRDefault="00A85665" w:rsidP="001B6B45">
            <w:pPr>
              <w:pStyle w:val="ListParagraph"/>
              <w:numPr>
                <w:ilvl w:val="0"/>
                <w:numId w:val="35"/>
              </w:numPr>
              <w:ind w:left="540" w:hanging="180"/>
              <w:rPr>
                <w:sz w:val="16"/>
                <w:szCs w:val="16"/>
              </w:rPr>
            </w:pPr>
            <w:r w:rsidRPr="00D02709">
              <w:rPr>
                <w:sz w:val="16"/>
                <w:szCs w:val="16"/>
              </w:rPr>
              <w:t>Relates principles of human growth and development from a variety of diverse cultures</w:t>
            </w:r>
          </w:p>
          <w:p w14:paraId="7299E8E9" w14:textId="77777777" w:rsidR="00A85665" w:rsidRPr="00D02709" w:rsidRDefault="00A85665" w:rsidP="001B6B45">
            <w:pPr>
              <w:pStyle w:val="ListParagraph"/>
              <w:numPr>
                <w:ilvl w:val="0"/>
                <w:numId w:val="35"/>
              </w:numPr>
              <w:ind w:left="540" w:hanging="180"/>
              <w:rPr>
                <w:sz w:val="16"/>
                <w:szCs w:val="16"/>
              </w:rPr>
            </w:pPr>
            <w:r w:rsidRPr="00D02709">
              <w:rPr>
                <w:sz w:val="16"/>
                <w:szCs w:val="16"/>
              </w:rPr>
              <w:t>Exhibits a sensitivity to community and cultural norms</w:t>
            </w:r>
          </w:p>
          <w:p w14:paraId="1589365F" w14:textId="77777777" w:rsidR="00A85665" w:rsidRPr="00D02709" w:rsidRDefault="00A85665" w:rsidP="001B6B45">
            <w:pPr>
              <w:pStyle w:val="ListParagraph"/>
              <w:numPr>
                <w:ilvl w:val="0"/>
                <w:numId w:val="35"/>
              </w:numPr>
              <w:ind w:left="540" w:hanging="180"/>
              <w:rPr>
                <w:sz w:val="16"/>
                <w:szCs w:val="16"/>
              </w:rPr>
            </w:pPr>
            <w:r w:rsidRPr="00D02709">
              <w:rPr>
                <w:sz w:val="16"/>
                <w:szCs w:val="16"/>
              </w:rPr>
              <w:t>Assesses individual needs and interests of the students</w:t>
            </w:r>
          </w:p>
          <w:p w14:paraId="4BF79A6D" w14:textId="77777777" w:rsidR="00A85665" w:rsidRPr="00D02709" w:rsidRDefault="00A85665" w:rsidP="001B6B45">
            <w:pPr>
              <w:pStyle w:val="ListParagraph"/>
              <w:numPr>
                <w:ilvl w:val="0"/>
                <w:numId w:val="35"/>
              </w:numPr>
              <w:ind w:left="540" w:hanging="180"/>
              <w:rPr>
                <w:sz w:val="16"/>
                <w:szCs w:val="16"/>
              </w:rPr>
            </w:pPr>
            <w:r w:rsidRPr="00D02709">
              <w:rPr>
                <w:sz w:val="16"/>
                <w:szCs w:val="16"/>
              </w:rPr>
              <w:t xml:space="preserve">Integrates the resources individual students bring to the classroom </w:t>
            </w:r>
          </w:p>
        </w:tc>
        <w:tc>
          <w:tcPr>
            <w:tcW w:w="621" w:type="dxa"/>
            <w:vAlign w:val="center"/>
          </w:tcPr>
          <w:p w14:paraId="74EC1F1C" w14:textId="77777777" w:rsidR="00A85665" w:rsidRPr="00D02709" w:rsidRDefault="00A85665" w:rsidP="00840367">
            <w:pPr>
              <w:rPr>
                <w:b/>
                <w:sz w:val="16"/>
                <w:szCs w:val="16"/>
              </w:rPr>
            </w:pPr>
          </w:p>
        </w:tc>
        <w:tc>
          <w:tcPr>
            <w:tcW w:w="629" w:type="dxa"/>
            <w:vAlign w:val="center"/>
          </w:tcPr>
          <w:p w14:paraId="21727B5F" w14:textId="77777777" w:rsidR="00A85665" w:rsidRPr="00D02709" w:rsidRDefault="00A85665" w:rsidP="00840367">
            <w:pPr>
              <w:rPr>
                <w:b/>
                <w:sz w:val="16"/>
                <w:szCs w:val="16"/>
              </w:rPr>
            </w:pPr>
          </w:p>
        </w:tc>
        <w:tc>
          <w:tcPr>
            <w:tcW w:w="629" w:type="dxa"/>
            <w:vAlign w:val="center"/>
          </w:tcPr>
          <w:p w14:paraId="3FF3AB47" w14:textId="77777777" w:rsidR="00A85665" w:rsidRPr="00D02709" w:rsidRDefault="00A85665" w:rsidP="00840367">
            <w:pPr>
              <w:rPr>
                <w:b/>
                <w:sz w:val="16"/>
                <w:szCs w:val="16"/>
              </w:rPr>
            </w:pPr>
          </w:p>
        </w:tc>
        <w:tc>
          <w:tcPr>
            <w:tcW w:w="629" w:type="dxa"/>
            <w:vAlign w:val="center"/>
          </w:tcPr>
          <w:p w14:paraId="01FE8C60" w14:textId="77777777" w:rsidR="00A85665" w:rsidRPr="00D02709" w:rsidRDefault="00A85665" w:rsidP="00840367">
            <w:pPr>
              <w:rPr>
                <w:b/>
                <w:sz w:val="16"/>
                <w:szCs w:val="16"/>
              </w:rPr>
            </w:pPr>
          </w:p>
        </w:tc>
        <w:tc>
          <w:tcPr>
            <w:tcW w:w="629" w:type="dxa"/>
            <w:vAlign w:val="center"/>
          </w:tcPr>
          <w:p w14:paraId="1D5C0097" w14:textId="77777777" w:rsidR="00A85665" w:rsidRPr="00D02709" w:rsidRDefault="00A85665" w:rsidP="00840367">
            <w:pPr>
              <w:rPr>
                <w:b/>
                <w:sz w:val="16"/>
                <w:szCs w:val="16"/>
              </w:rPr>
            </w:pPr>
          </w:p>
        </w:tc>
        <w:tc>
          <w:tcPr>
            <w:tcW w:w="677" w:type="dxa"/>
            <w:vAlign w:val="center"/>
          </w:tcPr>
          <w:p w14:paraId="6D8F5FCC" w14:textId="77777777" w:rsidR="00A85665" w:rsidRPr="00D02709" w:rsidRDefault="00A85665" w:rsidP="00840367">
            <w:pPr>
              <w:rPr>
                <w:b/>
                <w:sz w:val="16"/>
                <w:szCs w:val="16"/>
              </w:rPr>
            </w:pPr>
          </w:p>
        </w:tc>
      </w:tr>
      <w:tr w:rsidR="00A85665" w:rsidRPr="00A85665" w14:paraId="063FCA51" w14:textId="77777777" w:rsidTr="00840367">
        <w:trPr>
          <w:trHeight w:val="282"/>
        </w:trPr>
        <w:tc>
          <w:tcPr>
            <w:tcW w:w="6930" w:type="dxa"/>
            <w:vAlign w:val="center"/>
          </w:tcPr>
          <w:p w14:paraId="2C93462F" w14:textId="77777777" w:rsidR="00A85665" w:rsidRPr="00D02709" w:rsidRDefault="00A85665" w:rsidP="00840367">
            <w:pPr>
              <w:rPr>
                <w:sz w:val="16"/>
                <w:szCs w:val="16"/>
              </w:rPr>
            </w:pPr>
            <w:r w:rsidRPr="00D02709">
              <w:rPr>
                <w:sz w:val="16"/>
                <w:szCs w:val="16"/>
              </w:rPr>
              <w:t>1c. Demonstrates ability to set instructional outcomes.</w:t>
            </w:r>
          </w:p>
          <w:p w14:paraId="28F834B8" w14:textId="77777777" w:rsidR="00A85665" w:rsidRPr="00D02709" w:rsidRDefault="00A85665" w:rsidP="001B6B45">
            <w:pPr>
              <w:pStyle w:val="ListParagraph"/>
              <w:numPr>
                <w:ilvl w:val="0"/>
                <w:numId w:val="36"/>
              </w:numPr>
              <w:ind w:left="540" w:hanging="180"/>
              <w:rPr>
                <w:sz w:val="16"/>
                <w:szCs w:val="16"/>
              </w:rPr>
            </w:pPr>
            <w:r w:rsidRPr="00D02709">
              <w:rPr>
                <w:sz w:val="16"/>
                <w:szCs w:val="16"/>
              </w:rPr>
              <w:t>Includes needs of diverse learners</w:t>
            </w:r>
          </w:p>
          <w:p w14:paraId="550B40CC" w14:textId="77777777" w:rsidR="00A85665" w:rsidRPr="00D02709" w:rsidRDefault="00A85665" w:rsidP="001B6B45">
            <w:pPr>
              <w:pStyle w:val="ListParagraph"/>
              <w:numPr>
                <w:ilvl w:val="0"/>
                <w:numId w:val="36"/>
              </w:numPr>
              <w:ind w:left="540" w:hanging="180"/>
              <w:rPr>
                <w:sz w:val="16"/>
                <w:szCs w:val="16"/>
              </w:rPr>
            </w:pPr>
            <w:r w:rsidRPr="00D02709">
              <w:rPr>
                <w:sz w:val="16"/>
                <w:szCs w:val="16"/>
              </w:rPr>
              <w:t>Identifies important concepts and skills</w:t>
            </w:r>
          </w:p>
          <w:p w14:paraId="2BC1B6AA" w14:textId="77777777" w:rsidR="00A85665" w:rsidRPr="00D02709" w:rsidRDefault="00A85665" w:rsidP="001B6B45">
            <w:pPr>
              <w:pStyle w:val="ListParagraph"/>
              <w:numPr>
                <w:ilvl w:val="0"/>
                <w:numId w:val="36"/>
              </w:numPr>
              <w:ind w:left="540" w:hanging="180"/>
              <w:rPr>
                <w:sz w:val="16"/>
                <w:szCs w:val="16"/>
              </w:rPr>
            </w:pPr>
            <w:r w:rsidRPr="00D02709">
              <w:rPr>
                <w:sz w:val="16"/>
                <w:szCs w:val="16"/>
              </w:rPr>
              <w:t>Writes clear goals and objectives for the different ways in which diverse students learn</w:t>
            </w:r>
          </w:p>
          <w:p w14:paraId="41896875" w14:textId="77777777" w:rsidR="00A85665" w:rsidRPr="00D02709" w:rsidRDefault="00A85665" w:rsidP="001B6B45">
            <w:pPr>
              <w:pStyle w:val="ListParagraph"/>
              <w:numPr>
                <w:ilvl w:val="0"/>
                <w:numId w:val="36"/>
              </w:numPr>
              <w:ind w:left="540" w:hanging="180"/>
              <w:rPr>
                <w:sz w:val="16"/>
                <w:szCs w:val="16"/>
              </w:rPr>
            </w:pPr>
            <w:r w:rsidRPr="00D02709">
              <w:rPr>
                <w:sz w:val="16"/>
                <w:szCs w:val="16"/>
              </w:rPr>
              <w:t>Matches goals and objectives to students’ diverse learning styles</w:t>
            </w:r>
          </w:p>
          <w:p w14:paraId="4F791C08" w14:textId="77777777" w:rsidR="00A85665" w:rsidRPr="00D02709" w:rsidRDefault="00A85665" w:rsidP="001B6B45">
            <w:pPr>
              <w:pStyle w:val="ListParagraph"/>
              <w:numPr>
                <w:ilvl w:val="0"/>
                <w:numId w:val="36"/>
              </w:numPr>
              <w:ind w:left="540" w:hanging="180"/>
              <w:rPr>
                <w:sz w:val="16"/>
                <w:szCs w:val="16"/>
              </w:rPr>
            </w:pPr>
            <w:r w:rsidRPr="00D02709">
              <w:rPr>
                <w:sz w:val="16"/>
                <w:szCs w:val="16"/>
              </w:rPr>
              <w:t xml:space="preserve">Creates goals and objectives that correspond to viable methods of assessment </w:t>
            </w:r>
          </w:p>
        </w:tc>
        <w:tc>
          <w:tcPr>
            <w:tcW w:w="621" w:type="dxa"/>
            <w:vAlign w:val="center"/>
          </w:tcPr>
          <w:p w14:paraId="74353C57" w14:textId="77777777" w:rsidR="00A85665" w:rsidRPr="00D02709" w:rsidRDefault="00A85665" w:rsidP="00840367">
            <w:pPr>
              <w:rPr>
                <w:b/>
                <w:sz w:val="16"/>
                <w:szCs w:val="16"/>
              </w:rPr>
            </w:pPr>
          </w:p>
        </w:tc>
        <w:tc>
          <w:tcPr>
            <w:tcW w:w="629" w:type="dxa"/>
            <w:vAlign w:val="center"/>
          </w:tcPr>
          <w:p w14:paraId="3958C2DA" w14:textId="77777777" w:rsidR="00A85665" w:rsidRPr="00D02709" w:rsidRDefault="00A85665" w:rsidP="00840367">
            <w:pPr>
              <w:rPr>
                <w:b/>
                <w:sz w:val="16"/>
                <w:szCs w:val="16"/>
              </w:rPr>
            </w:pPr>
          </w:p>
        </w:tc>
        <w:tc>
          <w:tcPr>
            <w:tcW w:w="629" w:type="dxa"/>
            <w:vAlign w:val="center"/>
          </w:tcPr>
          <w:p w14:paraId="1D37F898" w14:textId="77777777" w:rsidR="00A85665" w:rsidRPr="00D02709" w:rsidRDefault="00A85665" w:rsidP="00840367">
            <w:pPr>
              <w:rPr>
                <w:b/>
                <w:sz w:val="16"/>
                <w:szCs w:val="16"/>
              </w:rPr>
            </w:pPr>
          </w:p>
        </w:tc>
        <w:tc>
          <w:tcPr>
            <w:tcW w:w="629" w:type="dxa"/>
            <w:vAlign w:val="center"/>
          </w:tcPr>
          <w:p w14:paraId="07489911" w14:textId="77777777" w:rsidR="00A85665" w:rsidRPr="00D02709" w:rsidRDefault="00A85665" w:rsidP="00840367">
            <w:pPr>
              <w:rPr>
                <w:b/>
                <w:sz w:val="16"/>
                <w:szCs w:val="16"/>
              </w:rPr>
            </w:pPr>
          </w:p>
        </w:tc>
        <w:tc>
          <w:tcPr>
            <w:tcW w:w="629" w:type="dxa"/>
            <w:vAlign w:val="center"/>
          </w:tcPr>
          <w:p w14:paraId="0724DD59" w14:textId="77777777" w:rsidR="00A85665" w:rsidRPr="00D02709" w:rsidRDefault="00A85665" w:rsidP="00840367">
            <w:pPr>
              <w:rPr>
                <w:b/>
                <w:sz w:val="16"/>
                <w:szCs w:val="16"/>
              </w:rPr>
            </w:pPr>
          </w:p>
        </w:tc>
        <w:tc>
          <w:tcPr>
            <w:tcW w:w="677" w:type="dxa"/>
            <w:vAlign w:val="center"/>
          </w:tcPr>
          <w:p w14:paraId="2C4C4D57" w14:textId="77777777" w:rsidR="00A85665" w:rsidRPr="00D02709" w:rsidRDefault="00A85665" w:rsidP="00840367">
            <w:pPr>
              <w:rPr>
                <w:b/>
                <w:sz w:val="16"/>
                <w:szCs w:val="16"/>
              </w:rPr>
            </w:pPr>
          </w:p>
        </w:tc>
      </w:tr>
      <w:tr w:rsidR="00A85665" w:rsidRPr="00A85665" w14:paraId="101BA720" w14:textId="77777777" w:rsidTr="00840367">
        <w:trPr>
          <w:trHeight w:val="260"/>
        </w:trPr>
        <w:tc>
          <w:tcPr>
            <w:tcW w:w="6930" w:type="dxa"/>
            <w:vAlign w:val="center"/>
          </w:tcPr>
          <w:p w14:paraId="58413262" w14:textId="77777777" w:rsidR="00A85665" w:rsidRPr="00D02709" w:rsidRDefault="00A85665" w:rsidP="00840367">
            <w:pPr>
              <w:rPr>
                <w:sz w:val="16"/>
                <w:szCs w:val="16"/>
              </w:rPr>
            </w:pPr>
            <w:r w:rsidRPr="00D02709">
              <w:rPr>
                <w:sz w:val="16"/>
                <w:szCs w:val="16"/>
              </w:rPr>
              <w:t>1d. Demonstrates knowledge of resources.</w:t>
            </w:r>
          </w:p>
          <w:p w14:paraId="5836B2D7" w14:textId="77777777" w:rsidR="00A85665" w:rsidRPr="00D02709" w:rsidRDefault="00A85665" w:rsidP="001B6B45">
            <w:pPr>
              <w:pStyle w:val="ListParagraph"/>
              <w:numPr>
                <w:ilvl w:val="0"/>
                <w:numId w:val="37"/>
              </w:numPr>
              <w:ind w:left="540" w:hanging="180"/>
              <w:rPr>
                <w:sz w:val="16"/>
                <w:szCs w:val="16"/>
              </w:rPr>
            </w:pPr>
            <w:r w:rsidRPr="00D02709">
              <w:rPr>
                <w:sz w:val="16"/>
                <w:szCs w:val="16"/>
              </w:rPr>
              <w:t>Identifies school and district resources for diverse learners</w:t>
            </w:r>
          </w:p>
          <w:p w14:paraId="4577C8C2" w14:textId="77777777" w:rsidR="00A85665" w:rsidRPr="00D02709" w:rsidRDefault="00A85665" w:rsidP="001B6B45">
            <w:pPr>
              <w:pStyle w:val="ListParagraph"/>
              <w:numPr>
                <w:ilvl w:val="0"/>
                <w:numId w:val="37"/>
              </w:numPr>
              <w:ind w:left="540" w:hanging="180"/>
              <w:rPr>
                <w:sz w:val="16"/>
                <w:szCs w:val="16"/>
              </w:rPr>
            </w:pPr>
            <w:r w:rsidRPr="00D02709">
              <w:rPr>
                <w:sz w:val="16"/>
                <w:szCs w:val="16"/>
              </w:rPr>
              <w:t>Uses technology to locate and obtain resources</w:t>
            </w:r>
          </w:p>
          <w:p w14:paraId="1F5D8E79" w14:textId="77777777" w:rsidR="00A85665" w:rsidRPr="00D02709" w:rsidRDefault="00A85665" w:rsidP="001B6B45">
            <w:pPr>
              <w:pStyle w:val="ListParagraph"/>
              <w:numPr>
                <w:ilvl w:val="0"/>
                <w:numId w:val="37"/>
              </w:numPr>
              <w:ind w:left="540" w:hanging="180"/>
              <w:rPr>
                <w:sz w:val="16"/>
                <w:szCs w:val="16"/>
              </w:rPr>
            </w:pPr>
            <w:r w:rsidRPr="00D02709">
              <w:rPr>
                <w:sz w:val="16"/>
                <w:szCs w:val="16"/>
              </w:rPr>
              <w:t>Include families/caregivers as assets in the learning setting</w:t>
            </w:r>
          </w:p>
        </w:tc>
        <w:tc>
          <w:tcPr>
            <w:tcW w:w="621" w:type="dxa"/>
            <w:vAlign w:val="center"/>
          </w:tcPr>
          <w:p w14:paraId="632F832F" w14:textId="77777777" w:rsidR="00A85665" w:rsidRPr="00D02709" w:rsidRDefault="00A85665" w:rsidP="00840367">
            <w:pPr>
              <w:rPr>
                <w:b/>
                <w:sz w:val="16"/>
                <w:szCs w:val="16"/>
              </w:rPr>
            </w:pPr>
          </w:p>
        </w:tc>
        <w:tc>
          <w:tcPr>
            <w:tcW w:w="629" w:type="dxa"/>
            <w:vAlign w:val="center"/>
          </w:tcPr>
          <w:p w14:paraId="30C88A00" w14:textId="77777777" w:rsidR="00A85665" w:rsidRPr="00D02709" w:rsidRDefault="00A85665" w:rsidP="00840367">
            <w:pPr>
              <w:rPr>
                <w:b/>
                <w:sz w:val="16"/>
                <w:szCs w:val="16"/>
              </w:rPr>
            </w:pPr>
          </w:p>
        </w:tc>
        <w:tc>
          <w:tcPr>
            <w:tcW w:w="629" w:type="dxa"/>
            <w:vAlign w:val="center"/>
          </w:tcPr>
          <w:p w14:paraId="1862F95E" w14:textId="77777777" w:rsidR="00A85665" w:rsidRPr="00D02709" w:rsidRDefault="00A85665" w:rsidP="00840367">
            <w:pPr>
              <w:rPr>
                <w:b/>
                <w:sz w:val="16"/>
                <w:szCs w:val="16"/>
              </w:rPr>
            </w:pPr>
          </w:p>
        </w:tc>
        <w:tc>
          <w:tcPr>
            <w:tcW w:w="629" w:type="dxa"/>
            <w:vAlign w:val="center"/>
          </w:tcPr>
          <w:p w14:paraId="28055D0C" w14:textId="77777777" w:rsidR="00A85665" w:rsidRPr="00D02709" w:rsidRDefault="00A85665" w:rsidP="00840367">
            <w:pPr>
              <w:rPr>
                <w:b/>
                <w:sz w:val="16"/>
                <w:szCs w:val="16"/>
              </w:rPr>
            </w:pPr>
          </w:p>
        </w:tc>
        <w:tc>
          <w:tcPr>
            <w:tcW w:w="629" w:type="dxa"/>
            <w:vAlign w:val="center"/>
          </w:tcPr>
          <w:p w14:paraId="70CF5D4A" w14:textId="77777777" w:rsidR="00A85665" w:rsidRPr="00D02709" w:rsidRDefault="00A85665" w:rsidP="00840367">
            <w:pPr>
              <w:rPr>
                <w:b/>
                <w:sz w:val="16"/>
                <w:szCs w:val="16"/>
              </w:rPr>
            </w:pPr>
          </w:p>
        </w:tc>
        <w:tc>
          <w:tcPr>
            <w:tcW w:w="677" w:type="dxa"/>
            <w:vAlign w:val="center"/>
          </w:tcPr>
          <w:p w14:paraId="5E3AC81B" w14:textId="77777777" w:rsidR="00A85665" w:rsidRPr="00D02709" w:rsidRDefault="00A85665" w:rsidP="00840367">
            <w:pPr>
              <w:rPr>
                <w:b/>
                <w:sz w:val="16"/>
                <w:szCs w:val="16"/>
              </w:rPr>
            </w:pPr>
          </w:p>
        </w:tc>
      </w:tr>
      <w:tr w:rsidR="00A85665" w:rsidRPr="00A85665" w14:paraId="738C6364" w14:textId="77777777" w:rsidTr="00840367">
        <w:trPr>
          <w:trHeight w:val="282"/>
        </w:trPr>
        <w:tc>
          <w:tcPr>
            <w:tcW w:w="6930" w:type="dxa"/>
            <w:vAlign w:val="center"/>
          </w:tcPr>
          <w:p w14:paraId="0FE73F02" w14:textId="77777777" w:rsidR="00A85665" w:rsidRPr="00D02709" w:rsidRDefault="00A85665" w:rsidP="00840367">
            <w:pPr>
              <w:rPr>
                <w:sz w:val="16"/>
                <w:szCs w:val="16"/>
              </w:rPr>
            </w:pPr>
            <w:r w:rsidRPr="00D02709">
              <w:rPr>
                <w:sz w:val="16"/>
                <w:szCs w:val="16"/>
              </w:rPr>
              <w:t>1e. Demonstrates ability to provide coherent instruction.</w:t>
            </w:r>
          </w:p>
          <w:p w14:paraId="3568F509" w14:textId="77777777" w:rsidR="00A85665" w:rsidRPr="00D02709" w:rsidRDefault="00A85665" w:rsidP="001B6B45">
            <w:pPr>
              <w:pStyle w:val="ListParagraph"/>
              <w:numPr>
                <w:ilvl w:val="0"/>
                <w:numId w:val="38"/>
              </w:numPr>
              <w:ind w:left="540" w:hanging="180"/>
              <w:rPr>
                <w:sz w:val="16"/>
                <w:szCs w:val="16"/>
              </w:rPr>
            </w:pPr>
            <w:r w:rsidRPr="00D02709">
              <w:rPr>
                <w:sz w:val="16"/>
                <w:szCs w:val="16"/>
              </w:rPr>
              <w:t xml:space="preserve">Plans thoroughly and consistently </w:t>
            </w:r>
          </w:p>
          <w:p w14:paraId="168D34C9" w14:textId="77777777" w:rsidR="00A85665" w:rsidRPr="00D02709" w:rsidRDefault="00A85665" w:rsidP="001B6B45">
            <w:pPr>
              <w:pStyle w:val="ListParagraph"/>
              <w:numPr>
                <w:ilvl w:val="0"/>
                <w:numId w:val="38"/>
              </w:numPr>
              <w:ind w:left="540" w:hanging="180"/>
              <w:rPr>
                <w:sz w:val="16"/>
                <w:szCs w:val="16"/>
              </w:rPr>
            </w:pPr>
            <w:r w:rsidRPr="00D02709">
              <w:rPr>
                <w:sz w:val="16"/>
                <w:szCs w:val="16"/>
              </w:rPr>
              <w:t>Addresses students’ current needs and connects to the next level of learning</w:t>
            </w:r>
          </w:p>
          <w:p w14:paraId="422EC6AE" w14:textId="77777777" w:rsidR="00A85665" w:rsidRPr="00D02709" w:rsidRDefault="00A85665" w:rsidP="001B6B45">
            <w:pPr>
              <w:pStyle w:val="ListParagraph"/>
              <w:numPr>
                <w:ilvl w:val="0"/>
                <w:numId w:val="38"/>
              </w:numPr>
              <w:ind w:left="540" w:hanging="180"/>
              <w:rPr>
                <w:sz w:val="16"/>
                <w:szCs w:val="16"/>
              </w:rPr>
            </w:pPr>
            <w:r w:rsidRPr="00D02709">
              <w:rPr>
                <w:sz w:val="16"/>
                <w:szCs w:val="16"/>
              </w:rPr>
              <w:t>Organizes heterogeneous instructional groups</w:t>
            </w:r>
          </w:p>
          <w:p w14:paraId="1788DBE1" w14:textId="77777777" w:rsidR="00A85665" w:rsidRPr="00D02709" w:rsidRDefault="00A85665" w:rsidP="001B6B45">
            <w:pPr>
              <w:pStyle w:val="ListParagraph"/>
              <w:numPr>
                <w:ilvl w:val="0"/>
                <w:numId w:val="38"/>
              </w:numPr>
              <w:ind w:left="540" w:hanging="180"/>
              <w:rPr>
                <w:sz w:val="16"/>
                <w:szCs w:val="16"/>
              </w:rPr>
            </w:pPr>
            <w:r w:rsidRPr="00D02709">
              <w:rPr>
                <w:sz w:val="16"/>
                <w:szCs w:val="16"/>
              </w:rPr>
              <w:t>Uses variety and sensitivity in selecting instructional techniques and materials</w:t>
            </w:r>
          </w:p>
          <w:p w14:paraId="7867F1F8" w14:textId="77777777" w:rsidR="00A85665" w:rsidRPr="00D02709" w:rsidRDefault="00A85665" w:rsidP="001B6B45">
            <w:pPr>
              <w:pStyle w:val="ListParagraph"/>
              <w:numPr>
                <w:ilvl w:val="0"/>
                <w:numId w:val="38"/>
              </w:numPr>
              <w:ind w:left="540" w:hanging="180"/>
              <w:rPr>
                <w:sz w:val="16"/>
                <w:szCs w:val="16"/>
              </w:rPr>
            </w:pPr>
            <w:r w:rsidRPr="00D02709">
              <w:rPr>
                <w:sz w:val="16"/>
                <w:szCs w:val="16"/>
              </w:rPr>
              <w:t>Designs activities that ensure students’ application of knowledge and skills</w:t>
            </w:r>
          </w:p>
          <w:p w14:paraId="46BAAFE1" w14:textId="77777777" w:rsidR="00A85665" w:rsidRPr="00D02709" w:rsidRDefault="00A85665" w:rsidP="001B6B45">
            <w:pPr>
              <w:pStyle w:val="ListParagraph"/>
              <w:numPr>
                <w:ilvl w:val="0"/>
                <w:numId w:val="38"/>
              </w:numPr>
              <w:ind w:left="540" w:hanging="180"/>
              <w:rPr>
                <w:sz w:val="16"/>
                <w:szCs w:val="16"/>
              </w:rPr>
            </w:pPr>
            <w:r w:rsidRPr="00D02709">
              <w:rPr>
                <w:sz w:val="16"/>
                <w:szCs w:val="16"/>
              </w:rPr>
              <w:t>Organizes and prepares materials, supplies, and equipment</w:t>
            </w:r>
          </w:p>
        </w:tc>
        <w:tc>
          <w:tcPr>
            <w:tcW w:w="621" w:type="dxa"/>
            <w:vAlign w:val="center"/>
          </w:tcPr>
          <w:p w14:paraId="02FA1D17" w14:textId="77777777" w:rsidR="00A85665" w:rsidRPr="00D02709" w:rsidRDefault="00A85665" w:rsidP="00840367">
            <w:pPr>
              <w:rPr>
                <w:b/>
                <w:sz w:val="16"/>
                <w:szCs w:val="16"/>
              </w:rPr>
            </w:pPr>
          </w:p>
        </w:tc>
        <w:tc>
          <w:tcPr>
            <w:tcW w:w="629" w:type="dxa"/>
            <w:vAlign w:val="center"/>
          </w:tcPr>
          <w:p w14:paraId="503AA05F" w14:textId="77777777" w:rsidR="00A85665" w:rsidRPr="00D02709" w:rsidRDefault="00A85665" w:rsidP="00840367">
            <w:pPr>
              <w:rPr>
                <w:b/>
                <w:sz w:val="16"/>
                <w:szCs w:val="16"/>
              </w:rPr>
            </w:pPr>
          </w:p>
        </w:tc>
        <w:tc>
          <w:tcPr>
            <w:tcW w:w="629" w:type="dxa"/>
            <w:vAlign w:val="center"/>
          </w:tcPr>
          <w:p w14:paraId="74272C03" w14:textId="77777777" w:rsidR="00A85665" w:rsidRPr="00D02709" w:rsidRDefault="00A85665" w:rsidP="00840367">
            <w:pPr>
              <w:rPr>
                <w:b/>
                <w:sz w:val="16"/>
                <w:szCs w:val="16"/>
              </w:rPr>
            </w:pPr>
          </w:p>
        </w:tc>
        <w:tc>
          <w:tcPr>
            <w:tcW w:w="629" w:type="dxa"/>
            <w:vAlign w:val="center"/>
          </w:tcPr>
          <w:p w14:paraId="1DD05538" w14:textId="77777777" w:rsidR="00A85665" w:rsidRPr="00D02709" w:rsidRDefault="00A85665" w:rsidP="00840367">
            <w:pPr>
              <w:rPr>
                <w:b/>
                <w:sz w:val="16"/>
                <w:szCs w:val="16"/>
              </w:rPr>
            </w:pPr>
          </w:p>
        </w:tc>
        <w:tc>
          <w:tcPr>
            <w:tcW w:w="629" w:type="dxa"/>
            <w:vAlign w:val="center"/>
          </w:tcPr>
          <w:p w14:paraId="5C620EFF" w14:textId="77777777" w:rsidR="00A85665" w:rsidRPr="00D02709" w:rsidRDefault="00A85665" w:rsidP="00840367">
            <w:pPr>
              <w:rPr>
                <w:b/>
                <w:sz w:val="16"/>
                <w:szCs w:val="16"/>
              </w:rPr>
            </w:pPr>
          </w:p>
        </w:tc>
        <w:tc>
          <w:tcPr>
            <w:tcW w:w="677" w:type="dxa"/>
            <w:vAlign w:val="center"/>
          </w:tcPr>
          <w:p w14:paraId="38E63BAE" w14:textId="77777777" w:rsidR="00A85665" w:rsidRPr="00D02709" w:rsidRDefault="00A85665" w:rsidP="00840367">
            <w:pPr>
              <w:rPr>
                <w:b/>
                <w:sz w:val="16"/>
                <w:szCs w:val="16"/>
              </w:rPr>
            </w:pPr>
          </w:p>
        </w:tc>
      </w:tr>
      <w:tr w:rsidR="00A85665" w:rsidRPr="00D02709" w14:paraId="6DF2FD5B" w14:textId="77777777" w:rsidTr="00840367">
        <w:trPr>
          <w:trHeight w:val="282"/>
        </w:trPr>
        <w:tc>
          <w:tcPr>
            <w:tcW w:w="6930" w:type="dxa"/>
            <w:vAlign w:val="center"/>
          </w:tcPr>
          <w:p w14:paraId="6BCDE3B8" w14:textId="77777777" w:rsidR="00A85665" w:rsidRPr="00D02709" w:rsidRDefault="00A85665" w:rsidP="00840367">
            <w:pPr>
              <w:rPr>
                <w:sz w:val="16"/>
                <w:szCs w:val="16"/>
              </w:rPr>
            </w:pPr>
            <w:r w:rsidRPr="00D02709">
              <w:rPr>
                <w:sz w:val="16"/>
                <w:szCs w:val="16"/>
              </w:rPr>
              <w:t>1f. Demonstrates ability to design student assessments.</w:t>
            </w:r>
          </w:p>
          <w:p w14:paraId="54A5F55D" w14:textId="77777777" w:rsidR="00A85665" w:rsidRPr="00D02709" w:rsidRDefault="00A85665" w:rsidP="001B6B45">
            <w:pPr>
              <w:pStyle w:val="ListParagraph"/>
              <w:numPr>
                <w:ilvl w:val="0"/>
                <w:numId w:val="51"/>
              </w:numPr>
              <w:ind w:left="540" w:hanging="180"/>
              <w:rPr>
                <w:sz w:val="16"/>
                <w:szCs w:val="16"/>
              </w:rPr>
            </w:pPr>
            <w:r w:rsidRPr="00D02709">
              <w:rPr>
                <w:sz w:val="16"/>
                <w:szCs w:val="16"/>
              </w:rPr>
              <w:t>Selects assessment methods that correspond to instructional goals and objectives</w:t>
            </w:r>
          </w:p>
          <w:p w14:paraId="7DC2E3CC" w14:textId="77777777" w:rsidR="00A85665" w:rsidRPr="00D02709" w:rsidRDefault="00A85665" w:rsidP="001B6B45">
            <w:pPr>
              <w:pStyle w:val="ListParagraph"/>
              <w:numPr>
                <w:ilvl w:val="0"/>
                <w:numId w:val="51"/>
              </w:numPr>
              <w:ind w:left="540" w:hanging="180"/>
              <w:rPr>
                <w:sz w:val="16"/>
                <w:szCs w:val="16"/>
              </w:rPr>
            </w:pPr>
            <w:r w:rsidRPr="00D02709">
              <w:rPr>
                <w:sz w:val="16"/>
                <w:szCs w:val="16"/>
              </w:rPr>
              <w:t>Designs appropriate formal/informal assessment strategies</w:t>
            </w:r>
          </w:p>
          <w:p w14:paraId="38AA0258" w14:textId="77777777" w:rsidR="00A85665" w:rsidRPr="00D02709" w:rsidRDefault="00A85665" w:rsidP="001B6B45">
            <w:pPr>
              <w:pStyle w:val="ListParagraph"/>
              <w:numPr>
                <w:ilvl w:val="0"/>
                <w:numId w:val="51"/>
              </w:numPr>
              <w:ind w:left="540" w:hanging="180"/>
              <w:rPr>
                <w:sz w:val="16"/>
                <w:szCs w:val="16"/>
              </w:rPr>
            </w:pPr>
            <w:r w:rsidRPr="00D02709">
              <w:rPr>
                <w:sz w:val="16"/>
                <w:szCs w:val="16"/>
              </w:rPr>
              <w:t>Communicates criteria and standards to students in an effective manner</w:t>
            </w:r>
          </w:p>
          <w:p w14:paraId="6D28BFC2" w14:textId="77777777" w:rsidR="00A85665" w:rsidRPr="00D02709" w:rsidRDefault="00A85665" w:rsidP="001B6B45">
            <w:pPr>
              <w:pStyle w:val="ListParagraph"/>
              <w:numPr>
                <w:ilvl w:val="0"/>
                <w:numId w:val="51"/>
              </w:numPr>
              <w:ind w:left="540" w:hanging="180"/>
              <w:rPr>
                <w:sz w:val="16"/>
                <w:szCs w:val="16"/>
              </w:rPr>
            </w:pPr>
            <w:r w:rsidRPr="00D02709">
              <w:rPr>
                <w:sz w:val="16"/>
                <w:szCs w:val="16"/>
              </w:rPr>
              <w:t>Establishes methods for assessing student progress</w:t>
            </w:r>
          </w:p>
          <w:p w14:paraId="4F5174DB" w14:textId="77777777" w:rsidR="00A85665" w:rsidRPr="00D02709" w:rsidRDefault="00A85665" w:rsidP="001B6B45">
            <w:pPr>
              <w:pStyle w:val="ListParagraph"/>
              <w:numPr>
                <w:ilvl w:val="0"/>
                <w:numId w:val="51"/>
              </w:numPr>
              <w:ind w:left="540" w:hanging="180"/>
              <w:rPr>
                <w:sz w:val="16"/>
                <w:szCs w:val="16"/>
              </w:rPr>
            </w:pPr>
            <w:r w:rsidRPr="00D02709">
              <w:rPr>
                <w:sz w:val="16"/>
                <w:szCs w:val="16"/>
              </w:rPr>
              <w:t>Utilizes a variety of techniques for student self-assessment</w:t>
            </w:r>
          </w:p>
          <w:p w14:paraId="02FCC74F" w14:textId="77777777" w:rsidR="00A85665" w:rsidRPr="00D02709" w:rsidRDefault="00A85665" w:rsidP="001B6B45">
            <w:pPr>
              <w:pStyle w:val="ListParagraph"/>
              <w:numPr>
                <w:ilvl w:val="0"/>
                <w:numId w:val="51"/>
              </w:numPr>
              <w:ind w:left="540" w:hanging="180"/>
              <w:rPr>
                <w:sz w:val="16"/>
                <w:szCs w:val="16"/>
              </w:rPr>
            </w:pPr>
            <w:r w:rsidRPr="00D02709">
              <w:rPr>
                <w:sz w:val="16"/>
                <w:szCs w:val="16"/>
              </w:rPr>
              <w:t xml:space="preserve">Uses assessment results in planning subsequent instruction </w:t>
            </w:r>
          </w:p>
        </w:tc>
        <w:tc>
          <w:tcPr>
            <w:tcW w:w="621" w:type="dxa"/>
            <w:vAlign w:val="center"/>
          </w:tcPr>
          <w:p w14:paraId="3676DBB2" w14:textId="77777777" w:rsidR="00A85665" w:rsidRPr="00D02709" w:rsidRDefault="00A85665" w:rsidP="00840367">
            <w:pPr>
              <w:rPr>
                <w:b/>
                <w:sz w:val="16"/>
                <w:szCs w:val="16"/>
              </w:rPr>
            </w:pPr>
          </w:p>
        </w:tc>
        <w:tc>
          <w:tcPr>
            <w:tcW w:w="629" w:type="dxa"/>
            <w:vAlign w:val="center"/>
          </w:tcPr>
          <w:p w14:paraId="08D705C6" w14:textId="77777777" w:rsidR="00A85665" w:rsidRPr="00D02709" w:rsidRDefault="00A85665" w:rsidP="00840367">
            <w:pPr>
              <w:rPr>
                <w:b/>
                <w:sz w:val="16"/>
                <w:szCs w:val="16"/>
              </w:rPr>
            </w:pPr>
          </w:p>
        </w:tc>
        <w:tc>
          <w:tcPr>
            <w:tcW w:w="629" w:type="dxa"/>
            <w:vAlign w:val="center"/>
          </w:tcPr>
          <w:p w14:paraId="3C0539B2" w14:textId="77777777" w:rsidR="00A85665" w:rsidRPr="00D02709" w:rsidRDefault="00A85665" w:rsidP="00840367">
            <w:pPr>
              <w:rPr>
                <w:b/>
                <w:sz w:val="16"/>
                <w:szCs w:val="16"/>
              </w:rPr>
            </w:pPr>
          </w:p>
        </w:tc>
        <w:tc>
          <w:tcPr>
            <w:tcW w:w="629" w:type="dxa"/>
            <w:vAlign w:val="center"/>
          </w:tcPr>
          <w:p w14:paraId="2F83476B" w14:textId="77777777" w:rsidR="00A85665" w:rsidRPr="00D02709" w:rsidRDefault="00A85665" w:rsidP="00840367">
            <w:pPr>
              <w:rPr>
                <w:b/>
                <w:sz w:val="16"/>
                <w:szCs w:val="16"/>
              </w:rPr>
            </w:pPr>
          </w:p>
        </w:tc>
        <w:tc>
          <w:tcPr>
            <w:tcW w:w="629" w:type="dxa"/>
            <w:vAlign w:val="center"/>
          </w:tcPr>
          <w:p w14:paraId="5A57A0F9" w14:textId="77777777" w:rsidR="00A85665" w:rsidRPr="00D02709" w:rsidRDefault="00A85665" w:rsidP="00840367">
            <w:pPr>
              <w:rPr>
                <w:b/>
                <w:sz w:val="16"/>
                <w:szCs w:val="16"/>
              </w:rPr>
            </w:pPr>
          </w:p>
        </w:tc>
        <w:tc>
          <w:tcPr>
            <w:tcW w:w="677" w:type="dxa"/>
            <w:vAlign w:val="center"/>
          </w:tcPr>
          <w:p w14:paraId="6EC746C6" w14:textId="77777777" w:rsidR="00A85665" w:rsidRPr="00D02709" w:rsidRDefault="00A85665" w:rsidP="00840367">
            <w:pPr>
              <w:rPr>
                <w:b/>
                <w:sz w:val="16"/>
                <w:szCs w:val="16"/>
              </w:rPr>
            </w:pPr>
          </w:p>
        </w:tc>
      </w:tr>
      <w:tr w:rsidR="00A85665" w:rsidRPr="00A85665" w14:paraId="20989E85" w14:textId="77777777" w:rsidTr="00840367">
        <w:trPr>
          <w:trHeight w:val="282"/>
        </w:trPr>
        <w:tc>
          <w:tcPr>
            <w:tcW w:w="6930" w:type="dxa"/>
            <w:vAlign w:val="center"/>
          </w:tcPr>
          <w:p w14:paraId="1DEE8DC3" w14:textId="77777777" w:rsidR="00A85665" w:rsidRPr="00A85665" w:rsidRDefault="00A85665" w:rsidP="00840367">
            <w:pPr>
              <w:rPr>
                <w:sz w:val="18"/>
                <w:szCs w:val="18"/>
              </w:rPr>
            </w:pPr>
          </w:p>
        </w:tc>
        <w:tc>
          <w:tcPr>
            <w:tcW w:w="621" w:type="dxa"/>
            <w:vAlign w:val="center"/>
          </w:tcPr>
          <w:p w14:paraId="63C13580" w14:textId="77777777" w:rsidR="00A85665" w:rsidRPr="00A85665" w:rsidRDefault="00A85665" w:rsidP="00840367">
            <w:pPr>
              <w:rPr>
                <w:b/>
                <w:sz w:val="18"/>
                <w:szCs w:val="18"/>
              </w:rPr>
            </w:pPr>
          </w:p>
        </w:tc>
        <w:tc>
          <w:tcPr>
            <w:tcW w:w="629" w:type="dxa"/>
            <w:vAlign w:val="center"/>
          </w:tcPr>
          <w:p w14:paraId="062E4A2B" w14:textId="77777777" w:rsidR="00A85665" w:rsidRPr="00A85665" w:rsidRDefault="00A85665" w:rsidP="00840367">
            <w:pPr>
              <w:rPr>
                <w:b/>
                <w:sz w:val="18"/>
                <w:szCs w:val="18"/>
              </w:rPr>
            </w:pPr>
          </w:p>
        </w:tc>
        <w:tc>
          <w:tcPr>
            <w:tcW w:w="629" w:type="dxa"/>
            <w:vAlign w:val="center"/>
          </w:tcPr>
          <w:p w14:paraId="38DFFEDB" w14:textId="77777777" w:rsidR="00A85665" w:rsidRPr="00A85665" w:rsidRDefault="00A85665" w:rsidP="00840367">
            <w:pPr>
              <w:rPr>
                <w:b/>
                <w:sz w:val="18"/>
                <w:szCs w:val="18"/>
              </w:rPr>
            </w:pPr>
          </w:p>
        </w:tc>
        <w:tc>
          <w:tcPr>
            <w:tcW w:w="629" w:type="dxa"/>
            <w:vAlign w:val="center"/>
          </w:tcPr>
          <w:p w14:paraId="0440E9FC" w14:textId="77777777" w:rsidR="00A85665" w:rsidRPr="00A85665" w:rsidRDefault="00A85665" w:rsidP="00840367">
            <w:pPr>
              <w:rPr>
                <w:b/>
                <w:sz w:val="18"/>
                <w:szCs w:val="18"/>
              </w:rPr>
            </w:pPr>
          </w:p>
        </w:tc>
        <w:tc>
          <w:tcPr>
            <w:tcW w:w="629" w:type="dxa"/>
            <w:vAlign w:val="center"/>
          </w:tcPr>
          <w:p w14:paraId="495D1488" w14:textId="77777777" w:rsidR="00A85665" w:rsidRPr="00A85665" w:rsidRDefault="00A85665" w:rsidP="00840367">
            <w:pPr>
              <w:rPr>
                <w:b/>
                <w:sz w:val="18"/>
                <w:szCs w:val="18"/>
              </w:rPr>
            </w:pPr>
          </w:p>
        </w:tc>
        <w:tc>
          <w:tcPr>
            <w:tcW w:w="677" w:type="dxa"/>
            <w:vAlign w:val="center"/>
          </w:tcPr>
          <w:p w14:paraId="12E970CA" w14:textId="77777777" w:rsidR="00A85665" w:rsidRPr="00A85665" w:rsidRDefault="00A85665" w:rsidP="00840367">
            <w:pPr>
              <w:rPr>
                <w:b/>
                <w:sz w:val="18"/>
                <w:szCs w:val="18"/>
              </w:rPr>
            </w:pPr>
          </w:p>
        </w:tc>
      </w:tr>
    </w:tbl>
    <w:p w14:paraId="1A062371" w14:textId="77777777" w:rsidR="00A85665" w:rsidRPr="00A85665" w:rsidRDefault="00A85665" w:rsidP="00A85665">
      <w:pPr>
        <w:rPr>
          <w:b/>
          <w:sz w:val="18"/>
          <w:szCs w:val="18"/>
        </w:rPr>
      </w:pPr>
    </w:p>
    <w:p w14:paraId="763B06E2" w14:textId="50EF3FE2" w:rsidR="00A85665" w:rsidRPr="00A85665" w:rsidRDefault="00A85665" w:rsidP="00A85665">
      <w:pPr>
        <w:rPr>
          <w:b/>
          <w:sz w:val="18"/>
          <w:szCs w:val="18"/>
        </w:rPr>
      </w:pPr>
      <w:r w:rsidRPr="00A85665">
        <w:rPr>
          <w:b/>
          <w:sz w:val="18"/>
          <w:szCs w:val="18"/>
        </w:rPr>
        <w:t>Comments for Domain 1:</w:t>
      </w:r>
    </w:p>
    <w:p w14:paraId="518405DC" w14:textId="77777777" w:rsidR="00A85665" w:rsidRPr="00A85665" w:rsidRDefault="00A85665" w:rsidP="00A85665">
      <w:pPr>
        <w:rPr>
          <w:b/>
          <w:sz w:val="18"/>
          <w:szCs w:val="18"/>
        </w:rPr>
      </w:pPr>
    </w:p>
    <w:p w14:paraId="1C43D7F8" w14:textId="77777777" w:rsidR="00D02709" w:rsidRDefault="00D02709" w:rsidP="00A85665">
      <w:pPr>
        <w:rPr>
          <w:b/>
          <w:sz w:val="18"/>
          <w:szCs w:val="18"/>
        </w:rPr>
      </w:pPr>
    </w:p>
    <w:p w14:paraId="50E1A934" w14:textId="0572B2D9" w:rsidR="00A85665" w:rsidRPr="00D02709" w:rsidRDefault="00A85665" w:rsidP="00A85665">
      <w:pPr>
        <w:rPr>
          <w:b/>
          <w:sz w:val="16"/>
          <w:szCs w:val="16"/>
        </w:rPr>
      </w:pPr>
      <w:r w:rsidRPr="00D02709">
        <w:rPr>
          <w:b/>
          <w:sz w:val="16"/>
          <w:szCs w:val="16"/>
        </w:rPr>
        <w:lastRenderedPageBreak/>
        <w:t>Domain 2: Classroom Environment</w:t>
      </w:r>
    </w:p>
    <w:p w14:paraId="7C251963" w14:textId="77777777" w:rsidR="00A85665" w:rsidRPr="00D02709" w:rsidRDefault="00A85665" w:rsidP="00A85665">
      <w:pPr>
        <w:ind w:left="720"/>
        <w:rPr>
          <w:b/>
          <w:sz w:val="16"/>
          <w:szCs w:val="16"/>
        </w:rPr>
      </w:pPr>
      <w:r w:rsidRPr="00D02709">
        <w:rPr>
          <w:b/>
          <w:sz w:val="16"/>
          <w:szCs w:val="16"/>
        </w:rPr>
        <w:t>The Student Teacher:</w:t>
      </w:r>
    </w:p>
    <w:tbl>
      <w:tblPr>
        <w:tblStyle w:val="TableGrid"/>
        <w:tblpPr w:leftFromText="180" w:rightFromText="180" w:vertAnchor="text" w:horzAnchor="page" w:tblpX="793" w:tblpY="70"/>
        <w:tblW w:w="0" w:type="auto"/>
        <w:tblLook w:val="00A0" w:firstRow="1" w:lastRow="0" w:firstColumn="1" w:lastColumn="0" w:noHBand="0" w:noVBand="0"/>
      </w:tblPr>
      <w:tblGrid>
        <w:gridCol w:w="5833"/>
        <w:gridCol w:w="600"/>
        <w:gridCol w:w="556"/>
        <w:gridCol w:w="556"/>
        <w:gridCol w:w="556"/>
        <w:gridCol w:w="556"/>
        <w:gridCol w:w="693"/>
      </w:tblGrid>
      <w:tr w:rsidR="00A85665" w:rsidRPr="00D02709" w14:paraId="277B06EF" w14:textId="77777777" w:rsidTr="00840367">
        <w:trPr>
          <w:trHeight w:val="285"/>
        </w:trPr>
        <w:tc>
          <w:tcPr>
            <w:tcW w:w="7038" w:type="dxa"/>
            <w:vAlign w:val="center"/>
          </w:tcPr>
          <w:p w14:paraId="364BE194" w14:textId="77777777" w:rsidR="00A85665" w:rsidRPr="00D02709" w:rsidRDefault="00A85665" w:rsidP="00840367">
            <w:pPr>
              <w:jc w:val="center"/>
              <w:rPr>
                <w:b/>
                <w:sz w:val="16"/>
                <w:szCs w:val="16"/>
              </w:rPr>
            </w:pPr>
            <w:r w:rsidRPr="00D02709">
              <w:rPr>
                <w:b/>
                <w:sz w:val="16"/>
                <w:szCs w:val="16"/>
              </w:rPr>
              <w:t>Component and Elements</w:t>
            </w:r>
          </w:p>
        </w:tc>
        <w:tc>
          <w:tcPr>
            <w:tcW w:w="630" w:type="dxa"/>
            <w:vAlign w:val="center"/>
          </w:tcPr>
          <w:p w14:paraId="1819B2ED" w14:textId="77777777" w:rsidR="00A85665" w:rsidRPr="00D02709" w:rsidRDefault="00A85665" w:rsidP="00840367">
            <w:pPr>
              <w:jc w:val="center"/>
              <w:rPr>
                <w:b/>
                <w:sz w:val="16"/>
                <w:szCs w:val="16"/>
              </w:rPr>
            </w:pPr>
            <w:r w:rsidRPr="00D02709">
              <w:rPr>
                <w:b/>
                <w:sz w:val="16"/>
                <w:szCs w:val="16"/>
              </w:rPr>
              <w:t>N/O</w:t>
            </w:r>
          </w:p>
        </w:tc>
        <w:tc>
          <w:tcPr>
            <w:tcW w:w="630" w:type="dxa"/>
            <w:vAlign w:val="center"/>
          </w:tcPr>
          <w:p w14:paraId="2CF1DE81" w14:textId="77777777" w:rsidR="00A85665" w:rsidRPr="00D02709" w:rsidRDefault="00A85665" w:rsidP="00840367">
            <w:pPr>
              <w:jc w:val="center"/>
              <w:rPr>
                <w:b/>
                <w:sz w:val="16"/>
                <w:szCs w:val="16"/>
              </w:rPr>
            </w:pPr>
            <w:r w:rsidRPr="00D02709">
              <w:rPr>
                <w:b/>
                <w:sz w:val="16"/>
                <w:szCs w:val="16"/>
              </w:rPr>
              <w:t>0</w:t>
            </w:r>
          </w:p>
        </w:tc>
        <w:tc>
          <w:tcPr>
            <w:tcW w:w="630" w:type="dxa"/>
            <w:vAlign w:val="center"/>
          </w:tcPr>
          <w:p w14:paraId="55F1BB60" w14:textId="77777777" w:rsidR="00A85665" w:rsidRPr="00D02709" w:rsidRDefault="00A85665" w:rsidP="00840367">
            <w:pPr>
              <w:jc w:val="center"/>
              <w:rPr>
                <w:b/>
                <w:sz w:val="16"/>
                <w:szCs w:val="16"/>
              </w:rPr>
            </w:pPr>
            <w:r w:rsidRPr="00D02709">
              <w:rPr>
                <w:b/>
                <w:sz w:val="16"/>
                <w:szCs w:val="16"/>
              </w:rPr>
              <w:t>1</w:t>
            </w:r>
          </w:p>
        </w:tc>
        <w:tc>
          <w:tcPr>
            <w:tcW w:w="630" w:type="dxa"/>
            <w:vAlign w:val="center"/>
          </w:tcPr>
          <w:p w14:paraId="35AE3AC7" w14:textId="77777777" w:rsidR="00A85665" w:rsidRPr="00D02709" w:rsidRDefault="00A85665" w:rsidP="00840367">
            <w:pPr>
              <w:jc w:val="center"/>
              <w:rPr>
                <w:b/>
                <w:sz w:val="16"/>
                <w:szCs w:val="16"/>
              </w:rPr>
            </w:pPr>
            <w:r w:rsidRPr="00D02709">
              <w:rPr>
                <w:b/>
                <w:sz w:val="16"/>
                <w:szCs w:val="16"/>
              </w:rPr>
              <w:t>2</w:t>
            </w:r>
          </w:p>
        </w:tc>
        <w:tc>
          <w:tcPr>
            <w:tcW w:w="630" w:type="dxa"/>
            <w:vAlign w:val="center"/>
          </w:tcPr>
          <w:p w14:paraId="7811A328" w14:textId="77777777" w:rsidR="00A85665" w:rsidRPr="00D02709" w:rsidRDefault="00A85665" w:rsidP="00840367">
            <w:pPr>
              <w:jc w:val="center"/>
              <w:rPr>
                <w:b/>
                <w:sz w:val="16"/>
                <w:szCs w:val="16"/>
              </w:rPr>
            </w:pPr>
            <w:r w:rsidRPr="00D02709">
              <w:rPr>
                <w:b/>
                <w:sz w:val="16"/>
                <w:szCs w:val="16"/>
              </w:rPr>
              <w:t>3</w:t>
            </w:r>
          </w:p>
        </w:tc>
        <w:tc>
          <w:tcPr>
            <w:tcW w:w="720" w:type="dxa"/>
            <w:vAlign w:val="center"/>
          </w:tcPr>
          <w:p w14:paraId="57AD1E94" w14:textId="77777777" w:rsidR="00A85665" w:rsidRPr="00D02709" w:rsidRDefault="00A85665" w:rsidP="00840367">
            <w:pPr>
              <w:jc w:val="center"/>
              <w:rPr>
                <w:b/>
                <w:sz w:val="16"/>
                <w:szCs w:val="16"/>
              </w:rPr>
            </w:pPr>
            <w:r w:rsidRPr="00D02709">
              <w:rPr>
                <w:b/>
                <w:sz w:val="16"/>
                <w:szCs w:val="16"/>
              </w:rPr>
              <w:t>Score</w:t>
            </w:r>
          </w:p>
        </w:tc>
      </w:tr>
      <w:tr w:rsidR="00A85665" w:rsidRPr="00D02709" w14:paraId="7A2C49FB" w14:textId="77777777" w:rsidTr="00840367">
        <w:trPr>
          <w:trHeight w:val="264"/>
        </w:trPr>
        <w:tc>
          <w:tcPr>
            <w:tcW w:w="7038" w:type="dxa"/>
            <w:vAlign w:val="center"/>
          </w:tcPr>
          <w:p w14:paraId="35C5B945" w14:textId="77777777" w:rsidR="00A85665" w:rsidRPr="00D02709" w:rsidRDefault="00A85665" w:rsidP="00840367">
            <w:pPr>
              <w:rPr>
                <w:sz w:val="16"/>
                <w:szCs w:val="16"/>
              </w:rPr>
            </w:pPr>
            <w:r w:rsidRPr="00D02709">
              <w:rPr>
                <w:sz w:val="16"/>
                <w:szCs w:val="16"/>
              </w:rPr>
              <w:t>2a. Creates an environment of respect and rapport.</w:t>
            </w:r>
          </w:p>
          <w:p w14:paraId="7D61599D" w14:textId="77777777" w:rsidR="00A85665" w:rsidRPr="00D02709" w:rsidRDefault="00A85665" w:rsidP="001B6B45">
            <w:pPr>
              <w:pStyle w:val="ListParagraph"/>
              <w:numPr>
                <w:ilvl w:val="0"/>
                <w:numId w:val="34"/>
              </w:numPr>
              <w:ind w:left="540" w:hanging="180"/>
              <w:rPr>
                <w:sz w:val="16"/>
                <w:szCs w:val="16"/>
              </w:rPr>
            </w:pPr>
            <w:r w:rsidRPr="00D02709">
              <w:rPr>
                <w:sz w:val="16"/>
                <w:szCs w:val="16"/>
              </w:rPr>
              <w:t>Demonstrates genuine concern and respect for all students</w:t>
            </w:r>
          </w:p>
          <w:p w14:paraId="1AB7DC2A" w14:textId="77777777" w:rsidR="00A85665" w:rsidRPr="00D02709" w:rsidRDefault="00A85665" w:rsidP="001B6B45">
            <w:pPr>
              <w:pStyle w:val="ListParagraph"/>
              <w:numPr>
                <w:ilvl w:val="0"/>
                <w:numId w:val="34"/>
              </w:numPr>
              <w:ind w:left="540" w:hanging="180"/>
              <w:rPr>
                <w:sz w:val="16"/>
                <w:szCs w:val="16"/>
              </w:rPr>
            </w:pPr>
            <w:r w:rsidRPr="00D02709">
              <w:rPr>
                <w:sz w:val="16"/>
                <w:szCs w:val="16"/>
              </w:rPr>
              <w:t>Establishes and maintains appropriate rapport with students as individuals</w:t>
            </w:r>
          </w:p>
          <w:p w14:paraId="1A8601F7" w14:textId="77777777" w:rsidR="00A85665" w:rsidRPr="00D02709" w:rsidRDefault="00A85665" w:rsidP="001B6B45">
            <w:pPr>
              <w:pStyle w:val="ListParagraph"/>
              <w:numPr>
                <w:ilvl w:val="0"/>
                <w:numId w:val="34"/>
              </w:numPr>
              <w:ind w:left="540" w:hanging="180"/>
              <w:rPr>
                <w:sz w:val="16"/>
                <w:szCs w:val="16"/>
              </w:rPr>
            </w:pPr>
            <w:r w:rsidRPr="00D02709">
              <w:rPr>
                <w:sz w:val="16"/>
                <w:szCs w:val="16"/>
              </w:rPr>
              <w:t>Encourages responses and interactions that foster positive relationships among students</w:t>
            </w:r>
          </w:p>
          <w:p w14:paraId="220617E1" w14:textId="77777777" w:rsidR="00A85665" w:rsidRPr="00D02709" w:rsidRDefault="00A85665" w:rsidP="001B6B45">
            <w:pPr>
              <w:pStyle w:val="ListParagraph"/>
              <w:numPr>
                <w:ilvl w:val="0"/>
                <w:numId w:val="34"/>
              </w:numPr>
              <w:ind w:left="540" w:hanging="180"/>
              <w:rPr>
                <w:sz w:val="16"/>
                <w:szCs w:val="16"/>
              </w:rPr>
            </w:pPr>
            <w:r w:rsidRPr="00D02709">
              <w:rPr>
                <w:sz w:val="16"/>
                <w:szCs w:val="16"/>
              </w:rPr>
              <w:t>Establishes an environment of respect that values individual differences among students</w:t>
            </w:r>
          </w:p>
        </w:tc>
        <w:tc>
          <w:tcPr>
            <w:tcW w:w="630" w:type="dxa"/>
            <w:vAlign w:val="center"/>
          </w:tcPr>
          <w:p w14:paraId="5ECEE096" w14:textId="77777777" w:rsidR="00A85665" w:rsidRPr="00D02709" w:rsidRDefault="00A85665" w:rsidP="00840367">
            <w:pPr>
              <w:rPr>
                <w:b/>
                <w:sz w:val="16"/>
                <w:szCs w:val="16"/>
              </w:rPr>
            </w:pPr>
          </w:p>
        </w:tc>
        <w:tc>
          <w:tcPr>
            <w:tcW w:w="630" w:type="dxa"/>
            <w:vAlign w:val="center"/>
          </w:tcPr>
          <w:p w14:paraId="418AD021" w14:textId="77777777" w:rsidR="00A85665" w:rsidRPr="00D02709" w:rsidRDefault="00A85665" w:rsidP="00840367">
            <w:pPr>
              <w:rPr>
                <w:b/>
                <w:sz w:val="16"/>
                <w:szCs w:val="16"/>
              </w:rPr>
            </w:pPr>
          </w:p>
        </w:tc>
        <w:tc>
          <w:tcPr>
            <w:tcW w:w="630" w:type="dxa"/>
            <w:vAlign w:val="center"/>
          </w:tcPr>
          <w:p w14:paraId="055F6293" w14:textId="77777777" w:rsidR="00A85665" w:rsidRPr="00D02709" w:rsidRDefault="00A85665" w:rsidP="00840367">
            <w:pPr>
              <w:rPr>
                <w:b/>
                <w:sz w:val="16"/>
                <w:szCs w:val="16"/>
              </w:rPr>
            </w:pPr>
          </w:p>
        </w:tc>
        <w:tc>
          <w:tcPr>
            <w:tcW w:w="630" w:type="dxa"/>
            <w:vAlign w:val="center"/>
          </w:tcPr>
          <w:p w14:paraId="37555A0D" w14:textId="77777777" w:rsidR="00A85665" w:rsidRPr="00D02709" w:rsidRDefault="00A85665" w:rsidP="00840367">
            <w:pPr>
              <w:rPr>
                <w:b/>
                <w:sz w:val="16"/>
                <w:szCs w:val="16"/>
              </w:rPr>
            </w:pPr>
          </w:p>
        </w:tc>
        <w:tc>
          <w:tcPr>
            <w:tcW w:w="630" w:type="dxa"/>
            <w:vAlign w:val="center"/>
          </w:tcPr>
          <w:p w14:paraId="606C647C" w14:textId="77777777" w:rsidR="00A85665" w:rsidRPr="00D02709" w:rsidRDefault="00A85665" w:rsidP="00840367">
            <w:pPr>
              <w:rPr>
                <w:b/>
                <w:sz w:val="16"/>
                <w:szCs w:val="16"/>
              </w:rPr>
            </w:pPr>
          </w:p>
        </w:tc>
        <w:tc>
          <w:tcPr>
            <w:tcW w:w="720" w:type="dxa"/>
            <w:vAlign w:val="center"/>
          </w:tcPr>
          <w:p w14:paraId="3957D8FE" w14:textId="77777777" w:rsidR="00A85665" w:rsidRPr="00D02709" w:rsidRDefault="00A85665" w:rsidP="00840367">
            <w:pPr>
              <w:rPr>
                <w:b/>
                <w:sz w:val="16"/>
                <w:szCs w:val="16"/>
              </w:rPr>
            </w:pPr>
          </w:p>
        </w:tc>
      </w:tr>
      <w:tr w:rsidR="00A85665" w:rsidRPr="00D02709" w14:paraId="67FF9371" w14:textId="77777777" w:rsidTr="00840367">
        <w:trPr>
          <w:trHeight w:val="285"/>
        </w:trPr>
        <w:tc>
          <w:tcPr>
            <w:tcW w:w="7038" w:type="dxa"/>
            <w:vAlign w:val="center"/>
          </w:tcPr>
          <w:p w14:paraId="101F2DDA" w14:textId="77777777" w:rsidR="00A85665" w:rsidRPr="00D02709" w:rsidRDefault="00A85665" w:rsidP="00840367">
            <w:pPr>
              <w:rPr>
                <w:sz w:val="16"/>
                <w:szCs w:val="16"/>
              </w:rPr>
            </w:pPr>
            <w:r w:rsidRPr="00D02709">
              <w:rPr>
                <w:sz w:val="16"/>
                <w:szCs w:val="16"/>
              </w:rPr>
              <w:t>2b. Establishes a culture for learning.</w:t>
            </w:r>
          </w:p>
          <w:p w14:paraId="172ECDDA" w14:textId="77777777" w:rsidR="00A85665" w:rsidRPr="00D02709" w:rsidRDefault="00A85665" w:rsidP="001B6B45">
            <w:pPr>
              <w:pStyle w:val="ListParagraph"/>
              <w:numPr>
                <w:ilvl w:val="0"/>
                <w:numId w:val="35"/>
              </w:numPr>
              <w:ind w:left="540" w:hanging="180"/>
              <w:rPr>
                <w:sz w:val="16"/>
                <w:szCs w:val="16"/>
              </w:rPr>
            </w:pPr>
            <w:r w:rsidRPr="00D02709">
              <w:rPr>
                <w:sz w:val="16"/>
                <w:szCs w:val="16"/>
              </w:rPr>
              <w:t>Establishes high expectations for individuals of varying abilities</w:t>
            </w:r>
          </w:p>
          <w:p w14:paraId="799BECDF" w14:textId="4E327712" w:rsidR="00A85665" w:rsidRPr="00D02709" w:rsidRDefault="00A85665" w:rsidP="001B6B45">
            <w:pPr>
              <w:pStyle w:val="ListParagraph"/>
              <w:numPr>
                <w:ilvl w:val="0"/>
                <w:numId w:val="35"/>
              </w:numPr>
              <w:ind w:left="540" w:hanging="180"/>
              <w:rPr>
                <w:sz w:val="16"/>
                <w:szCs w:val="16"/>
              </w:rPr>
            </w:pPr>
            <w:r w:rsidRPr="00D02709">
              <w:rPr>
                <w:sz w:val="16"/>
                <w:szCs w:val="16"/>
              </w:rPr>
              <w:t xml:space="preserve">Cultivates student interest in the content </w:t>
            </w:r>
            <w:r w:rsidR="00ED5C75" w:rsidRPr="00D02709">
              <w:rPr>
                <w:sz w:val="16"/>
                <w:szCs w:val="16"/>
              </w:rPr>
              <w:t>and makes</w:t>
            </w:r>
            <w:r w:rsidRPr="00D02709">
              <w:rPr>
                <w:sz w:val="16"/>
                <w:szCs w:val="16"/>
              </w:rPr>
              <w:t xml:space="preserve"> it relevant to the learner</w:t>
            </w:r>
          </w:p>
          <w:p w14:paraId="6DDB2E8E" w14:textId="77777777" w:rsidR="00A85665" w:rsidRPr="00D02709" w:rsidRDefault="00A85665" w:rsidP="001B6B45">
            <w:pPr>
              <w:pStyle w:val="ListParagraph"/>
              <w:numPr>
                <w:ilvl w:val="0"/>
                <w:numId w:val="35"/>
              </w:numPr>
              <w:ind w:left="540" w:hanging="180"/>
              <w:rPr>
                <w:sz w:val="16"/>
                <w:szCs w:val="16"/>
              </w:rPr>
            </w:pPr>
            <w:r w:rsidRPr="00D02709">
              <w:rPr>
                <w:sz w:val="16"/>
                <w:szCs w:val="16"/>
              </w:rPr>
              <w:t>Models the importance of cognitive, affective, and psychomotor learning</w:t>
            </w:r>
          </w:p>
        </w:tc>
        <w:tc>
          <w:tcPr>
            <w:tcW w:w="630" w:type="dxa"/>
            <w:vAlign w:val="center"/>
          </w:tcPr>
          <w:p w14:paraId="0C95EE0F" w14:textId="77777777" w:rsidR="00A85665" w:rsidRPr="00D02709" w:rsidRDefault="00A85665" w:rsidP="00840367">
            <w:pPr>
              <w:rPr>
                <w:b/>
                <w:sz w:val="16"/>
                <w:szCs w:val="16"/>
              </w:rPr>
            </w:pPr>
          </w:p>
        </w:tc>
        <w:tc>
          <w:tcPr>
            <w:tcW w:w="630" w:type="dxa"/>
            <w:vAlign w:val="center"/>
          </w:tcPr>
          <w:p w14:paraId="6EDA5B49" w14:textId="77777777" w:rsidR="00A85665" w:rsidRPr="00D02709" w:rsidRDefault="00A85665" w:rsidP="00840367">
            <w:pPr>
              <w:rPr>
                <w:b/>
                <w:sz w:val="16"/>
                <w:szCs w:val="16"/>
              </w:rPr>
            </w:pPr>
          </w:p>
        </w:tc>
        <w:tc>
          <w:tcPr>
            <w:tcW w:w="630" w:type="dxa"/>
            <w:vAlign w:val="center"/>
          </w:tcPr>
          <w:p w14:paraId="49ECF54E" w14:textId="77777777" w:rsidR="00A85665" w:rsidRPr="00D02709" w:rsidRDefault="00A85665" w:rsidP="00840367">
            <w:pPr>
              <w:rPr>
                <w:b/>
                <w:sz w:val="16"/>
                <w:szCs w:val="16"/>
              </w:rPr>
            </w:pPr>
          </w:p>
        </w:tc>
        <w:tc>
          <w:tcPr>
            <w:tcW w:w="630" w:type="dxa"/>
            <w:vAlign w:val="center"/>
          </w:tcPr>
          <w:p w14:paraId="228B9FDB" w14:textId="77777777" w:rsidR="00A85665" w:rsidRPr="00D02709" w:rsidRDefault="00A85665" w:rsidP="00840367">
            <w:pPr>
              <w:rPr>
                <w:b/>
                <w:sz w:val="16"/>
                <w:szCs w:val="16"/>
              </w:rPr>
            </w:pPr>
          </w:p>
        </w:tc>
        <w:tc>
          <w:tcPr>
            <w:tcW w:w="630" w:type="dxa"/>
            <w:vAlign w:val="center"/>
          </w:tcPr>
          <w:p w14:paraId="61806B53" w14:textId="77777777" w:rsidR="00A85665" w:rsidRPr="00D02709" w:rsidRDefault="00A85665" w:rsidP="00840367">
            <w:pPr>
              <w:rPr>
                <w:b/>
                <w:sz w:val="16"/>
                <w:szCs w:val="16"/>
              </w:rPr>
            </w:pPr>
          </w:p>
        </w:tc>
        <w:tc>
          <w:tcPr>
            <w:tcW w:w="720" w:type="dxa"/>
            <w:vAlign w:val="center"/>
          </w:tcPr>
          <w:p w14:paraId="16A23608" w14:textId="77777777" w:rsidR="00A85665" w:rsidRPr="00D02709" w:rsidRDefault="00A85665" w:rsidP="00840367">
            <w:pPr>
              <w:rPr>
                <w:b/>
                <w:sz w:val="16"/>
                <w:szCs w:val="16"/>
              </w:rPr>
            </w:pPr>
          </w:p>
        </w:tc>
      </w:tr>
      <w:tr w:rsidR="00A85665" w:rsidRPr="00D02709" w14:paraId="612B8DF5" w14:textId="77777777" w:rsidTr="00840367">
        <w:trPr>
          <w:trHeight w:val="285"/>
        </w:trPr>
        <w:tc>
          <w:tcPr>
            <w:tcW w:w="7038" w:type="dxa"/>
            <w:vAlign w:val="center"/>
          </w:tcPr>
          <w:p w14:paraId="52C83B47" w14:textId="77777777" w:rsidR="00A85665" w:rsidRPr="00D02709" w:rsidRDefault="00A85665" w:rsidP="00840367">
            <w:pPr>
              <w:rPr>
                <w:sz w:val="16"/>
                <w:szCs w:val="16"/>
              </w:rPr>
            </w:pPr>
            <w:r w:rsidRPr="00D02709">
              <w:rPr>
                <w:sz w:val="16"/>
                <w:szCs w:val="16"/>
              </w:rPr>
              <w:t>2c. Manages classroom procedures.</w:t>
            </w:r>
          </w:p>
          <w:p w14:paraId="6696FBD7" w14:textId="77777777" w:rsidR="00A85665" w:rsidRPr="00D02709" w:rsidRDefault="00A85665" w:rsidP="001B6B45">
            <w:pPr>
              <w:pStyle w:val="ListParagraph"/>
              <w:numPr>
                <w:ilvl w:val="0"/>
                <w:numId w:val="45"/>
              </w:numPr>
              <w:ind w:left="540" w:hanging="180"/>
              <w:rPr>
                <w:sz w:val="16"/>
                <w:szCs w:val="16"/>
              </w:rPr>
            </w:pPr>
            <w:r w:rsidRPr="00D02709">
              <w:rPr>
                <w:sz w:val="16"/>
                <w:szCs w:val="16"/>
              </w:rPr>
              <w:t>Manages and selects instructional groups that reflect diversity</w:t>
            </w:r>
          </w:p>
          <w:p w14:paraId="49485A45" w14:textId="77777777" w:rsidR="00A85665" w:rsidRPr="00D02709" w:rsidRDefault="00A85665" w:rsidP="001B6B45">
            <w:pPr>
              <w:pStyle w:val="ListParagraph"/>
              <w:numPr>
                <w:ilvl w:val="0"/>
                <w:numId w:val="45"/>
              </w:numPr>
              <w:ind w:left="540" w:hanging="180"/>
              <w:rPr>
                <w:sz w:val="16"/>
                <w:szCs w:val="16"/>
              </w:rPr>
            </w:pPr>
            <w:r w:rsidRPr="00D02709">
              <w:rPr>
                <w:sz w:val="16"/>
                <w:szCs w:val="16"/>
              </w:rPr>
              <w:t>Creates smooth instructional transitions</w:t>
            </w:r>
          </w:p>
          <w:p w14:paraId="77BBE9DF" w14:textId="77777777" w:rsidR="00A85665" w:rsidRPr="00D02709" w:rsidRDefault="00A85665" w:rsidP="001B6B45">
            <w:pPr>
              <w:pStyle w:val="ListParagraph"/>
              <w:numPr>
                <w:ilvl w:val="0"/>
                <w:numId w:val="45"/>
              </w:numPr>
              <w:ind w:left="540" w:hanging="180"/>
              <w:rPr>
                <w:sz w:val="16"/>
                <w:szCs w:val="16"/>
              </w:rPr>
            </w:pPr>
            <w:r w:rsidRPr="00D02709">
              <w:rPr>
                <w:sz w:val="16"/>
                <w:szCs w:val="16"/>
              </w:rPr>
              <w:t>Uses efficient routines for handling materials and supplies</w:t>
            </w:r>
          </w:p>
          <w:p w14:paraId="7F0803EC" w14:textId="77777777" w:rsidR="00A85665" w:rsidRPr="00D02709" w:rsidRDefault="00A85665" w:rsidP="001B6B45">
            <w:pPr>
              <w:pStyle w:val="ListParagraph"/>
              <w:numPr>
                <w:ilvl w:val="0"/>
                <w:numId w:val="45"/>
              </w:numPr>
              <w:ind w:left="540" w:hanging="180"/>
              <w:rPr>
                <w:sz w:val="16"/>
                <w:szCs w:val="16"/>
              </w:rPr>
            </w:pPr>
            <w:r w:rsidRPr="00D02709">
              <w:rPr>
                <w:sz w:val="16"/>
                <w:szCs w:val="16"/>
              </w:rPr>
              <w:t>Uses effective strategies for managing non-instructional duties</w:t>
            </w:r>
          </w:p>
        </w:tc>
        <w:tc>
          <w:tcPr>
            <w:tcW w:w="630" w:type="dxa"/>
            <w:vAlign w:val="center"/>
          </w:tcPr>
          <w:p w14:paraId="718B74EF" w14:textId="77777777" w:rsidR="00A85665" w:rsidRPr="00D02709" w:rsidRDefault="00A85665" w:rsidP="00840367">
            <w:pPr>
              <w:rPr>
                <w:b/>
                <w:sz w:val="16"/>
                <w:szCs w:val="16"/>
              </w:rPr>
            </w:pPr>
          </w:p>
        </w:tc>
        <w:tc>
          <w:tcPr>
            <w:tcW w:w="630" w:type="dxa"/>
            <w:vAlign w:val="center"/>
          </w:tcPr>
          <w:p w14:paraId="0E11ECF0" w14:textId="77777777" w:rsidR="00A85665" w:rsidRPr="00D02709" w:rsidRDefault="00A85665" w:rsidP="00840367">
            <w:pPr>
              <w:rPr>
                <w:b/>
                <w:sz w:val="16"/>
                <w:szCs w:val="16"/>
              </w:rPr>
            </w:pPr>
          </w:p>
        </w:tc>
        <w:tc>
          <w:tcPr>
            <w:tcW w:w="630" w:type="dxa"/>
            <w:vAlign w:val="center"/>
          </w:tcPr>
          <w:p w14:paraId="60BB6D41" w14:textId="77777777" w:rsidR="00A85665" w:rsidRPr="00D02709" w:rsidRDefault="00A85665" w:rsidP="00840367">
            <w:pPr>
              <w:rPr>
                <w:b/>
                <w:sz w:val="16"/>
                <w:szCs w:val="16"/>
              </w:rPr>
            </w:pPr>
          </w:p>
        </w:tc>
        <w:tc>
          <w:tcPr>
            <w:tcW w:w="630" w:type="dxa"/>
            <w:vAlign w:val="center"/>
          </w:tcPr>
          <w:p w14:paraId="115B4E0D" w14:textId="77777777" w:rsidR="00A85665" w:rsidRPr="00D02709" w:rsidRDefault="00A85665" w:rsidP="00840367">
            <w:pPr>
              <w:rPr>
                <w:b/>
                <w:sz w:val="16"/>
                <w:szCs w:val="16"/>
              </w:rPr>
            </w:pPr>
          </w:p>
        </w:tc>
        <w:tc>
          <w:tcPr>
            <w:tcW w:w="630" w:type="dxa"/>
            <w:vAlign w:val="center"/>
          </w:tcPr>
          <w:p w14:paraId="76CE10BA" w14:textId="77777777" w:rsidR="00A85665" w:rsidRPr="00D02709" w:rsidRDefault="00A85665" w:rsidP="00840367">
            <w:pPr>
              <w:rPr>
                <w:b/>
                <w:sz w:val="16"/>
                <w:szCs w:val="16"/>
              </w:rPr>
            </w:pPr>
          </w:p>
        </w:tc>
        <w:tc>
          <w:tcPr>
            <w:tcW w:w="720" w:type="dxa"/>
            <w:vAlign w:val="center"/>
          </w:tcPr>
          <w:p w14:paraId="5A649EC3" w14:textId="77777777" w:rsidR="00A85665" w:rsidRPr="00D02709" w:rsidRDefault="00A85665" w:rsidP="00840367">
            <w:pPr>
              <w:rPr>
                <w:b/>
                <w:sz w:val="16"/>
                <w:szCs w:val="16"/>
              </w:rPr>
            </w:pPr>
          </w:p>
        </w:tc>
      </w:tr>
      <w:tr w:rsidR="00A85665" w:rsidRPr="00D02709" w14:paraId="2B5F757D" w14:textId="77777777" w:rsidTr="00840367">
        <w:trPr>
          <w:trHeight w:val="264"/>
        </w:trPr>
        <w:tc>
          <w:tcPr>
            <w:tcW w:w="7038" w:type="dxa"/>
            <w:vAlign w:val="center"/>
          </w:tcPr>
          <w:p w14:paraId="5EF1D827" w14:textId="77777777" w:rsidR="00A85665" w:rsidRPr="00D02709" w:rsidRDefault="00A85665" w:rsidP="00840367">
            <w:pPr>
              <w:rPr>
                <w:sz w:val="16"/>
                <w:szCs w:val="16"/>
              </w:rPr>
            </w:pPr>
            <w:r w:rsidRPr="00D02709">
              <w:rPr>
                <w:sz w:val="16"/>
                <w:szCs w:val="16"/>
              </w:rPr>
              <w:t>2d. Manages student behavior.</w:t>
            </w:r>
          </w:p>
          <w:p w14:paraId="7EFE3C70" w14:textId="77777777" w:rsidR="00A85665" w:rsidRPr="00D02709" w:rsidRDefault="00A85665" w:rsidP="001B6B45">
            <w:pPr>
              <w:pStyle w:val="ListParagraph"/>
              <w:numPr>
                <w:ilvl w:val="0"/>
                <w:numId w:val="46"/>
              </w:numPr>
              <w:ind w:left="540" w:hanging="180"/>
              <w:rPr>
                <w:sz w:val="16"/>
                <w:szCs w:val="16"/>
              </w:rPr>
            </w:pPr>
            <w:r w:rsidRPr="00D02709">
              <w:rPr>
                <w:sz w:val="16"/>
                <w:szCs w:val="16"/>
              </w:rPr>
              <w:t>Observes, monitors and records relevant student behaviors</w:t>
            </w:r>
          </w:p>
          <w:p w14:paraId="7A618095" w14:textId="77777777" w:rsidR="00A85665" w:rsidRPr="00D02709" w:rsidRDefault="00A85665" w:rsidP="001B6B45">
            <w:pPr>
              <w:pStyle w:val="ListParagraph"/>
              <w:numPr>
                <w:ilvl w:val="0"/>
                <w:numId w:val="46"/>
              </w:numPr>
              <w:ind w:left="540" w:hanging="180"/>
              <w:rPr>
                <w:sz w:val="16"/>
                <w:szCs w:val="16"/>
              </w:rPr>
            </w:pPr>
            <w:r w:rsidRPr="00D02709">
              <w:rPr>
                <w:sz w:val="16"/>
                <w:szCs w:val="16"/>
              </w:rPr>
              <w:t>Creates and applies realistic standards of conduct for all students</w:t>
            </w:r>
          </w:p>
          <w:p w14:paraId="098EC38D" w14:textId="77777777" w:rsidR="00A85665" w:rsidRPr="00D02709" w:rsidRDefault="00A85665" w:rsidP="001B6B45">
            <w:pPr>
              <w:pStyle w:val="ListParagraph"/>
              <w:numPr>
                <w:ilvl w:val="0"/>
                <w:numId w:val="46"/>
              </w:numPr>
              <w:ind w:left="540" w:hanging="180"/>
              <w:rPr>
                <w:sz w:val="16"/>
                <w:szCs w:val="16"/>
              </w:rPr>
            </w:pPr>
            <w:r w:rsidRPr="00D02709">
              <w:rPr>
                <w:sz w:val="16"/>
                <w:szCs w:val="16"/>
              </w:rPr>
              <w:t xml:space="preserve">Documents the interactions of diverse instructional groups to maximize productivity </w:t>
            </w:r>
          </w:p>
          <w:p w14:paraId="44F0AF98" w14:textId="77777777" w:rsidR="00A85665" w:rsidRPr="00D02709" w:rsidRDefault="00A85665" w:rsidP="001B6B45">
            <w:pPr>
              <w:pStyle w:val="ListParagraph"/>
              <w:numPr>
                <w:ilvl w:val="0"/>
                <w:numId w:val="46"/>
              </w:numPr>
              <w:ind w:left="540" w:hanging="180"/>
              <w:rPr>
                <w:sz w:val="16"/>
                <w:szCs w:val="16"/>
              </w:rPr>
            </w:pPr>
            <w:r w:rsidRPr="00D02709">
              <w:rPr>
                <w:sz w:val="16"/>
                <w:szCs w:val="16"/>
              </w:rPr>
              <w:t>Responds effectively and sensitively to individual student behavior</w:t>
            </w:r>
          </w:p>
          <w:p w14:paraId="608D3CF9" w14:textId="77777777" w:rsidR="00A85665" w:rsidRPr="00D02709" w:rsidRDefault="00A85665" w:rsidP="001B6B45">
            <w:pPr>
              <w:pStyle w:val="ListParagraph"/>
              <w:numPr>
                <w:ilvl w:val="0"/>
                <w:numId w:val="46"/>
              </w:numPr>
              <w:ind w:left="540" w:hanging="180"/>
              <w:rPr>
                <w:sz w:val="16"/>
                <w:szCs w:val="16"/>
              </w:rPr>
            </w:pPr>
            <w:r w:rsidRPr="00D02709">
              <w:rPr>
                <w:sz w:val="16"/>
                <w:szCs w:val="16"/>
              </w:rPr>
              <w:t>Works with all students to encourage positive behavior choices</w:t>
            </w:r>
          </w:p>
        </w:tc>
        <w:tc>
          <w:tcPr>
            <w:tcW w:w="630" w:type="dxa"/>
            <w:vAlign w:val="center"/>
          </w:tcPr>
          <w:p w14:paraId="256905BC" w14:textId="77777777" w:rsidR="00A85665" w:rsidRPr="00D02709" w:rsidRDefault="00A85665" w:rsidP="00840367">
            <w:pPr>
              <w:rPr>
                <w:b/>
                <w:sz w:val="16"/>
                <w:szCs w:val="16"/>
              </w:rPr>
            </w:pPr>
          </w:p>
        </w:tc>
        <w:tc>
          <w:tcPr>
            <w:tcW w:w="630" w:type="dxa"/>
            <w:vAlign w:val="center"/>
          </w:tcPr>
          <w:p w14:paraId="490DB8A4" w14:textId="77777777" w:rsidR="00A85665" w:rsidRPr="00D02709" w:rsidRDefault="00A85665" w:rsidP="00840367">
            <w:pPr>
              <w:rPr>
                <w:b/>
                <w:sz w:val="16"/>
                <w:szCs w:val="16"/>
              </w:rPr>
            </w:pPr>
          </w:p>
        </w:tc>
        <w:tc>
          <w:tcPr>
            <w:tcW w:w="630" w:type="dxa"/>
            <w:vAlign w:val="center"/>
          </w:tcPr>
          <w:p w14:paraId="2E714006" w14:textId="77777777" w:rsidR="00A85665" w:rsidRPr="00D02709" w:rsidRDefault="00A85665" w:rsidP="00840367">
            <w:pPr>
              <w:rPr>
                <w:b/>
                <w:sz w:val="16"/>
                <w:szCs w:val="16"/>
              </w:rPr>
            </w:pPr>
          </w:p>
        </w:tc>
        <w:tc>
          <w:tcPr>
            <w:tcW w:w="630" w:type="dxa"/>
            <w:vAlign w:val="center"/>
          </w:tcPr>
          <w:p w14:paraId="49B1F4DB" w14:textId="77777777" w:rsidR="00A85665" w:rsidRPr="00D02709" w:rsidRDefault="00A85665" w:rsidP="00840367">
            <w:pPr>
              <w:rPr>
                <w:b/>
                <w:sz w:val="16"/>
                <w:szCs w:val="16"/>
              </w:rPr>
            </w:pPr>
          </w:p>
        </w:tc>
        <w:tc>
          <w:tcPr>
            <w:tcW w:w="630" w:type="dxa"/>
            <w:vAlign w:val="center"/>
          </w:tcPr>
          <w:p w14:paraId="4B0B44C2" w14:textId="77777777" w:rsidR="00A85665" w:rsidRPr="00D02709" w:rsidRDefault="00A85665" w:rsidP="00840367">
            <w:pPr>
              <w:rPr>
                <w:b/>
                <w:sz w:val="16"/>
                <w:szCs w:val="16"/>
              </w:rPr>
            </w:pPr>
          </w:p>
        </w:tc>
        <w:tc>
          <w:tcPr>
            <w:tcW w:w="720" w:type="dxa"/>
            <w:vAlign w:val="center"/>
          </w:tcPr>
          <w:p w14:paraId="0A59A018" w14:textId="77777777" w:rsidR="00A85665" w:rsidRPr="00D02709" w:rsidRDefault="00A85665" w:rsidP="00840367">
            <w:pPr>
              <w:rPr>
                <w:b/>
                <w:sz w:val="16"/>
                <w:szCs w:val="16"/>
              </w:rPr>
            </w:pPr>
          </w:p>
        </w:tc>
      </w:tr>
      <w:tr w:rsidR="00A85665" w:rsidRPr="00D02709" w14:paraId="30B94ECD" w14:textId="77777777" w:rsidTr="00840367">
        <w:trPr>
          <w:trHeight w:val="264"/>
        </w:trPr>
        <w:tc>
          <w:tcPr>
            <w:tcW w:w="7038" w:type="dxa"/>
            <w:vAlign w:val="center"/>
          </w:tcPr>
          <w:p w14:paraId="082AFBCE" w14:textId="77777777" w:rsidR="00A85665" w:rsidRPr="00D02709" w:rsidRDefault="00A85665" w:rsidP="00840367">
            <w:pPr>
              <w:rPr>
                <w:sz w:val="16"/>
                <w:szCs w:val="16"/>
              </w:rPr>
            </w:pPr>
          </w:p>
        </w:tc>
        <w:tc>
          <w:tcPr>
            <w:tcW w:w="630" w:type="dxa"/>
            <w:vAlign w:val="center"/>
          </w:tcPr>
          <w:p w14:paraId="740AB492" w14:textId="77777777" w:rsidR="00A85665" w:rsidRPr="00D02709" w:rsidRDefault="00A85665" w:rsidP="00840367">
            <w:pPr>
              <w:rPr>
                <w:b/>
                <w:sz w:val="16"/>
                <w:szCs w:val="16"/>
              </w:rPr>
            </w:pPr>
          </w:p>
        </w:tc>
        <w:tc>
          <w:tcPr>
            <w:tcW w:w="630" w:type="dxa"/>
            <w:vAlign w:val="center"/>
          </w:tcPr>
          <w:p w14:paraId="59BE41B8" w14:textId="77777777" w:rsidR="00A85665" w:rsidRPr="00D02709" w:rsidRDefault="00A85665" w:rsidP="00840367">
            <w:pPr>
              <w:rPr>
                <w:b/>
                <w:sz w:val="16"/>
                <w:szCs w:val="16"/>
              </w:rPr>
            </w:pPr>
          </w:p>
        </w:tc>
        <w:tc>
          <w:tcPr>
            <w:tcW w:w="630" w:type="dxa"/>
            <w:vAlign w:val="center"/>
          </w:tcPr>
          <w:p w14:paraId="72EC1345" w14:textId="77777777" w:rsidR="00A85665" w:rsidRPr="00D02709" w:rsidRDefault="00A85665" w:rsidP="00840367">
            <w:pPr>
              <w:rPr>
                <w:b/>
                <w:sz w:val="16"/>
                <w:szCs w:val="16"/>
              </w:rPr>
            </w:pPr>
          </w:p>
        </w:tc>
        <w:tc>
          <w:tcPr>
            <w:tcW w:w="630" w:type="dxa"/>
            <w:vAlign w:val="center"/>
          </w:tcPr>
          <w:p w14:paraId="65AC3FB1" w14:textId="77777777" w:rsidR="00A85665" w:rsidRPr="00D02709" w:rsidRDefault="00A85665" w:rsidP="00840367">
            <w:pPr>
              <w:rPr>
                <w:b/>
                <w:sz w:val="16"/>
                <w:szCs w:val="16"/>
              </w:rPr>
            </w:pPr>
          </w:p>
        </w:tc>
        <w:tc>
          <w:tcPr>
            <w:tcW w:w="630" w:type="dxa"/>
            <w:vAlign w:val="center"/>
          </w:tcPr>
          <w:p w14:paraId="1C144C49" w14:textId="77777777" w:rsidR="00A85665" w:rsidRPr="00D02709" w:rsidRDefault="00A85665" w:rsidP="00840367">
            <w:pPr>
              <w:rPr>
                <w:b/>
                <w:sz w:val="16"/>
                <w:szCs w:val="16"/>
              </w:rPr>
            </w:pPr>
          </w:p>
        </w:tc>
        <w:tc>
          <w:tcPr>
            <w:tcW w:w="720" w:type="dxa"/>
            <w:vAlign w:val="center"/>
          </w:tcPr>
          <w:p w14:paraId="51BF3DF9" w14:textId="77777777" w:rsidR="00A85665" w:rsidRPr="00D02709" w:rsidRDefault="00A85665" w:rsidP="00840367">
            <w:pPr>
              <w:rPr>
                <w:b/>
                <w:sz w:val="16"/>
                <w:szCs w:val="16"/>
              </w:rPr>
            </w:pPr>
          </w:p>
        </w:tc>
      </w:tr>
    </w:tbl>
    <w:p w14:paraId="5010E40A" w14:textId="77777777" w:rsidR="00A85665" w:rsidRPr="00D02709" w:rsidRDefault="00A85665" w:rsidP="00A85665">
      <w:pPr>
        <w:rPr>
          <w:b/>
          <w:sz w:val="16"/>
          <w:szCs w:val="16"/>
        </w:rPr>
      </w:pPr>
    </w:p>
    <w:p w14:paraId="33093E1B" w14:textId="77777777" w:rsidR="00A85665" w:rsidRPr="00D02709" w:rsidRDefault="00A85665" w:rsidP="00A85665">
      <w:pPr>
        <w:rPr>
          <w:b/>
          <w:sz w:val="16"/>
          <w:szCs w:val="16"/>
        </w:rPr>
      </w:pPr>
      <w:r w:rsidRPr="00D02709">
        <w:rPr>
          <w:b/>
          <w:sz w:val="16"/>
          <w:szCs w:val="16"/>
        </w:rPr>
        <w:t>Comments for Domain 2:</w:t>
      </w:r>
    </w:p>
    <w:p w14:paraId="04A06FEC" w14:textId="77777777" w:rsidR="00A85665" w:rsidRPr="00D02709" w:rsidRDefault="00A85665" w:rsidP="00A85665">
      <w:pPr>
        <w:rPr>
          <w:b/>
          <w:sz w:val="16"/>
          <w:szCs w:val="16"/>
        </w:rPr>
      </w:pPr>
    </w:p>
    <w:p w14:paraId="4E4AA86E" w14:textId="2A3ED4F2" w:rsidR="00ED5C75" w:rsidRPr="00D02709" w:rsidRDefault="00ED5C75" w:rsidP="00A85665">
      <w:pPr>
        <w:rPr>
          <w:b/>
          <w:sz w:val="16"/>
          <w:szCs w:val="16"/>
        </w:rPr>
      </w:pPr>
    </w:p>
    <w:p w14:paraId="13D13443" w14:textId="77777777" w:rsidR="00A85665" w:rsidRPr="00D02709" w:rsidRDefault="00A85665" w:rsidP="00A85665">
      <w:pPr>
        <w:rPr>
          <w:b/>
          <w:sz w:val="16"/>
          <w:szCs w:val="16"/>
        </w:rPr>
      </w:pPr>
      <w:r w:rsidRPr="00D02709">
        <w:rPr>
          <w:b/>
          <w:sz w:val="16"/>
          <w:szCs w:val="16"/>
        </w:rPr>
        <w:t>Domain 3: Instruction</w:t>
      </w:r>
    </w:p>
    <w:p w14:paraId="5BCEBCA3" w14:textId="77777777" w:rsidR="00A85665" w:rsidRPr="00D02709" w:rsidRDefault="00A85665" w:rsidP="00A85665">
      <w:pPr>
        <w:ind w:left="720"/>
        <w:rPr>
          <w:b/>
          <w:sz w:val="16"/>
          <w:szCs w:val="16"/>
        </w:rPr>
      </w:pPr>
      <w:r w:rsidRPr="00D02709">
        <w:rPr>
          <w:b/>
          <w:sz w:val="16"/>
          <w:szCs w:val="16"/>
        </w:rPr>
        <w:t>The Student Teacher:</w:t>
      </w:r>
    </w:p>
    <w:tbl>
      <w:tblPr>
        <w:tblStyle w:val="TableGrid"/>
        <w:tblpPr w:leftFromText="180" w:rightFromText="180" w:vertAnchor="text" w:horzAnchor="page" w:tblpX="829" w:tblpY="97"/>
        <w:tblW w:w="0" w:type="auto"/>
        <w:tblLook w:val="00A0" w:firstRow="1" w:lastRow="0" w:firstColumn="1" w:lastColumn="0" w:noHBand="0" w:noVBand="0"/>
      </w:tblPr>
      <w:tblGrid>
        <w:gridCol w:w="5906"/>
        <w:gridCol w:w="602"/>
        <w:gridCol w:w="558"/>
        <w:gridCol w:w="558"/>
        <w:gridCol w:w="558"/>
        <w:gridCol w:w="532"/>
        <w:gridCol w:w="636"/>
      </w:tblGrid>
      <w:tr w:rsidR="00A85665" w:rsidRPr="00D02709" w14:paraId="26193C7E" w14:textId="77777777" w:rsidTr="00840367">
        <w:trPr>
          <w:trHeight w:val="288"/>
        </w:trPr>
        <w:tc>
          <w:tcPr>
            <w:tcW w:w="7038" w:type="dxa"/>
            <w:vAlign w:val="center"/>
          </w:tcPr>
          <w:p w14:paraId="2527B24D" w14:textId="77777777" w:rsidR="00A85665" w:rsidRPr="00D02709" w:rsidRDefault="00A85665" w:rsidP="00840367">
            <w:pPr>
              <w:jc w:val="center"/>
              <w:rPr>
                <w:b/>
                <w:sz w:val="16"/>
                <w:szCs w:val="16"/>
              </w:rPr>
            </w:pPr>
            <w:r w:rsidRPr="00D02709">
              <w:rPr>
                <w:b/>
                <w:sz w:val="16"/>
                <w:szCs w:val="16"/>
              </w:rPr>
              <w:t>Component and Elements</w:t>
            </w:r>
          </w:p>
        </w:tc>
        <w:tc>
          <w:tcPr>
            <w:tcW w:w="630" w:type="dxa"/>
            <w:vAlign w:val="center"/>
          </w:tcPr>
          <w:p w14:paraId="7EEFFBD3" w14:textId="77777777" w:rsidR="00A85665" w:rsidRPr="00D02709" w:rsidRDefault="00A85665" w:rsidP="00840367">
            <w:pPr>
              <w:jc w:val="center"/>
              <w:rPr>
                <w:b/>
                <w:sz w:val="16"/>
                <w:szCs w:val="16"/>
              </w:rPr>
            </w:pPr>
            <w:r w:rsidRPr="00D02709">
              <w:rPr>
                <w:b/>
                <w:sz w:val="16"/>
                <w:szCs w:val="16"/>
              </w:rPr>
              <w:t>N/O</w:t>
            </w:r>
          </w:p>
        </w:tc>
        <w:tc>
          <w:tcPr>
            <w:tcW w:w="630" w:type="dxa"/>
            <w:vAlign w:val="center"/>
          </w:tcPr>
          <w:p w14:paraId="579CD545" w14:textId="77777777" w:rsidR="00A85665" w:rsidRPr="00D02709" w:rsidRDefault="00A85665" w:rsidP="00840367">
            <w:pPr>
              <w:jc w:val="center"/>
              <w:rPr>
                <w:b/>
                <w:sz w:val="16"/>
                <w:szCs w:val="16"/>
              </w:rPr>
            </w:pPr>
            <w:r w:rsidRPr="00D02709">
              <w:rPr>
                <w:b/>
                <w:sz w:val="16"/>
                <w:szCs w:val="16"/>
              </w:rPr>
              <w:t>0</w:t>
            </w:r>
          </w:p>
        </w:tc>
        <w:tc>
          <w:tcPr>
            <w:tcW w:w="630" w:type="dxa"/>
            <w:vAlign w:val="center"/>
          </w:tcPr>
          <w:p w14:paraId="36AEAF6E" w14:textId="77777777" w:rsidR="00A85665" w:rsidRPr="00D02709" w:rsidRDefault="00A85665" w:rsidP="00840367">
            <w:pPr>
              <w:jc w:val="center"/>
              <w:rPr>
                <w:b/>
                <w:sz w:val="16"/>
                <w:szCs w:val="16"/>
              </w:rPr>
            </w:pPr>
            <w:r w:rsidRPr="00D02709">
              <w:rPr>
                <w:b/>
                <w:sz w:val="16"/>
                <w:szCs w:val="16"/>
              </w:rPr>
              <w:t>1</w:t>
            </w:r>
          </w:p>
        </w:tc>
        <w:tc>
          <w:tcPr>
            <w:tcW w:w="630" w:type="dxa"/>
            <w:vAlign w:val="center"/>
          </w:tcPr>
          <w:p w14:paraId="668CCFFF" w14:textId="77777777" w:rsidR="00A85665" w:rsidRPr="00D02709" w:rsidRDefault="00A85665" w:rsidP="00840367">
            <w:pPr>
              <w:jc w:val="center"/>
              <w:rPr>
                <w:b/>
                <w:sz w:val="16"/>
                <w:szCs w:val="16"/>
              </w:rPr>
            </w:pPr>
            <w:r w:rsidRPr="00D02709">
              <w:rPr>
                <w:b/>
                <w:sz w:val="16"/>
                <w:szCs w:val="16"/>
              </w:rPr>
              <w:t>2</w:t>
            </w:r>
          </w:p>
        </w:tc>
        <w:tc>
          <w:tcPr>
            <w:tcW w:w="596" w:type="dxa"/>
            <w:vAlign w:val="center"/>
          </w:tcPr>
          <w:p w14:paraId="43145CF4" w14:textId="77777777" w:rsidR="00A85665" w:rsidRPr="00D02709" w:rsidRDefault="00A85665" w:rsidP="00840367">
            <w:pPr>
              <w:jc w:val="center"/>
              <w:rPr>
                <w:b/>
                <w:sz w:val="16"/>
                <w:szCs w:val="16"/>
              </w:rPr>
            </w:pPr>
            <w:r w:rsidRPr="00D02709">
              <w:rPr>
                <w:b/>
                <w:sz w:val="16"/>
                <w:szCs w:val="16"/>
              </w:rPr>
              <w:t>3</w:t>
            </w:r>
          </w:p>
        </w:tc>
        <w:tc>
          <w:tcPr>
            <w:tcW w:w="646" w:type="dxa"/>
            <w:vAlign w:val="center"/>
          </w:tcPr>
          <w:p w14:paraId="7F3EC505" w14:textId="77777777" w:rsidR="00A85665" w:rsidRPr="00D02709" w:rsidRDefault="00A85665" w:rsidP="00840367">
            <w:pPr>
              <w:jc w:val="center"/>
              <w:rPr>
                <w:b/>
                <w:sz w:val="16"/>
                <w:szCs w:val="16"/>
              </w:rPr>
            </w:pPr>
            <w:r w:rsidRPr="00D02709">
              <w:rPr>
                <w:b/>
                <w:sz w:val="16"/>
                <w:szCs w:val="16"/>
              </w:rPr>
              <w:t>Score</w:t>
            </w:r>
          </w:p>
        </w:tc>
      </w:tr>
      <w:tr w:rsidR="00A85665" w:rsidRPr="00D02709" w14:paraId="4DCCA77F" w14:textId="77777777" w:rsidTr="00840367">
        <w:trPr>
          <w:trHeight w:val="266"/>
        </w:trPr>
        <w:tc>
          <w:tcPr>
            <w:tcW w:w="7038" w:type="dxa"/>
            <w:vAlign w:val="center"/>
          </w:tcPr>
          <w:p w14:paraId="31326200" w14:textId="77777777" w:rsidR="00A85665" w:rsidRPr="00D02709" w:rsidRDefault="00A85665" w:rsidP="00840367">
            <w:pPr>
              <w:rPr>
                <w:sz w:val="16"/>
                <w:szCs w:val="16"/>
              </w:rPr>
            </w:pPr>
            <w:r w:rsidRPr="00D02709">
              <w:rPr>
                <w:sz w:val="16"/>
                <w:szCs w:val="16"/>
              </w:rPr>
              <w:t>3a. Communicates with students.</w:t>
            </w:r>
          </w:p>
          <w:p w14:paraId="74E664A0" w14:textId="77777777" w:rsidR="00A85665" w:rsidRPr="00D02709" w:rsidRDefault="00A85665" w:rsidP="001B6B45">
            <w:pPr>
              <w:pStyle w:val="ListParagraph"/>
              <w:numPr>
                <w:ilvl w:val="0"/>
                <w:numId w:val="47"/>
              </w:numPr>
              <w:ind w:left="540" w:hanging="180"/>
              <w:rPr>
                <w:sz w:val="16"/>
                <w:szCs w:val="16"/>
              </w:rPr>
            </w:pPr>
            <w:r w:rsidRPr="00D02709">
              <w:rPr>
                <w:sz w:val="16"/>
                <w:szCs w:val="16"/>
              </w:rPr>
              <w:t>Models good grammar and syntax in the school setting</w:t>
            </w:r>
          </w:p>
          <w:p w14:paraId="45AF4B08" w14:textId="77777777" w:rsidR="00A85665" w:rsidRPr="00D02709" w:rsidRDefault="00A85665" w:rsidP="001B6B45">
            <w:pPr>
              <w:pStyle w:val="ListParagraph"/>
              <w:numPr>
                <w:ilvl w:val="0"/>
                <w:numId w:val="47"/>
              </w:numPr>
              <w:ind w:left="540" w:hanging="180"/>
              <w:rPr>
                <w:sz w:val="16"/>
                <w:szCs w:val="16"/>
              </w:rPr>
            </w:pPr>
            <w:r w:rsidRPr="00D02709">
              <w:rPr>
                <w:sz w:val="16"/>
                <w:szCs w:val="16"/>
              </w:rPr>
              <w:t>Spells correctly and writes legibly</w:t>
            </w:r>
          </w:p>
          <w:p w14:paraId="70DE43F3" w14:textId="77777777" w:rsidR="00A85665" w:rsidRPr="00D02709" w:rsidRDefault="00A85665" w:rsidP="001B6B45">
            <w:pPr>
              <w:pStyle w:val="ListParagraph"/>
              <w:numPr>
                <w:ilvl w:val="0"/>
                <w:numId w:val="47"/>
              </w:numPr>
              <w:ind w:left="540" w:hanging="180"/>
              <w:rPr>
                <w:sz w:val="16"/>
                <w:szCs w:val="16"/>
              </w:rPr>
            </w:pPr>
            <w:r w:rsidRPr="00D02709">
              <w:rPr>
                <w:sz w:val="16"/>
                <w:szCs w:val="16"/>
              </w:rPr>
              <w:t>Uses voice effectively through proper enunciation, volume, pitch, and speed</w:t>
            </w:r>
          </w:p>
          <w:p w14:paraId="19E1BD83" w14:textId="77777777" w:rsidR="00A85665" w:rsidRPr="00D02709" w:rsidRDefault="00A85665" w:rsidP="001B6B45">
            <w:pPr>
              <w:pStyle w:val="ListParagraph"/>
              <w:numPr>
                <w:ilvl w:val="0"/>
                <w:numId w:val="47"/>
              </w:numPr>
              <w:ind w:left="540" w:hanging="180"/>
              <w:rPr>
                <w:sz w:val="16"/>
                <w:szCs w:val="16"/>
              </w:rPr>
            </w:pPr>
            <w:r w:rsidRPr="00D02709">
              <w:rPr>
                <w:sz w:val="16"/>
                <w:szCs w:val="16"/>
              </w:rPr>
              <w:t>Expresses ideas clearly, concisely, accurately and logically</w:t>
            </w:r>
          </w:p>
          <w:p w14:paraId="04300437" w14:textId="77777777" w:rsidR="00A85665" w:rsidRPr="00D02709" w:rsidRDefault="00A85665" w:rsidP="001B6B45">
            <w:pPr>
              <w:pStyle w:val="ListParagraph"/>
              <w:numPr>
                <w:ilvl w:val="0"/>
                <w:numId w:val="47"/>
              </w:numPr>
              <w:ind w:left="540" w:hanging="180"/>
              <w:rPr>
                <w:sz w:val="16"/>
                <w:szCs w:val="16"/>
              </w:rPr>
            </w:pPr>
            <w:r w:rsidRPr="00D02709">
              <w:rPr>
                <w:sz w:val="16"/>
                <w:szCs w:val="16"/>
              </w:rPr>
              <w:t>Communicates sensitively and equitably across diverse populations</w:t>
            </w:r>
          </w:p>
        </w:tc>
        <w:tc>
          <w:tcPr>
            <w:tcW w:w="630" w:type="dxa"/>
            <w:vAlign w:val="center"/>
          </w:tcPr>
          <w:p w14:paraId="411E593E" w14:textId="77777777" w:rsidR="00A85665" w:rsidRPr="00D02709" w:rsidRDefault="00A85665" w:rsidP="00840367">
            <w:pPr>
              <w:rPr>
                <w:b/>
                <w:sz w:val="16"/>
                <w:szCs w:val="16"/>
              </w:rPr>
            </w:pPr>
          </w:p>
        </w:tc>
        <w:tc>
          <w:tcPr>
            <w:tcW w:w="630" w:type="dxa"/>
            <w:vAlign w:val="center"/>
          </w:tcPr>
          <w:p w14:paraId="44528042" w14:textId="77777777" w:rsidR="00A85665" w:rsidRPr="00D02709" w:rsidRDefault="00A85665" w:rsidP="00840367">
            <w:pPr>
              <w:rPr>
                <w:b/>
                <w:sz w:val="16"/>
                <w:szCs w:val="16"/>
              </w:rPr>
            </w:pPr>
          </w:p>
        </w:tc>
        <w:tc>
          <w:tcPr>
            <w:tcW w:w="630" w:type="dxa"/>
            <w:vAlign w:val="center"/>
          </w:tcPr>
          <w:p w14:paraId="2C0F2A90" w14:textId="77777777" w:rsidR="00A85665" w:rsidRPr="00D02709" w:rsidRDefault="00A85665" w:rsidP="00840367">
            <w:pPr>
              <w:rPr>
                <w:b/>
                <w:sz w:val="16"/>
                <w:szCs w:val="16"/>
              </w:rPr>
            </w:pPr>
          </w:p>
        </w:tc>
        <w:tc>
          <w:tcPr>
            <w:tcW w:w="630" w:type="dxa"/>
            <w:vAlign w:val="center"/>
          </w:tcPr>
          <w:p w14:paraId="5CE08DD5" w14:textId="77777777" w:rsidR="00A85665" w:rsidRPr="00D02709" w:rsidRDefault="00A85665" w:rsidP="00840367">
            <w:pPr>
              <w:rPr>
                <w:b/>
                <w:sz w:val="16"/>
                <w:szCs w:val="16"/>
              </w:rPr>
            </w:pPr>
          </w:p>
        </w:tc>
        <w:tc>
          <w:tcPr>
            <w:tcW w:w="596" w:type="dxa"/>
            <w:vAlign w:val="center"/>
          </w:tcPr>
          <w:p w14:paraId="2DAE1513" w14:textId="77777777" w:rsidR="00A85665" w:rsidRPr="00D02709" w:rsidRDefault="00A85665" w:rsidP="00840367">
            <w:pPr>
              <w:rPr>
                <w:b/>
                <w:sz w:val="16"/>
                <w:szCs w:val="16"/>
              </w:rPr>
            </w:pPr>
          </w:p>
        </w:tc>
        <w:tc>
          <w:tcPr>
            <w:tcW w:w="646" w:type="dxa"/>
            <w:vAlign w:val="center"/>
          </w:tcPr>
          <w:p w14:paraId="0A6B3493" w14:textId="77777777" w:rsidR="00A85665" w:rsidRPr="00D02709" w:rsidRDefault="00A85665" w:rsidP="00840367">
            <w:pPr>
              <w:rPr>
                <w:b/>
                <w:sz w:val="16"/>
                <w:szCs w:val="16"/>
              </w:rPr>
            </w:pPr>
          </w:p>
        </w:tc>
      </w:tr>
      <w:tr w:rsidR="00A85665" w:rsidRPr="00D02709" w14:paraId="7275F5D3" w14:textId="77777777" w:rsidTr="00840367">
        <w:trPr>
          <w:trHeight w:val="288"/>
        </w:trPr>
        <w:tc>
          <w:tcPr>
            <w:tcW w:w="7038" w:type="dxa"/>
            <w:vAlign w:val="center"/>
          </w:tcPr>
          <w:p w14:paraId="3F42808A" w14:textId="77777777" w:rsidR="00A85665" w:rsidRPr="00D02709" w:rsidRDefault="00A85665" w:rsidP="00840367">
            <w:pPr>
              <w:rPr>
                <w:sz w:val="16"/>
                <w:szCs w:val="16"/>
              </w:rPr>
            </w:pPr>
            <w:r w:rsidRPr="00D02709">
              <w:rPr>
                <w:sz w:val="16"/>
                <w:szCs w:val="16"/>
              </w:rPr>
              <w:t>3b. Uses appropriate questioning and discussion techniques.</w:t>
            </w:r>
          </w:p>
          <w:p w14:paraId="7549F9F5" w14:textId="77777777" w:rsidR="00A85665" w:rsidRPr="00D02709" w:rsidRDefault="00A85665" w:rsidP="001B6B45">
            <w:pPr>
              <w:pStyle w:val="ListParagraph"/>
              <w:numPr>
                <w:ilvl w:val="0"/>
                <w:numId w:val="48"/>
              </w:numPr>
              <w:ind w:left="540" w:hanging="180"/>
              <w:rPr>
                <w:sz w:val="16"/>
                <w:szCs w:val="16"/>
              </w:rPr>
            </w:pPr>
            <w:r w:rsidRPr="00D02709">
              <w:rPr>
                <w:sz w:val="16"/>
                <w:szCs w:val="16"/>
              </w:rPr>
              <w:t>Asks questions at various cognitive levels to encourage higher levels of thinking</w:t>
            </w:r>
          </w:p>
          <w:p w14:paraId="32072550" w14:textId="77777777" w:rsidR="00A85665" w:rsidRPr="00D02709" w:rsidRDefault="00A85665" w:rsidP="001B6B45">
            <w:pPr>
              <w:pStyle w:val="ListParagraph"/>
              <w:numPr>
                <w:ilvl w:val="0"/>
                <w:numId w:val="48"/>
              </w:numPr>
              <w:ind w:left="540" w:hanging="180"/>
              <w:rPr>
                <w:sz w:val="16"/>
                <w:szCs w:val="16"/>
              </w:rPr>
            </w:pPr>
            <w:r w:rsidRPr="00D02709">
              <w:rPr>
                <w:sz w:val="16"/>
                <w:szCs w:val="16"/>
              </w:rPr>
              <w:t>Employs divergent questions to bring in other perspectives</w:t>
            </w:r>
          </w:p>
          <w:p w14:paraId="572F4AE6" w14:textId="77777777" w:rsidR="00A85665" w:rsidRPr="00D02709" w:rsidRDefault="00A85665" w:rsidP="001B6B45">
            <w:pPr>
              <w:pStyle w:val="ListParagraph"/>
              <w:numPr>
                <w:ilvl w:val="0"/>
                <w:numId w:val="48"/>
              </w:numPr>
              <w:ind w:left="540" w:hanging="180"/>
              <w:rPr>
                <w:sz w:val="16"/>
                <w:szCs w:val="16"/>
              </w:rPr>
            </w:pPr>
            <w:r w:rsidRPr="00D02709">
              <w:rPr>
                <w:sz w:val="16"/>
                <w:szCs w:val="16"/>
              </w:rPr>
              <w:t>Asks questions that encourage exploration of content from different perspectives</w:t>
            </w:r>
          </w:p>
          <w:p w14:paraId="4C59356B" w14:textId="77777777" w:rsidR="00A85665" w:rsidRPr="00D02709" w:rsidRDefault="00A85665" w:rsidP="001B6B45">
            <w:pPr>
              <w:pStyle w:val="ListParagraph"/>
              <w:numPr>
                <w:ilvl w:val="0"/>
                <w:numId w:val="48"/>
              </w:numPr>
              <w:ind w:left="540" w:hanging="180"/>
              <w:rPr>
                <w:sz w:val="16"/>
                <w:szCs w:val="16"/>
              </w:rPr>
            </w:pPr>
            <w:r w:rsidRPr="00D02709">
              <w:rPr>
                <w:sz w:val="16"/>
                <w:szCs w:val="16"/>
              </w:rPr>
              <w:t>Allows adequate wait time for student responses after asking questions</w:t>
            </w:r>
          </w:p>
          <w:p w14:paraId="156317E0" w14:textId="77777777" w:rsidR="00A85665" w:rsidRPr="00D02709" w:rsidRDefault="00A85665" w:rsidP="001B6B45">
            <w:pPr>
              <w:pStyle w:val="ListParagraph"/>
              <w:numPr>
                <w:ilvl w:val="0"/>
                <w:numId w:val="48"/>
              </w:numPr>
              <w:ind w:left="540" w:hanging="180"/>
              <w:rPr>
                <w:sz w:val="16"/>
                <w:szCs w:val="16"/>
              </w:rPr>
            </w:pPr>
            <w:r w:rsidRPr="00D02709">
              <w:rPr>
                <w:sz w:val="16"/>
                <w:szCs w:val="16"/>
              </w:rPr>
              <w:t>Probes students response seeking clarification or elaboration</w:t>
            </w:r>
          </w:p>
          <w:p w14:paraId="1597A33A" w14:textId="77777777" w:rsidR="00A85665" w:rsidRPr="00D02709" w:rsidRDefault="00A85665" w:rsidP="001B6B45">
            <w:pPr>
              <w:pStyle w:val="ListParagraph"/>
              <w:numPr>
                <w:ilvl w:val="0"/>
                <w:numId w:val="48"/>
              </w:numPr>
              <w:ind w:left="540" w:hanging="180"/>
              <w:rPr>
                <w:sz w:val="16"/>
                <w:szCs w:val="16"/>
              </w:rPr>
            </w:pPr>
            <w:r w:rsidRPr="00D02709">
              <w:rPr>
                <w:sz w:val="16"/>
                <w:szCs w:val="16"/>
              </w:rPr>
              <w:t>Engages all students in discussion</w:t>
            </w:r>
          </w:p>
        </w:tc>
        <w:tc>
          <w:tcPr>
            <w:tcW w:w="630" w:type="dxa"/>
            <w:vAlign w:val="center"/>
          </w:tcPr>
          <w:p w14:paraId="755D9A0B" w14:textId="77777777" w:rsidR="00A85665" w:rsidRPr="00D02709" w:rsidRDefault="00A85665" w:rsidP="00840367">
            <w:pPr>
              <w:rPr>
                <w:b/>
                <w:sz w:val="16"/>
                <w:szCs w:val="16"/>
              </w:rPr>
            </w:pPr>
          </w:p>
        </w:tc>
        <w:tc>
          <w:tcPr>
            <w:tcW w:w="630" w:type="dxa"/>
            <w:vAlign w:val="center"/>
          </w:tcPr>
          <w:p w14:paraId="22EB9E1F" w14:textId="77777777" w:rsidR="00A85665" w:rsidRPr="00D02709" w:rsidRDefault="00A85665" w:rsidP="00840367">
            <w:pPr>
              <w:rPr>
                <w:b/>
                <w:sz w:val="16"/>
                <w:szCs w:val="16"/>
              </w:rPr>
            </w:pPr>
          </w:p>
        </w:tc>
        <w:tc>
          <w:tcPr>
            <w:tcW w:w="630" w:type="dxa"/>
            <w:vAlign w:val="center"/>
          </w:tcPr>
          <w:p w14:paraId="441DC3FC" w14:textId="77777777" w:rsidR="00A85665" w:rsidRPr="00D02709" w:rsidRDefault="00A85665" w:rsidP="00840367">
            <w:pPr>
              <w:rPr>
                <w:b/>
                <w:sz w:val="16"/>
                <w:szCs w:val="16"/>
              </w:rPr>
            </w:pPr>
          </w:p>
        </w:tc>
        <w:tc>
          <w:tcPr>
            <w:tcW w:w="630" w:type="dxa"/>
            <w:vAlign w:val="center"/>
          </w:tcPr>
          <w:p w14:paraId="44F46147" w14:textId="77777777" w:rsidR="00A85665" w:rsidRPr="00D02709" w:rsidRDefault="00A85665" w:rsidP="00840367">
            <w:pPr>
              <w:rPr>
                <w:b/>
                <w:sz w:val="16"/>
                <w:szCs w:val="16"/>
              </w:rPr>
            </w:pPr>
          </w:p>
        </w:tc>
        <w:tc>
          <w:tcPr>
            <w:tcW w:w="596" w:type="dxa"/>
            <w:vAlign w:val="center"/>
          </w:tcPr>
          <w:p w14:paraId="6E44CC9D" w14:textId="77777777" w:rsidR="00A85665" w:rsidRPr="00D02709" w:rsidRDefault="00A85665" w:rsidP="00840367">
            <w:pPr>
              <w:rPr>
                <w:b/>
                <w:sz w:val="16"/>
                <w:szCs w:val="16"/>
              </w:rPr>
            </w:pPr>
          </w:p>
        </w:tc>
        <w:tc>
          <w:tcPr>
            <w:tcW w:w="646" w:type="dxa"/>
            <w:vAlign w:val="center"/>
          </w:tcPr>
          <w:p w14:paraId="606A8B7C" w14:textId="77777777" w:rsidR="00A85665" w:rsidRPr="00D02709" w:rsidRDefault="00A85665" w:rsidP="00840367">
            <w:pPr>
              <w:rPr>
                <w:b/>
                <w:sz w:val="16"/>
                <w:szCs w:val="16"/>
              </w:rPr>
            </w:pPr>
          </w:p>
        </w:tc>
      </w:tr>
      <w:tr w:rsidR="00A85665" w:rsidRPr="00D02709" w14:paraId="09909567" w14:textId="77777777" w:rsidTr="00840367">
        <w:trPr>
          <w:trHeight w:val="288"/>
        </w:trPr>
        <w:tc>
          <w:tcPr>
            <w:tcW w:w="7038" w:type="dxa"/>
            <w:vAlign w:val="center"/>
          </w:tcPr>
          <w:p w14:paraId="3264A16E" w14:textId="77777777" w:rsidR="00A85665" w:rsidRPr="00D02709" w:rsidRDefault="00A85665" w:rsidP="00840367">
            <w:pPr>
              <w:rPr>
                <w:sz w:val="16"/>
                <w:szCs w:val="16"/>
              </w:rPr>
            </w:pPr>
            <w:r w:rsidRPr="00D02709">
              <w:rPr>
                <w:sz w:val="16"/>
                <w:szCs w:val="16"/>
              </w:rPr>
              <w:t>3c. Engages students in learning.</w:t>
            </w:r>
          </w:p>
          <w:p w14:paraId="5991C383" w14:textId="77777777" w:rsidR="00A85665" w:rsidRPr="00D02709" w:rsidRDefault="00A85665" w:rsidP="001B6B45">
            <w:pPr>
              <w:pStyle w:val="ListParagraph"/>
              <w:numPr>
                <w:ilvl w:val="0"/>
                <w:numId w:val="49"/>
              </w:numPr>
              <w:ind w:left="540" w:hanging="180"/>
              <w:rPr>
                <w:sz w:val="16"/>
                <w:szCs w:val="16"/>
              </w:rPr>
            </w:pPr>
            <w:r w:rsidRPr="00D02709">
              <w:rPr>
                <w:sz w:val="16"/>
                <w:szCs w:val="16"/>
              </w:rPr>
              <w:t>Connects lesson content to students’ knowledge, interests, experiences, and cultures</w:t>
            </w:r>
          </w:p>
          <w:p w14:paraId="48066E87" w14:textId="77777777" w:rsidR="00A85665" w:rsidRPr="00D02709" w:rsidRDefault="00A85665" w:rsidP="001B6B45">
            <w:pPr>
              <w:pStyle w:val="ListParagraph"/>
              <w:numPr>
                <w:ilvl w:val="0"/>
                <w:numId w:val="49"/>
              </w:numPr>
              <w:ind w:left="540" w:hanging="180"/>
              <w:rPr>
                <w:sz w:val="16"/>
                <w:szCs w:val="16"/>
              </w:rPr>
            </w:pPr>
            <w:r w:rsidRPr="00D02709">
              <w:rPr>
                <w:sz w:val="16"/>
                <w:szCs w:val="16"/>
              </w:rPr>
              <w:t>Communicates goals, objectives, directions, and procedures clearly</w:t>
            </w:r>
          </w:p>
          <w:p w14:paraId="39CB0723" w14:textId="77777777" w:rsidR="00A85665" w:rsidRPr="00D02709" w:rsidRDefault="00A85665" w:rsidP="001B6B45">
            <w:pPr>
              <w:pStyle w:val="ListParagraph"/>
              <w:numPr>
                <w:ilvl w:val="0"/>
                <w:numId w:val="49"/>
              </w:numPr>
              <w:ind w:left="540" w:hanging="180"/>
              <w:rPr>
                <w:sz w:val="16"/>
                <w:szCs w:val="16"/>
              </w:rPr>
            </w:pPr>
            <w:r w:rsidRPr="00D02709">
              <w:rPr>
                <w:sz w:val="16"/>
                <w:szCs w:val="16"/>
              </w:rPr>
              <w:t>Paces lessons appropriately based on students’ needs and abilities</w:t>
            </w:r>
          </w:p>
          <w:p w14:paraId="3CDD983D" w14:textId="77777777" w:rsidR="00A85665" w:rsidRPr="00D02709" w:rsidRDefault="00A85665" w:rsidP="001B6B45">
            <w:pPr>
              <w:pStyle w:val="ListParagraph"/>
              <w:numPr>
                <w:ilvl w:val="0"/>
                <w:numId w:val="49"/>
              </w:numPr>
              <w:ind w:left="540" w:hanging="180"/>
              <w:rPr>
                <w:sz w:val="16"/>
                <w:szCs w:val="16"/>
              </w:rPr>
            </w:pPr>
            <w:r w:rsidRPr="00D02709">
              <w:rPr>
                <w:sz w:val="16"/>
                <w:szCs w:val="16"/>
              </w:rPr>
              <w:t>Utilizes materials and technologies appropriate to diverse learning styles</w:t>
            </w:r>
          </w:p>
          <w:p w14:paraId="1C2643CA" w14:textId="77777777" w:rsidR="00A85665" w:rsidRPr="00D02709" w:rsidRDefault="00A85665" w:rsidP="001B6B45">
            <w:pPr>
              <w:pStyle w:val="ListParagraph"/>
              <w:numPr>
                <w:ilvl w:val="0"/>
                <w:numId w:val="49"/>
              </w:numPr>
              <w:ind w:left="540" w:hanging="180"/>
              <w:rPr>
                <w:sz w:val="16"/>
                <w:szCs w:val="16"/>
              </w:rPr>
            </w:pPr>
            <w:r w:rsidRPr="00D02709">
              <w:rPr>
                <w:sz w:val="16"/>
                <w:szCs w:val="16"/>
              </w:rPr>
              <w:t>Incorporates a variety of activities and materials suitable to instructional goals and objectives</w:t>
            </w:r>
          </w:p>
          <w:p w14:paraId="030357E1" w14:textId="77777777" w:rsidR="00A85665" w:rsidRPr="00D02709" w:rsidRDefault="00A85665" w:rsidP="001B6B45">
            <w:pPr>
              <w:pStyle w:val="ListParagraph"/>
              <w:numPr>
                <w:ilvl w:val="0"/>
                <w:numId w:val="49"/>
              </w:numPr>
              <w:ind w:left="540" w:hanging="180"/>
              <w:rPr>
                <w:sz w:val="16"/>
                <w:szCs w:val="16"/>
              </w:rPr>
            </w:pPr>
            <w:r w:rsidRPr="00D02709">
              <w:rPr>
                <w:sz w:val="16"/>
                <w:szCs w:val="16"/>
              </w:rPr>
              <w:t>Utilizes various instructional strategies (problem-based, direct instruction, cooperative learning</w:t>
            </w:r>
          </w:p>
        </w:tc>
        <w:tc>
          <w:tcPr>
            <w:tcW w:w="630" w:type="dxa"/>
            <w:vAlign w:val="center"/>
          </w:tcPr>
          <w:p w14:paraId="324F0EC2" w14:textId="77777777" w:rsidR="00A85665" w:rsidRPr="00D02709" w:rsidRDefault="00A85665" w:rsidP="00840367">
            <w:pPr>
              <w:rPr>
                <w:b/>
                <w:sz w:val="16"/>
                <w:szCs w:val="16"/>
              </w:rPr>
            </w:pPr>
          </w:p>
        </w:tc>
        <w:tc>
          <w:tcPr>
            <w:tcW w:w="630" w:type="dxa"/>
            <w:vAlign w:val="center"/>
          </w:tcPr>
          <w:p w14:paraId="1DF5EEEA" w14:textId="77777777" w:rsidR="00A85665" w:rsidRPr="00D02709" w:rsidRDefault="00A85665" w:rsidP="00840367">
            <w:pPr>
              <w:rPr>
                <w:b/>
                <w:sz w:val="16"/>
                <w:szCs w:val="16"/>
              </w:rPr>
            </w:pPr>
          </w:p>
        </w:tc>
        <w:tc>
          <w:tcPr>
            <w:tcW w:w="630" w:type="dxa"/>
            <w:vAlign w:val="center"/>
          </w:tcPr>
          <w:p w14:paraId="7EDB4798" w14:textId="77777777" w:rsidR="00A85665" w:rsidRPr="00D02709" w:rsidRDefault="00A85665" w:rsidP="00840367">
            <w:pPr>
              <w:rPr>
                <w:b/>
                <w:sz w:val="16"/>
                <w:szCs w:val="16"/>
              </w:rPr>
            </w:pPr>
          </w:p>
        </w:tc>
        <w:tc>
          <w:tcPr>
            <w:tcW w:w="630" w:type="dxa"/>
            <w:vAlign w:val="center"/>
          </w:tcPr>
          <w:p w14:paraId="3D568216" w14:textId="77777777" w:rsidR="00A85665" w:rsidRPr="00D02709" w:rsidRDefault="00A85665" w:rsidP="00840367">
            <w:pPr>
              <w:rPr>
                <w:b/>
                <w:sz w:val="16"/>
                <w:szCs w:val="16"/>
              </w:rPr>
            </w:pPr>
          </w:p>
        </w:tc>
        <w:tc>
          <w:tcPr>
            <w:tcW w:w="596" w:type="dxa"/>
            <w:vAlign w:val="center"/>
          </w:tcPr>
          <w:p w14:paraId="3AC9672D" w14:textId="77777777" w:rsidR="00A85665" w:rsidRPr="00D02709" w:rsidRDefault="00A85665" w:rsidP="00840367">
            <w:pPr>
              <w:rPr>
                <w:b/>
                <w:sz w:val="16"/>
                <w:szCs w:val="16"/>
              </w:rPr>
            </w:pPr>
          </w:p>
        </w:tc>
        <w:tc>
          <w:tcPr>
            <w:tcW w:w="646" w:type="dxa"/>
            <w:vAlign w:val="center"/>
          </w:tcPr>
          <w:p w14:paraId="5B87F360" w14:textId="77777777" w:rsidR="00A85665" w:rsidRPr="00D02709" w:rsidRDefault="00A85665" w:rsidP="00840367">
            <w:pPr>
              <w:rPr>
                <w:b/>
                <w:sz w:val="16"/>
                <w:szCs w:val="16"/>
              </w:rPr>
            </w:pPr>
          </w:p>
        </w:tc>
      </w:tr>
      <w:tr w:rsidR="00A85665" w:rsidRPr="00D02709" w14:paraId="3054E0EC" w14:textId="77777777" w:rsidTr="00840367">
        <w:trPr>
          <w:trHeight w:val="266"/>
        </w:trPr>
        <w:tc>
          <w:tcPr>
            <w:tcW w:w="7038" w:type="dxa"/>
            <w:vAlign w:val="center"/>
          </w:tcPr>
          <w:p w14:paraId="0AC036A3" w14:textId="77777777" w:rsidR="00A85665" w:rsidRPr="00D02709" w:rsidRDefault="00A85665" w:rsidP="00840367">
            <w:pPr>
              <w:rPr>
                <w:sz w:val="16"/>
                <w:szCs w:val="16"/>
              </w:rPr>
            </w:pPr>
            <w:r w:rsidRPr="00D02709">
              <w:rPr>
                <w:sz w:val="16"/>
                <w:szCs w:val="16"/>
              </w:rPr>
              <w:t>3d. Uses assessment in instruction.</w:t>
            </w:r>
          </w:p>
          <w:p w14:paraId="0AFCB0C2" w14:textId="77777777" w:rsidR="00A85665" w:rsidRPr="00D02709" w:rsidRDefault="00A85665" w:rsidP="001B6B45">
            <w:pPr>
              <w:pStyle w:val="ListParagraph"/>
              <w:numPr>
                <w:ilvl w:val="0"/>
                <w:numId w:val="50"/>
              </w:numPr>
              <w:ind w:left="540" w:hanging="180"/>
              <w:rPr>
                <w:sz w:val="16"/>
                <w:szCs w:val="16"/>
              </w:rPr>
            </w:pPr>
            <w:r w:rsidRPr="00D02709">
              <w:rPr>
                <w:sz w:val="16"/>
                <w:szCs w:val="16"/>
              </w:rPr>
              <w:t>Gives accurate, specific, and substantive feedback</w:t>
            </w:r>
          </w:p>
          <w:p w14:paraId="1B15B608" w14:textId="77777777" w:rsidR="00A85665" w:rsidRPr="00D02709" w:rsidRDefault="00A85665" w:rsidP="001B6B45">
            <w:pPr>
              <w:pStyle w:val="ListParagraph"/>
              <w:numPr>
                <w:ilvl w:val="0"/>
                <w:numId w:val="50"/>
              </w:numPr>
              <w:ind w:left="540" w:hanging="180"/>
              <w:rPr>
                <w:sz w:val="16"/>
                <w:szCs w:val="16"/>
              </w:rPr>
            </w:pPr>
            <w:r w:rsidRPr="00D02709">
              <w:rPr>
                <w:sz w:val="16"/>
                <w:szCs w:val="16"/>
              </w:rPr>
              <w:t>Provides constructive feedback that advances understanding</w:t>
            </w:r>
          </w:p>
          <w:p w14:paraId="2AF5032F" w14:textId="77777777" w:rsidR="00A85665" w:rsidRPr="00D02709" w:rsidRDefault="00A85665" w:rsidP="001B6B45">
            <w:pPr>
              <w:pStyle w:val="ListParagraph"/>
              <w:numPr>
                <w:ilvl w:val="0"/>
                <w:numId w:val="50"/>
              </w:numPr>
              <w:ind w:left="540" w:hanging="180"/>
              <w:rPr>
                <w:sz w:val="16"/>
                <w:szCs w:val="16"/>
              </w:rPr>
            </w:pPr>
            <w:r w:rsidRPr="00D02709">
              <w:rPr>
                <w:sz w:val="16"/>
                <w:szCs w:val="16"/>
              </w:rPr>
              <w:t>Gives feedback in a timely manner</w:t>
            </w:r>
          </w:p>
          <w:p w14:paraId="1487F758" w14:textId="77777777" w:rsidR="00A85665" w:rsidRPr="00D02709" w:rsidRDefault="00A85665" w:rsidP="001B6B45">
            <w:pPr>
              <w:pStyle w:val="ListParagraph"/>
              <w:numPr>
                <w:ilvl w:val="0"/>
                <w:numId w:val="50"/>
              </w:numPr>
              <w:ind w:left="540" w:hanging="180"/>
              <w:rPr>
                <w:sz w:val="16"/>
                <w:szCs w:val="16"/>
              </w:rPr>
            </w:pPr>
            <w:r w:rsidRPr="00D02709">
              <w:rPr>
                <w:sz w:val="16"/>
                <w:szCs w:val="16"/>
              </w:rPr>
              <w:t>Responds sensitively to verbal and nonverbal signals from students that indicate lack of understanding</w:t>
            </w:r>
          </w:p>
          <w:p w14:paraId="3F28B992" w14:textId="77777777" w:rsidR="00A85665" w:rsidRPr="00D02709" w:rsidRDefault="00A85665" w:rsidP="001B6B45">
            <w:pPr>
              <w:pStyle w:val="ListParagraph"/>
              <w:numPr>
                <w:ilvl w:val="0"/>
                <w:numId w:val="50"/>
              </w:numPr>
              <w:ind w:left="540" w:hanging="180"/>
              <w:rPr>
                <w:sz w:val="16"/>
                <w:szCs w:val="16"/>
              </w:rPr>
            </w:pPr>
            <w:r w:rsidRPr="00D02709">
              <w:rPr>
                <w:sz w:val="16"/>
                <w:szCs w:val="16"/>
              </w:rPr>
              <w:t>Reacts to students’ verbal and nonverbal communication in a positive manner</w:t>
            </w:r>
          </w:p>
        </w:tc>
        <w:tc>
          <w:tcPr>
            <w:tcW w:w="630" w:type="dxa"/>
            <w:vAlign w:val="center"/>
          </w:tcPr>
          <w:p w14:paraId="1863DE46" w14:textId="77777777" w:rsidR="00A85665" w:rsidRPr="00D02709" w:rsidRDefault="00A85665" w:rsidP="00840367">
            <w:pPr>
              <w:rPr>
                <w:b/>
                <w:sz w:val="16"/>
                <w:szCs w:val="16"/>
              </w:rPr>
            </w:pPr>
          </w:p>
        </w:tc>
        <w:tc>
          <w:tcPr>
            <w:tcW w:w="630" w:type="dxa"/>
            <w:vAlign w:val="center"/>
          </w:tcPr>
          <w:p w14:paraId="4A52DACD" w14:textId="77777777" w:rsidR="00A85665" w:rsidRPr="00D02709" w:rsidRDefault="00A85665" w:rsidP="00840367">
            <w:pPr>
              <w:rPr>
                <w:b/>
                <w:sz w:val="16"/>
                <w:szCs w:val="16"/>
              </w:rPr>
            </w:pPr>
          </w:p>
        </w:tc>
        <w:tc>
          <w:tcPr>
            <w:tcW w:w="630" w:type="dxa"/>
            <w:vAlign w:val="center"/>
          </w:tcPr>
          <w:p w14:paraId="67A0CD3A" w14:textId="77777777" w:rsidR="00A85665" w:rsidRPr="00D02709" w:rsidRDefault="00A85665" w:rsidP="00840367">
            <w:pPr>
              <w:rPr>
                <w:b/>
                <w:sz w:val="16"/>
                <w:szCs w:val="16"/>
              </w:rPr>
            </w:pPr>
          </w:p>
        </w:tc>
        <w:tc>
          <w:tcPr>
            <w:tcW w:w="630" w:type="dxa"/>
            <w:vAlign w:val="center"/>
          </w:tcPr>
          <w:p w14:paraId="1EEE1359" w14:textId="77777777" w:rsidR="00A85665" w:rsidRPr="00D02709" w:rsidRDefault="00A85665" w:rsidP="00840367">
            <w:pPr>
              <w:rPr>
                <w:b/>
                <w:sz w:val="16"/>
                <w:szCs w:val="16"/>
              </w:rPr>
            </w:pPr>
          </w:p>
        </w:tc>
        <w:tc>
          <w:tcPr>
            <w:tcW w:w="596" w:type="dxa"/>
            <w:vAlign w:val="center"/>
          </w:tcPr>
          <w:p w14:paraId="2E68F8AD" w14:textId="77777777" w:rsidR="00A85665" w:rsidRPr="00D02709" w:rsidRDefault="00A85665" w:rsidP="00840367">
            <w:pPr>
              <w:rPr>
                <w:b/>
                <w:sz w:val="16"/>
                <w:szCs w:val="16"/>
              </w:rPr>
            </w:pPr>
          </w:p>
        </w:tc>
        <w:tc>
          <w:tcPr>
            <w:tcW w:w="646" w:type="dxa"/>
            <w:vAlign w:val="center"/>
          </w:tcPr>
          <w:p w14:paraId="0C18D94C" w14:textId="77777777" w:rsidR="00A85665" w:rsidRPr="00D02709" w:rsidRDefault="00A85665" w:rsidP="00840367">
            <w:pPr>
              <w:rPr>
                <w:b/>
                <w:sz w:val="16"/>
                <w:szCs w:val="16"/>
              </w:rPr>
            </w:pPr>
          </w:p>
        </w:tc>
      </w:tr>
      <w:tr w:rsidR="00A85665" w:rsidRPr="00D02709" w14:paraId="0DAC86AF" w14:textId="77777777" w:rsidTr="00840367">
        <w:trPr>
          <w:trHeight w:val="266"/>
        </w:trPr>
        <w:tc>
          <w:tcPr>
            <w:tcW w:w="7038" w:type="dxa"/>
            <w:vAlign w:val="center"/>
          </w:tcPr>
          <w:p w14:paraId="43458CEF" w14:textId="77777777" w:rsidR="00A85665" w:rsidRPr="00D02709" w:rsidRDefault="00A85665" w:rsidP="00840367">
            <w:pPr>
              <w:rPr>
                <w:sz w:val="16"/>
                <w:szCs w:val="16"/>
              </w:rPr>
            </w:pPr>
          </w:p>
        </w:tc>
        <w:tc>
          <w:tcPr>
            <w:tcW w:w="630" w:type="dxa"/>
            <w:vAlign w:val="center"/>
          </w:tcPr>
          <w:p w14:paraId="5E3C8670" w14:textId="77777777" w:rsidR="00A85665" w:rsidRPr="00D02709" w:rsidRDefault="00A85665" w:rsidP="00840367">
            <w:pPr>
              <w:rPr>
                <w:b/>
                <w:sz w:val="16"/>
                <w:szCs w:val="16"/>
              </w:rPr>
            </w:pPr>
          </w:p>
        </w:tc>
        <w:tc>
          <w:tcPr>
            <w:tcW w:w="630" w:type="dxa"/>
            <w:vAlign w:val="center"/>
          </w:tcPr>
          <w:p w14:paraId="52FE59D1" w14:textId="77777777" w:rsidR="00A85665" w:rsidRPr="00D02709" w:rsidRDefault="00A85665" w:rsidP="00840367">
            <w:pPr>
              <w:rPr>
                <w:b/>
                <w:sz w:val="16"/>
                <w:szCs w:val="16"/>
              </w:rPr>
            </w:pPr>
          </w:p>
        </w:tc>
        <w:tc>
          <w:tcPr>
            <w:tcW w:w="630" w:type="dxa"/>
            <w:vAlign w:val="center"/>
          </w:tcPr>
          <w:p w14:paraId="02C88CAF" w14:textId="77777777" w:rsidR="00A85665" w:rsidRPr="00D02709" w:rsidRDefault="00A85665" w:rsidP="00840367">
            <w:pPr>
              <w:rPr>
                <w:b/>
                <w:sz w:val="16"/>
                <w:szCs w:val="16"/>
              </w:rPr>
            </w:pPr>
          </w:p>
        </w:tc>
        <w:tc>
          <w:tcPr>
            <w:tcW w:w="630" w:type="dxa"/>
            <w:vAlign w:val="center"/>
          </w:tcPr>
          <w:p w14:paraId="62C9BC4F" w14:textId="77777777" w:rsidR="00A85665" w:rsidRPr="00D02709" w:rsidRDefault="00A85665" w:rsidP="00840367">
            <w:pPr>
              <w:rPr>
                <w:b/>
                <w:sz w:val="16"/>
                <w:szCs w:val="16"/>
              </w:rPr>
            </w:pPr>
          </w:p>
        </w:tc>
        <w:tc>
          <w:tcPr>
            <w:tcW w:w="596" w:type="dxa"/>
            <w:vAlign w:val="center"/>
          </w:tcPr>
          <w:p w14:paraId="704A1F61" w14:textId="77777777" w:rsidR="00A85665" w:rsidRPr="00D02709" w:rsidRDefault="00A85665" w:rsidP="00840367">
            <w:pPr>
              <w:rPr>
                <w:b/>
                <w:sz w:val="16"/>
                <w:szCs w:val="16"/>
              </w:rPr>
            </w:pPr>
          </w:p>
        </w:tc>
        <w:tc>
          <w:tcPr>
            <w:tcW w:w="646" w:type="dxa"/>
            <w:vAlign w:val="center"/>
          </w:tcPr>
          <w:p w14:paraId="66A2C6AB" w14:textId="77777777" w:rsidR="00A85665" w:rsidRPr="00D02709" w:rsidRDefault="00A85665" w:rsidP="00840367">
            <w:pPr>
              <w:rPr>
                <w:b/>
                <w:sz w:val="16"/>
                <w:szCs w:val="16"/>
              </w:rPr>
            </w:pPr>
          </w:p>
        </w:tc>
      </w:tr>
    </w:tbl>
    <w:p w14:paraId="2EB7A504" w14:textId="77777777" w:rsidR="00A85665" w:rsidRPr="00D02709" w:rsidRDefault="00A85665" w:rsidP="00A85665">
      <w:pPr>
        <w:rPr>
          <w:b/>
          <w:sz w:val="16"/>
          <w:szCs w:val="16"/>
        </w:rPr>
      </w:pPr>
    </w:p>
    <w:p w14:paraId="402ACE99" w14:textId="246B4E98" w:rsidR="00A85665" w:rsidRPr="00D02709" w:rsidRDefault="00A85665" w:rsidP="00A85665">
      <w:pPr>
        <w:rPr>
          <w:b/>
          <w:sz w:val="16"/>
          <w:szCs w:val="16"/>
        </w:rPr>
      </w:pPr>
      <w:r w:rsidRPr="00D02709">
        <w:rPr>
          <w:b/>
          <w:sz w:val="16"/>
          <w:szCs w:val="16"/>
        </w:rPr>
        <w:t xml:space="preserve">Comments for Domain </w:t>
      </w:r>
    </w:p>
    <w:p w14:paraId="4544910F" w14:textId="77777777" w:rsidR="00A85665" w:rsidRPr="00D02709" w:rsidRDefault="00A85665" w:rsidP="00A85665">
      <w:pPr>
        <w:rPr>
          <w:sz w:val="16"/>
          <w:szCs w:val="16"/>
        </w:rPr>
      </w:pPr>
      <w:r w:rsidRPr="00D02709">
        <w:rPr>
          <w:b/>
          <w:sz w:val="16"/>
          <w:szCs w:val="16"/>
        </w:rPr>
        <w:lastRenderedPageBreak/>
        <w:t xml:space="preserve">Domain 4: Professional Responsibilities </w:t>
      </w:r>
      <w:r w:rsidRPr="00D02709">
        <w:rPr>
          <w:sz w:val="16"/>
          <w:szCs w:val="16"/>
        </w:rPr>
        <w:t>(NOTE: Gray highlights indicate areas in which the student teacher has little control and/or responsibility. Therefore, no rating is required in these areas.)</w:t>
      </w:r>
    </w:p>
    <w:p w14:paraId="727DBF3E" w14:textId="77777777" w:rsidR="00A85665" w:rsidRPr="00D02709" w:rsidRDefault="00A85665" w:rsidP="00A85665">
      <w:pPr>
        <w:ind w:left="720"/>
        <w:rPr>
          <w:b/>
          <w:sz w:val="16"/>
          <w:szCs w:val="16"/>
        </w:rPr>
      </w:pPr>
      <w:r w:rsidRPr="00D02709">
        <w:rPr>
          <w:b/>
          <w:sz w:val="16"/>
          <w:szCs w:val="16"/>
        </w:rPr>
        <w:t>The Student Teacher:</w:t>
      </w:r>
    </w:p>
    <w:tbl>
      <w:tblPr>
        <w:tblStyle w:val="TableGrid"/>
        <w:tblpPr w:leftFromText="180" w:rightFromText="180" w:vertAnchor="text" w:horzAnchor="page" w:tblpX="829" w:tblpY="9"/>
        <w:tblW w:w="0" w:type="auto"/>
        <w:tblLook w:val="00A0" w:firstRow="1" w:lastRow="0" w:firstColumn="1" w:lastColumn="0" w:noHBand="0" w:noVBand="0"/>
      </w:tblPr>
      <w:tblGrid>
        <w:gridCol w:w="5935"/>
        <w:gridCol w:w="600"/>
        <w:gridCol w:w="552"/>
        <w:gridCol w:w="552"/>
        <w:gridCol w:w="552"/>
        <w:gridCol w:w="524"/>
        <w:gridCol w:w="635"/>
      </w:tblGrid>
      <w:tr w:rsidR="00A85665" w:rsidRPr="00D02709" w14:paraId="021087F9" w14:textId="77777777" w:rsidTr="00840367">
        <w:trPr>
          <w:trHeight w:val="305"/>
        </w:trPr>
        <w:tc>
          <w:tcPr>
            <w:tcW w:w="7038" w:type="dxa"/>
            <w:vAlign w:val="center"/>
          </w:tcPr>
          <w:p w14:paraId="5D1EA2B6" w14:textId="77777777" w:rsidR="00A85665" w:rsidRPr="00D02709" w:rsidRDefault="00A85665" w:rsidP="00840367">
            <w:pPr>
              <w:jc w:val="center"/>
              <w:rPr>
                <w:b/>
                <w:sz w:val="16"/>
                <w:szCs w:val="16"/>
              </w:rPr>
            </w:pPr>
            <w:r w:rsidRPr="00D02709">
              <w:rPr>
                <w:b/>
                <w:sz w:val="16"/>
                <w:szCs w:val="16"/>
              </w:rPr>
              <w:t>Components and Elements</w:t>
            </w:r>
          </w:p>
        </w:tc>
        <w:tc>
          <w:tcPr>
            <w:tcW w:w="630" w:type="dxa"/>
            <w:vAlign w:val="center"/>
          </w:tcPr>
          <w:p w14:paraId="7B54FD40" w14:textId="77777777" w:rsidR="00A85665" w:rsidRPr="00D02709" w:rsidRDefault="00A85665" w:rsidP="00840367">
            <w:pPr>
              <w:jc w:val="center"/>
              <w:rPr>
                <w:b/>
                <w:sz w:val="16"/>
                <w:szCs w:val="16"/>
              </w:rPr>
            </w:pPr>
            <w:r w:rsidRPr="00D02709">
              <w:rPr>
                <w:b/>
                <w:sz w:val="16"/>
                <w:szCs w:val="16"/>
              </w:rPr>
              <w:t>N/O</w:t>
            </w:r>
          </w:p>
        </w:tc>
        <w:tc>
          <w:tcPr>
            <w:tcW w:w="630" w:type="dxa"/>
            <w:vAlign w:val="center"/>
          </w:tcPr>
          <w:p w14:paraId="068477FD" w14:textId="77777777" w:rsidR="00A85665" w:rsidRPr="00D02709" w:rsidRDefault="00A85665" w:rsidP="00840367">
            <w:pPr>
              <w:jc w:val="center"/>
              <w:rPr>
                <w:b/>
                <w:sz w:val="16"/>
                <w:szCs w:val="16"/>
              </w:rPr>
            </w:pPr>
            <w:r w:rsidRPr="00D02709">
              <w:rPr>
                <w:b/>
                <w:sz w:val="16"/>
                <w:szCs w:val="16"/>
              </w:rPr>
              <w:t>0</w:t>
            </w:r>
          </w:p>
        </w:tc>
        <w:tc>
          <w:tcPr>
            <w:tcW w:w="630" w:type="dxa"/>
            <w:vAlign w:val="center"/>
          </w:tcPr>
          <w:p w14:paraId="22FBE26E" w14:textId="77777777" w:rsidR="00A85665" w:rsidRPr="00D02709" w:rsidRDefault="00A85665" w:rsidP="00840367">
            <w:pPr>
              <w:jc w:val="center"/>
              <w:rPr>
                <w:b/>
                <w:sz w:val="16"/>
                <w:szCs w:val="16"/>
              </w:rPr>
            </w:pPr>
            <w:r w:rsidRPr="00D02709">
              <w:rPr>
                <w:b/>
                <w:sz w:val="16"/>
                <w:szCs w:val="16"/>
              </w:rPr>
              <w:t>1</w:t>
            </w:r>
          </w:p>
        </w:tc>
        <w:tc>
          <w:tcPr>
            <w:tcW w:w="630" w:type="dxa"/>
            <w:vAlign w:val="center"/>
          </w:tcPr>
          <w:p w14:paraId="342A4E4F" w14:textId="77777777" w:rsidR="00A85665" w:rsidRPr="00D02709" w:rsidRDefault="00A85665" w:rsidP="00840367">
            <w:pPr>
              <w:jc w:val="center"/>
              <w:rPr>
                <w:b/>
                <w:sz w:val="16"/>
                <w:szCs w:val="16"/>
              </w:rPr>
            </w:pPr>
            <w:r w:rsidRPr="00D02709">
              <w:rPr>
                <w:b/>
                <w:sz w:val="16"/>
                <w:szCs w:val="16"/>
              </w:rPr>
              <w:t>2</w:t>
            </w:r>
          </w:p>
        </w:tc>
        <w:tc>
          <w:tcPr>
            <w:tcW w:w="593" w:type="dxa"/>
            <w:vAlign w:val="center"/>
          </w:tcPr>
          <w:p w14:paraId="560AF6F4" w14:textId="77777777" w:rsidR="00A85665" w:rsidRPr="00D02709" w:rsidRDefault="00A85665" w:rsidP="00840367">
            <w:pPr>
              <w:jc w:val="center"/>
              <w:rPr>
                <w:b/>
                <w:sz w:val="16"/>
                <w:szCs w:val="16"/>
              </w:rPr>
            </w:pPr>
            <w:r w:rsidRPr="00D02709">
              <w:rPr>
                <w:b/>
                <w:sz w:val="16"/>
                <w:szCs w:val="16"/>
              </w:rPr>
              <w:t>3</w:t>
            </w:r>
          </w:p>
        </w:tc>
        <w:tc>
          <w:tcPr>
            <w:tcW w:w="646" w:type="dxa"/>
            <w:vAlign w:val="center"/>
          </w:tcPr>
          <w:p w14:paraId="7DB0C8B3" w14:textId="77777777" w:rsidR="00A85665" w:rsidRPr="00D02709" w:rsidRDefault="00A85665" w:rsidP="00840367">
            <w:pPr>
              <w:jc w:val="center"/>
              <w:rPr>
                <w:b/>
                <w:sz w:val="16"/>
                <w:szCs w:val="16"/>
              </w:rPr>
            </w:pPr>
            <w:r w:rsidRPr="00D02709">
              <w:rPr>
                <w:b/>
                <w:sz w:val="16"/>
                <w:szCs w:val="16"/>
              </w:rPr>
              <w:t>Score</w:t>
            </w:r>
          </w:p>
        </w:tc>
      </w:tr>
      <w:tr w:rsidR="00A85665" w:rsidRPr="00D02709" w14:paraId="07523FA1" w14:textId="77777777" w:rsidTr="00840367">
        <w:trPr>
          <w:trHeight w:val="283"/>
        </w:trPr>
        <w:tc>
          <w:tcPr>
            <w:tcW w:w="7038" w:type="dxa"/>
            <w:vAlign w:val="center"/>
          </w:tcPr>
          <w:p w14:paraId="4F3D0232" w14:textId="77777777" w:rsidR="00A85665" w:rsidRPr="00D02709" w:rsidRDefault="00A85665" w:rsidP="00840367">
            <w:pPr>
              <w:rPr>
                <w:sz w:val="16"/>
                <w:szCs w:val="16"/>
              </w:rPr>
            </w:pPr>
            <w:r w:rsidRPr="00D02709">
              <w:rPr>
                <w:sz w:val="16"/>
                <w:szCs w:val="16"/>
              </w:rPr>
              <w:t>4a. Reflects on teaching.</w:t>
            </w:r>
          </w:p>
          <w:p w14:paraId="728A0E7B" w14:textId="77777777" w:rsidR="00A85665" w:rsidRPr="00D02709" w:rsidRDefault="00A85665" w:rsidP="001B6B45">
            <w:pPr>
              <w:pStyle w:val="ListParagraph"/>
              <w:numPr>
                <w:ilvl w:val="0"/>
                <w:numId w:val="39"/>
              </w:numPr>
              <w:ind w:left="450" w:hanging="180"/>
              <w:rPr>
                <w:sz w:val="16"/>
                <w:szCs w:val="16"/>
              </w:rPr>
            </w:pPr>
            <w:r w:rsidRPr="00D02709">
              <w:rPr>
                <w:sz w:val="16"/>
                <w:szCs w:val="16"/>
              </w:rPr>
              <w:t>Articulates and understanding of lessons’ goals and objectives</w:t>
            </w:r>
          </w:p>
          <w:p w14:paraId="355A7F1E" w14:textId="77777777" w:rsidR="00A85665" w:rsidRPr="00D02709" w:rsidRDefault="00A85665" w:rsidP="001B6B45">
            <w:pPr>
              <w:pStyle w:val="ListParagraph"/>
              <w:numPr>
                <w:ilvl w:val="0"/>
                <w:numId w:val="39"/>
              </w:numPr>
              <w:ind w:left="450" w:hanging="180"/>
              <w:rPr>
                <w:sz w:val="16"/>
                <w:szCs w:val="16"/>
              </w:rPr>
            </w:pPr>
            <w:r w:rsidRPr="00D02709">
              <w:rPr>
                <w:sz w:val="16"/>
                <w:szCs w:val="16"/>
              </w:rPr>
              <w:t>States the strengths and weaknesses of lessons based on data</w:t>
            </w:r>
          </w:p>
          <w:p w14:paraId="6BCB7418" w14:textId="77777777" w:rsidR="00A85665" w:rsidRPr="00D02709" w:rsidRDefault="00A85665" w:rsidP="001B6B45">
            <w:pPr>
              <w:pStyle w:val="ListParagraph"/>
              <w:numPr>
                <w:ilvl w:val="0"/>
                <w:numId w:val="39"/>
              </w:numPr>
              <w:ind w:left="450" w:hanging="180"/>
              <w:rPr>
                <w:sz w:val="16"/>
                <w:szCs w:val="16"/>
              </w:rPr>
            </w:pPr>
            <w:r w:rsidRPr="00D02709">
              <w:rPr>
                <w:sz w:val="16"/>
                <w:szCs w:val="16"/>
              </w:rPr>
              <w:t>Analyzes students’ participation in terms of content comprehension</w:t>
            </w:r>
          </w:p>
          <w:p w14:paraId="7731A085" w14:textId="77777777" w:rsidR="00A85665" w:rsidRPr="00D02709" w:rsidRDefault="00A85665" w:rsidP="001B6B45">
            <w:pPr>
              <w:pStyle w:val="ListParagraph"/>
              <w:numPr>
                <w:ilvl w:val="0"/>
                <w:numId w:val="39"/>
              </w:numPr>
              <w:ind w:left="450" w:hanging="180"/>
              <w:rPr>
                <w:sz w:val="16"/>
                <w:szCs w:val="16"/>
              </w:rPr>
            </w:pPr>
            <w:r w:rsidRPr="00D02709">
              <w:rPr>
                <w:sz w:val="16"/>
                <w:szCs w:val="16"/>
              </w:rPr>
              <w:t>Encourages participation from diverse student populations</w:t>
            </w:r>
          </w:p>
          <w:p w14:paraId="45E80C6C" w14:textId="77777777" w:rsidR="00A85665" w:rsidRPr="00D02709" w:rsidRDefault="00A85665" w:rsidP="001B6B45">
            <w:pPr>
              <w:pStyle w:val="ListParagraph"/>
              <w:numPr>
                <w:ilvl w:val="0"/>
                <w:numId w:val="39"/>
              </w:numPr>
              <w:ind w:left="450" w:hanging="180"/>
              <w:rPr>
                <w:sz w:val="16"/>
                <w:szCs w:val="16"/>
              </w:rPr>
            </w:pPr>
            <w:r w:rsidRPr="00D02709">
              <w:rPr>
                <w:sz w:val="16"/>
                <w:szCs w:val="16"/>
              </w:rPr>
              <w:t>Writes reflections about lessons and refines subsequent instruction</w:t>
            </w:r>
          </w:p>
        </w:tc>
        <w:tc>
          <w:tcPr>
            <w:tcW w:w="630" w:type="dxa"/>
            <w:vAlign w:val="center"/>
          </w:tcPr>
          <w:p w14:paraId="723159AE" w14:textId="77777777" w:rsidR="00A85665" w:rsidRPr="00D02709" w:rsidRDefault="00A85665" w:rsidP="00840367">
            <w:pPr>
              <w:rPr>
                <w:b/>
                <w:sz w:val="16"/>
                <w:szCs w:val="16"/>
              </w:rPr>
            </w:pPr>
          </w:p>
        </w:tc>
        <w:tc>
          <w:tcPr>
            <w:tcW w:w="630" w:type="dxa"/>
            <w:vAlign w:val="center"/>
          </w:tcPr>
          <w:p w14:paraId="6A4A6F3B" w14:textId="77777777" w:rsidR="00A85665" w:rsidRPr="00D02709" w:rsidRDefault="00A85665" w:rsidP="00840367">
            <w:pPr>
              <w:rPr>
                <w:b/>
                <w:sz w:val="16"/>
                <w:szCs w:val="16"/>
              </w:rPr>
            </w:pPr>
          </w:p>
        </w:tc>
        <w:tc>
          <w:tcPr>
            <w:tcW w:w="630" w:type="dxa"/>
            <w:vAlign w:val="center"/>
          </w:tcPr>
          <w:p w14:paraId="449A1069" w14:textId="77777777" w:rsidR="00A85665" w:rsidRPr="00D02709" w:rsidRDefault="00A85665" w:rsidP="00840367">
            <w:pPr>
              <w:rPr>
                <w:b/>
                <w:sz w:val="16"/>
                <w:szCs w:val="16"/>
              </w:rPr>
            </w:pPr>
          </w:p>
        </w:tc>
        <w:tc>
          <w:tcPr>
            <w:tcW w:w="630" w:type="dxa"/>
            <w:vAlign w:val="center"/>
          </w:tcPr>
          <w:p w14:paraId="65746E26" w14:textId="77777777" w:rsidR="00A85665" w:rsidRPr="00D02709" w:rsidRDefault="00A85665" w:rsidP="00840367">
            <w:pPr>
              <w:rPr>
                <w:b/>
                <w:sz w:val="16"/>
                <w:szCs w:val="16"/>
              </w:rPr>
            </w:pPr>
          </w:p>
        </w:tc>
        <w:tc>
          <w:tcPr>
            <w:tcW w:w="593" w:type="dxa"/>
            <w:vAlign w:val="center"/>
          </w:tcPr>
          <w:p w14:paraId="3EB2981F" w14:textId="77777777" w:rsidR="00A85665" w:rsidRPr="00D02709" w:rsidRDefault="00A85665" w:rsidP="00840367">
            <w:pPr>
              <w:rPr>
                <w:b/>
                <w:sz w:val="16"/>
                <w:szCs w:val="16"/>
              </w:rPr>
            </w:pPr>
          </w:p>
        </w:tc>
        <w:tc>
          <w:tcPr>
            <w:tcW w:w="646" w:type="dxa"/>
            <w:vAlign w:val="center"/>
          </w:tcPr>
          <w:p w14:paraId="6482C1D0" w14:textId="77777777" w:rsidR="00A85665" w:rsidRPr="00D02709" w:rsidRDefault="00A85665" w:rsidP="00840367">
            <w:pPr>
              <w:rPr>
                <w:b/>
                <w:sz w:val="16"/>
                <w:szCs w:val="16"/>
              </w:rPr>
            </w:pPr>
          </w:p>
        </w:tc>
      </w:tr>
      <w:tr w:rsidR="00A85665" w:rsidRPr="00D02709" w14:paraId="25BF8AEE" w14:textId="77777777" w:rsidTr="00840367">
        <w:trPr>
          <w:trHeight w:val="305"/>
        </w:trPr>
        <w:tc>
          <w:tcPr>
            <w:tcW w:w="7038" w:type="dxa"/>
            <w:vAlign w:val="center"/>
          </w:tcPr>
          <w:p w14:paraId="795FA8A6" w14:textId="77777777" w:rsidR="00A85665" w:rsidRPr="00D02709" w:rsidRDefault="00A85665" w:rsidP="00840367">
            <w:pPr>
              <w:rPr>
                <w:sz w:val="16"/>
                <w:szCs w:val="16"/>
              </w:rPr>
            </w:pPr>
            <w:r w:rsidRPr="00D02709">
              <w:rPr>
                <w:sz w:val="16"/>
                <w:szCs w:val="16"/>
              </w:rPr>
              <w:t>4b. Maintains accurate records.</w:t>
            </w:r>
          </w:p>
          <w:p w14:paraId="65D5EC1A" w14:textId="77777777" w:rsidR="00A85665" w:rsidRPr="00D02709" w:rsidRDefault="00A85665" w:rsidP="001B6B45">
            <w:pPr>
              <w:pStyle w:val="ListParagraph"/>
              <w:numPr>
                <w:ilvl w:val="0"/>
                <w:numId w:val="40"/>
              </w:numPr>
              <w:ind w:left="450" w:hanging="180"/>
              <w:rPr>
                <w:sz w:val="16"/>
                <w:szCs w:val="16"/>
              </w:rPr>
            </w:pPr>
            <w:r w:rsidRPr="00D02709">
              <w:rPr>
                <w:sz w:val="16"/>
                <w:szCs w:val="16"/>
              </w:rPr>
              <w:t>Records and updates the results of students’ assignments</w:t>
            </w:r>
          </w:p>
          <w:p w14:paraId="5ACF8EC4" w14:textId="77777777" w:rsidR="00A85665" w:rsidRPr="00D02709" w:rsidRDefault="00A85665" w:rsidP="001B6B45">
            <w:pPr>
              <w:pStyle w:val="ListParagraph"/>
              <w:numPr>
                <w:ilvl w:val="0"/>
                <w:numId w:val="40"/>
              </w:numPr>
              <w:ind w:left="450" w:hanging="180"/>
              <w:rPr>
                <w:sz w:val="16"/>
                <w:szCs w:val="16"/>
              </w:rPr>
            </w:pPr>
            <w:r w:rsidRPr="00D02709">
              <w:rPr>
                <w:sz w:val="16"/>
                <w:szCs w:val="16"/>
              </w:rPr>
              <w:t>Collects information about students’ progress in a systematic manner</w:t>
            </w:r>
          </w:p>
          <w:p w14:paraId="67A4CF91" w14:textId="77777777" w:rsidR="00A85665" w:rsidRPr="00D02709" w:rsidRDefault="00A85665" w:rsidP="001B6B45">
            <w:pPr>
              <w:pStyle w:val="ListParagraph"/>
              <w:numPr>
                <w:ilvl w:val="0"/>
                <w:numId w:val="40"/>
              </w:numPr>
              <w:ind w:left="450" w:hanging="180"/>
              <w:rPr>
                <w:sz w:val="16"/>
                <w:szCs w:val="16"/>
              </w:rPr>
            </w:pPr>
            <w:r w:rsidRPr="00D02709">
              <w:rPr>
                <w:sz w:val="16"/>
                <w:szCs w:val="16"/>
              </w:rPr>
              <w:t>Analyzes performance of students with diverse learning styles</w:t>
            </w:r>
          </w:p>
          <w:p w14:paraId="38BBC9C3" w14:textId="77777777" w:rsidR="00A85665" w:rsidRPr="00D02709" w:rsidRDefault="00A85665" w:rsidP="001B6B45">
            <w:pPr>
              <w:pStyle w:val="ListParagraph"/>
              <w:numPr>
                <w:ilvl w:val="0"/>
                <w:numId w:val="40"/>
              </w:numPr>
              <w:ind w:left="450" w:hanging="180"/>
              <w:rPr>
                <w:sz w:val="16"/>
                <w:szCs w:val="16"/>
              </w:rPr>
            </w:pPr>
            <w:r w:rsidRPr="00D02709">
              <w:rPr>
                <w:sz w:val="16"/>
                <w:szCs w:val="16"/>
              </w:rPr>
              <w:t>Maintains records of non-instructional activities</w:t>
            </w:r>
          </w:p>
        </w:tc>
        <w:tc>
          <w:tcPr>
            <w:tcW w:w="630" w:type="dxa"/>
            <w:vAlign w:val="center"/>
          </w:tcPr>
          <w:p w14:paraId="173820BF" w14:textId="77777777" w:rsidR="00A85665" w:rsidRPr="00D02709" w:rsidRDefault="00A85665" w:rsidP="00840367">
            <w:pPr>
              <w:rPr>
                <w:b/>
                <w:sz w:val="16"/>
                <w:szCs w:val="16"/>
              </w:rPr>
            </w:pPr>
          </w:p>
        </w:tc>
        <w:tc>
          <w:tcPr>
            <w:tcW w:w="630" w:type="dxa"/>
            <w:vAlign w:val="center"/>
          </w:tcPr>
          <w:p w14:paraId="5F4D103C" w14:textId="77777777" w:rsidR="00A85665" w:rsidRPr="00D02709" w:rsidRDefault="00A85665" w:rsidP="00840367">
            <w:pPr>
              <w:rPr>
                <w:b/>
                <w:sz w:val="16"/>
                <w:szCs w:val="16"/>
              </w:rPr>
            </w:pPr>
          </w:p>
        </w:tc>
        <w:tc>
          <w:tcPr>
            <w:tcW w:w="630" w:type="dxa"/>
            <w:vAlign w:val="center"/>
          </w:tcPr>
          <w:p w14:paraId="2A74A743" w14:textId="77777777" w:rsidR="00A85665" w:rsidRPr="00D02709" w:rsidRDefault="00A85665" w:rsidP="00840367">
            <w:pPr>
              <w:rPr>
                <w:b/>
                <w:sz w:val="16"/>
                <w:szCs w:val="16"/>
              </w:rPr>
            </w:pPr>
          </w:p>
        </w:tc>
        <w:tc>
          <w:tcPr>
            <w:tcW w:w="630" w:type="dxa"/>
            <w:vAlign w:val="center"/>
          </w:tcPr>
          <w:p w14:paraId="58418A88" w14:textId="77777777" w:rsidR="00A85665" w:rsidRPr="00D02709" w:rsidRDefault="00A85665" w:rsidP="00840367">
            <w:pPr>
              <w:rPr>
                <w:b/>
                <w:sz w:val="16"/>
                <w:szCs w:val="16"/>
              </w:rPr>
            </w:pPr>
          </w:p>
        </w:tc>
        <w:tc>
          <w:tcPr>
            <w:tcW w:w="593" w:type="dxa"/>
            <w:vAlign w:val="center"/>
          </w:tcPr>
          <w:p w14:paraId="656C7166" w14:textId="77777777" w:rsidR="00A85665" w:rsidRPr="00D02709" w:rsidRDefault="00A85665" w:rsidP="00840367">
            <w:pPr>
              <w:rPr>
                <w:b/>
                <w:sz w:val="16"/>
                <w:szCs w:val="16"/>
              </w:rPr>
            </w:pPr>
          </w:p>
        </w:tc>
        <w:tc>
          <w:tcPr>
            <w:tcW w:w="646" w:type="dxa"/>
            <w:vAlign w:val="center"/>
          </w:tcPr>
          <w:p w14:paraId="0C4748C6" w14:textId="77777777" w:rsidR="00A85665" w:rsidRPr="00D02709" w:rsidRDefault="00A85665" w:rsidP="00840367">
            <w:pPr>
              <w:rPr>
                <w:b/>
                <w:sz w:val="16"/>
                <w:szCs w:val="16"/>
              </w:rPr>
            </w:pPr>
          </w:p>
        </w:tc>
      </w:tr>
      <w:tr w:rsidR="00A85665" w:rsidRPr="00D02709" w14:paraId="55BD4B4B" w14:textId="77777777" w:rsidTr="00840367">
        <w:trPr>
          <w:trHeight w:val="305"/>
        </w:trPr>
        <w:tc>
          <w:tcPr>
            <w:tcW w:w="7038" w:type="dxa"/>
            <w:shd w:val="clear" w:color="auto" w:fill="BFBFBF" w:themeFill="background1" w:themeFillShade="BF"/>
            <w:vAlign w:val="center"/>
          </w:tcPr>
          <w:p w14:paraId="40418C60" w14:textId="77777777" w:rsidR="00A85665" w:rsidRPr="00D02709" w:rsidRDefault="00A85665" w:rsidP="00840367">
            <w:pPr>
              <w:rPr>
                <w:sz w:val="16"/>
                <w:szCs w:val="16"/>
              </w:rPr>
            </w:pPr>
            <w:r w:rsidRPr="00D02709">
              <w:rPr>
                <w:sz w:val="16"/>
                <w:szCs w:val="16"/>
              </w:rPr>
              <w:t>4c. Communicates with families.</w:t>
            </w:r>
          </w:p>
          <w:p w14:paraId="2DB31665" w14:textId="77777777" w:rsidR="00A85665" w:rsidRPr="00D02709" w:rsidRDefault="00A85665" w:rsidP="001B6B45">
            <w:pPr>
              <w:pStyle w:val="ListParagraph"/>
              <w:numPr>
                <w:ilvl w:val="0"/>
                <w:numId w:val="41"/>
              </w:numPr>
              <w:ind w:left="450" w:hanging="180"/>
              <w:rPr>
                <w:sz w:val="16"/>
                <w:szCs w:val="16"/>
              </w:rPr>
            </w:pPr>
            <w:r w:rsidRPr="00D02709">
              <w:rPr>
                <w:sz w:val="16"/>
                <w:szCs w:val="16"/>
              </w:rPr>
              <w:t>Maintains confidentially in all situations/settings</w:t>
            </w:r>
          </w:p>
          <w:p w14:paraId="4A6EDA29" w14:textId="77777777" w:rsidR="00A85665" w:rsidRPr="00D02709" w:rsidRDefault="00A85665" w:rsidP="001B6B45">
            <w:pPr>
              <w:pStyle w:val="ListParagraph"/>
              <w:numPr>
                <w:ilvl w:val="0"/>
                <w:numId w:val="41"/>
              </w:numPr>
              <w:ind w:left="450" w:hanging="180"/>
              <w:rPr>
                <w:sz w:val="16"/>
                <w:szCs w:val="16"/>
              </w:rPr>
            </w:pPr>
            <w:r w:rsidRPr="00D02709">
              <w:rPr>
                <w:sz w:val="16"/>
                <w:szCs w:val="16"/>
              </w:rPr>
              <w:t>Communicates positive information and concerns to parents/caregivers</w:t>
            </w:r>
          </w:p>
          <w:p w14:paraId="19B43CF3" w14:textId="77777777" w:rsidR="00A85665" w:rsidRPr="00D02709" w:rsidRDefault="00A85665" w:rsidP="001B6B45">
            <w:pPr>
              <w:pStyle w:val="ListParagraph"/>
              <w:numPr>
                <w:ilvl w:val="0"/>
                <w:numId w:val="41"/>
              </w:numPr>
              <w:ind w:left="450" w:hanging="180"/>
              <w:rPr>
                <w:sz w:val="16"/>
                <w:szCs w:val="16"/>
              </w:rPr>
            </w:pPr>
            <w:r w:rsidRPr="00D02709">
              <w:rPr>
                <w:sz w:val="16"/>
                <w:szCs w:val="16"/>
              </w:rPr>
              <w:t>Engages family members/caregivers in the instructional program</w:t>
            </w:r>
          </w:p>
        </w:tc>
        <w:tc>
          <w:tcPr>
            <w:tcW w:w="630" w:type="dxa"/>
            <w:shd w:val="clear" w:color="auto" w:fill="BFBFBF" w:themeFill="background1" w:themeFillShade="BF"/>
            <w:vAlign w:val="center"/>
          </w:tcPr>
          <w:p w14:paraId="3292F8E4" w14:textId="77777777" w:rsidR="00A85665" w:rsidRPr="00D02709" w:rsidRDefault="00A85665" w:rsidP="00840367">
            <w:pPr>
              <w:rPr>
                <w:b/>
                <w:sz w:val="16"/>
                <w:szCs w:val="16"/>
              </w:rPr>
            </w:pPr>
          </w:p>
        </w:tc>
        <w:tc>
          <w:tcPr>
            <w:tcW w:w="630" w:type="dxa"/>
            <w:shd w:val="clear" w:color="auto" w:fill="BFBFBF" w:themeFill="background1" w:themeFillShade="BF"/>
            <w:vAlign w:val="center"/>
          </w:tcPr>
          <w:p w14:paraId="4B6308A9" w14:textId="77777777" w:rsidR="00A85665" w:rsidRPr="00D02709" w:rsidRDefault="00A85665" w:rsidP="00840367">
            <w:pPr>
              <w:rPr>
                <w:b/>
                <w:sz w:val="16"/>
                <w:szCs w:val="16"/>
              </w:rPr>
            </w:pPr>
          </w:p>
        </w:tc>
        <w:tc>
          <w:tcPr>
            <w:tcW w:w="630" w:type="dxa"/>
            <w:shd w:val="clear" w:color="auto" w:fill="BFBFBF" w:themeFill="background1" w:themeFillShade="BF"/>
            <w:vAlign w:val="center"/>
          </w:tcPr>
          <w:p w14:paraId="31502053" w14:textId="77777777" w:rsidR="00A85665" w:rsidRPr="00D02709" w:rsidRDefault="00A85665" w:rsidP="00840367">
            <w:pPr>
              <w:rPr>
                <w:b/>
                <w:sz w:val="16"/>
                <w:szCs w:val="16"/>
              </w:rPr>
            </w:pPr>
          </w:p>
        </w:tc>
        <w:tc>
          <w:tcPr>
            <w:tcW w:w="630" w:type="dxa"/>
            <w:shd w:val="clear" w:color="auto" w:fill="BFBFBF" w:themeFill="background1" w:themeFillShade="BF"/>
            <w:vAlign w:val="center"/>
          </w:tcPr>
          <w:p w14:paraId="69F4DD54" w14:textId="77777777" w:rsidR="00A85665" w:rsidRPr="00D02709" w:rsidRDefault="00A85665" w:rsidP="00840367">
            <w:pPr>
              <w:rPr>
                <w:b/>
                <w:sz w:val="16"/>
                <w:szCs w:val="16"/>
              </w:rPr>
            </w:pPr>
          </w:p>
        </w:tc>
        <w:tc>
          <w:tcPr>
            <w:tcW w:w="593" w:type="dxa"/>
            <w:shd w:val="clear" w:color="auto" w:fill="BFBFBF" w:themeFill="background1" w:themeFillShade="BF"/>
            <w:vAlign w:val="center"/>
          </w:tcPr>
          <w:p w14:paraId="71DBBCCC" w14:textId="77777777" w:rsidR="00A85665" w:rsidRPr="00D02709" w:rsidRDefault="00A85665" w:rsidP="00840367">
            <w:pPr>
              <w:rPr>
                <w:b/>
                <w:sz w:val="16"/>
                <w:szCs w:val="16"/>
              </w:rPr>
            </w:pPr>
          </w:p>
        </w:tc>
        <w:tc>
          <w:tcPr>
            <w:tcW w:w="646" w:type="dxa"/>
            <w:shd w:val="clear" w:color="auto" w:fill="BFBFBF" w:themeFill="background1" w:themeFillShade="BF"/>
            <w:vAlign w:val="center"/>
          </w:tcPr>
          <w:p w14:paraId="15E6E3C9" w14:textId="77777777" w:rsidR="00A85665" w:rsidRPr="00D02709" w:rsidRDefault="00A85665" w:rsidP="00840367">
            <w:pPr>
              <w:rPr>
                <w:b/>
                <w:sz w:val="16"/>
                <w:szCs w:val="16"/>
              </w:rPr>
            </w:pPr>
          </w:p>
        </w:tc>
      </w:tr>
      <w:tr w:rsidR="00A85665" w:rsidRPr="00D02709" w14:paraId="3DFA42E0" w14:textId="77777777" w:rsidTr="00840367">
        <w:trPr>
          <w:trHeight w:val="283"/>
        </w:trPr>
        <w:tc>
          <w:tcPr>
            <w:tcW w:w="7038" w:type="dxa"/>
            <w:vAlign w:val="center"/>
          </w:tcPr>
          <w:p w14:paraId="59FE5BB4" w14:textId="77777777" w:rsidR="00A85665" w:rsidRPr="00D02709" w:rsidRDefault="00A85665" w:rsidP="00840367">
            <w:pPr>
              <w:rPr>
                <w:sz w:val="16"/>
                <w:szCs w:val="16"/>
              </w:rPr>
            </w:pPr>
            <w:r w:rsidRPr="00D02709">
              <w:rPr>
                <w:sz w:val="16"/>
                <w:szCs w:val="16"/>
              </w:rPr>
              <w:t>4d. Participates in a professional community.</w:t>
            </w:r>
          </w:p>
          <w:p w14:paraId="0E10F1F8" w14:textId="77777777" w:rsidR="00A85665" w:rsidRPr="00D02709" w:rsidRDefault="00A85665" w:rsidP="001B6B45">
            <w:pPr>
              <w:pStyle w:val="ListParagraph"/>
              <w:numPr>
                <w:ilvl w:val="0"/>
                <w:numId w:val="42"/>
              </w:numPr>
              <w:shd w:val="clear" w:color="auto" w:fill="BFBFBF" w:themeFill="background1" w:themeFillShade="BF"/>
              <w:ind w:left="450" w:hanging="180"/>
              <w:rPr>
                <w:sz w:val="16"/>
                <w:szCs w:val="16"/>
              </w:rPr>
            </w:pPr>
            <w:r w:rsidRPr="00D02709">
              <w:rPr>
                <w:sz w:val="16"/>
                <w:szCs w:val="16"/>
              </w:rPr>
              <w:t>Involvement in a culture of professional inquiry</w:t>
            </w:r>
          </w:p>
          <w:p w14:paraId="3B1F67F3" w14:textId="77777777" w:rsidR="00A85665" w:rsidRPr="00D02709" w:rsidRDefault="00A85665" w:rsidP="001B6B45">
            <w:pPr>
              <w:pStyle w:val="ListParagraph"/>
              <w:numPr>
                <w:ilvl w:val="0"/>
                <w:numId w:val="42"/>
              </w:numPr>
              <w:shd w:val="clear" w:color="auto" w:fill="BFBFBF" w:themeFill="background1" w:themeFillShade="BF"/>
              <w:ind w:left="450" w:hanging="180"/>
              <w:rPr>
                <w:sz w:val="16"/>
                <w:szCs w:val="16"/>
              </w:rPr>
            </w:pPr>
            <w:r w:rsidRPr="00D02709">
              <w:rPr>
                <w:sz w:val="16"/>
                <w:szCs w:val="16"/>
              </w:rPr>
              <w:t>Service to the school</w:t>
            </w:r>
          </w:p>
          <w:p w14:paraId="3EE3993D" w14:textId="77777777" w:rsidR="00A85665" w:rsidRPr="00D02709" w:rsidRDefault="00A85665" w:rsidP="001B6B45">
            <w:pPr>
              <w:pStyle w:val="ListParagraph"/>
              <w:numPr>
                <w:ilvl w:val="0"/>
                <w:numId w:val="42"/>
              </w:numPr>
              <w:shd w:val="clear" w:color="auto" w:fill="BFBFBF" w:themeFill="background1" w:themeFillShade="BF"/>
              <w:ind w:left="450" w:hanging="180"/>
              <w:rPr>
                <w:sz w:val="16"/>
                <w:szCs w:val="16"/>
              </w:rPr>
            </w:pPr>
            <w:r w:rsidRPr="00D02709">
              <w:rPr>
                <w:sz w:val="16"/>
                <w:szCs w:val="16"/>
              </w:rPr>
              <w:t>Participation in school and district projects</w:t>
            </w:r>
          </w:p>
          <w:p w14:paraId="3C7A8955" w14:textId="77777777" w:rsidR="00A85665" w:rsidRPr="00D02709" w:rsidRDefault="00A85665" w:rsidP="001B6B45">
            <w:pPr>
              <w:pStyle w:val="ListParagraph"/>
              <w:numPr>
                <w:ilvl w:val="0"/>
                <w:numId w:val="42"/>
              </w:numPr>
              <w:shd w:val="clear" w:color="auto" w:fill="FFFFFF" w:themeFill="background1"/>
              <w:ind w:left="450" w:hanging="180"/>
              <w:rPr>
                <w:sz w:val="16"/>
                <w:szCs w:val="16"/>
              </w:rPr>
            </w:pPr>
            <w:r w:rsidRPr="00D02709">
              <w:rPr>
                <w:sz w:val="16"/>
                <w:szCs w:val="16"/>
                <w:shd w:val="clear" w:color="auto" w:fill="FFFFFF" w:themeFill="background1"/>
              </w:rPr>
              <w:t>Relationships with University and campus placement colleagues</w:t>
            </w:r>
          </w:p>
          <w:p w14:paraId="43F3695B" w14:textId="77777777" w:rsidR="00A85665" w:rsidRPr="00D02709" w:rsidRDefault="00A85665" w:rsidP="001B6B45">
            <w:pPr>
              <w:pStyle w:val="ListParagraph"/>
              <w:numPr>
                <w:ilvl w:val="0"/>
                <w:numId w:val="42"/>
              </w:numPr>
              <w:shd w:val="clear" w:color="auto" w:fill="FFFFFF" w:themeFill="background1"/>
              <w:ind w:left="450" w:hanging="180"/>
              <w:rPr>
                <w:sz w:val="16"/>
                <w:szCs w:val="16"/>
              </w:rPr>
            </w:pPr>
            <w:r w:rsidRPr="00D02709">
              <w:rPr>
                <w:sz w:val="16"/>
                <w:szCs w:val="16"/>
                <w:shd w:val="clear" w:color="auto" w:fill="FFFFFF" w:themeFill="background1"/>
              </w:rPr>
              <w:t>Participation in College and campus placement events/meetings/trainings</w:t>
            </w:r>
          </w:p>
        </w:tc>
        <w:tc>
          <w:tcPr>
            <w:tcW w:w="630" w:type="dxa"/>
            <w:vAlign w:val="center"/>
          </w:tcPr>
          <w:p w14:paraId="6C1D9BFA" w14:textId="77777777" w:rsidR="00A85665" w:rsidRPr="00D02709" w:rsidRDefault="00A85665" w:rsidP="00840367">
            <w:pPr>
              <w:rPr>
                <w:b/>
                <w:sz w:val="16"/>
                <w:szCs w:val="16"/>
              </w:rPr>
            </w:pPr>
          </w:p>
        </w:tc>
        <w:tc>
          <w:tcPr>
            <w:tcW w:w="630" w:type="dxa"/>
            <w:vAlign w:val="center"/>
          </w:tcPr>
          <w:p w14:paraId="46F5B071" w14:textId="77777777" w:rsidR="00A85665" w:rsidRPr="00D02709" w:rsidRDefault="00A85665" w:rsidP="00840367">
            <w:pPr>
              <w:rPr>
                <w:b/>
                <w:sz w:val="16"/>
                <w:szCs w:val="16"/>
              </w:rPr>
            </w:pPr>
          </w:p>
        </w:tc>
        <w:tc>
          <w:tcPr>
            <w:tcW w:w="630" w:type="dxa"/>
            <w:vAlign w:val="center"/>
          </w:tcPr>
          <w:p w14:paraId="5A7ECB2C" w14:textId="77777777" w:rsidR="00A85665" w:rsidRPr="00D02709" w:rsidRDefault="00A85665" w:rsidP="00840367">
            <w:pPr>
              <w:rPr>
                <w:b/>
                <w:sz w:val="16"/>
                <w:szCs w:val="16"/>
              </w:rPr>
            </w:pPr>
          </w:p>
        </w:tc>
        <w:tc>
          <w:tcPr>
            <w:tcW w:w="630" w:type="dxa"/>
            <w:vAlign w:val="center"/>
          </w:tcPr>
          <w:p w14:paraId="4D4534F2" w14:textId="77777777" w:rsidR="00A85665" w:rsidRPr="00D02709" w:rsidRDefault="00A85665" w:rsidP="00840367">
            <w:pPr>
              <w:rPr>
                <w:b/>
                <w:sz w:val="16"/>
                <w:szCs w:val="16"/>
              </w:rPr>
            </w:pPr>
          </w:p>
        </w:tc>
        <w:tc>
          <w:tcPr>
            <w:tcW w:w="593" w:type="dxa"/>
            <w:vAlign w:val="center"/>
          </w:tcPr>
          <w:p w14:paraId="730CF935" w14:textId="77777777" w:rsidR="00A85665" w:rsidRPr="00D02709" w:rsidRDefault="00A85665" w:rsidP="00840367">
            <w:pPr>
              <w:rPr>
                <w:b/>
                <w:sz w:val="16"/>
                <w:szCs w:val="16"/>
              </w:rPr>
            </w:pPr>
          </w:p>
        </w:tc>
        <w:tc>
          <w:tcPr>
            <w:tcW w:w="646" w:type="dxa"/>
            <w:vAlign w:val="center"/>
          </w:tcPr>
          <w:p w14:paraId="53C16987" w14:textId="77777777" w:rsidR="00A85665" w:rsidRPr="00D02709" w:rsidRDefault="00A85665" w:rsidP="00840367">
            <w:pPr>
              <w:rPr>
                <w:b/>
                <w:sz w:val="16"/>
                <w:szCs w:val="16"/>
              </w:rPr>
            </w:pPr>
          </w:p>
        </w:tc>
      </w:tr>
      <w:tr w:rsidR="00A85665" w:rsidRPr="00D02709" w14:paraId="1923EAD1" w14:textId="77777777" w:rsidTr="00840367">
        <w:trPr>
          <w:trHeight w:val="283"/>
        </w:trPr>
        <w:tc>
          <w:tcPr>
            <w:tcW w:w="7038" w:type="dxa"/>
            <w:vAlign w:val="center"/>
          </w:tcPr>
          <w:p w14:paraId="44E45541" w14:textId="77777777" w:rsidR="00A85665" w:rsidRPr="00D02709" w:rsidRDefault="00A85665" w:rsidP="00840367">
            <w:pPr>
              <w:rPr>
                <w:sz w:val="16"/>
                <w:szCs w:val="16"/>
              </w:rPr>
            </w:pPr>
            <w:r w:rsidRPr="00D02709">
              <w:rPr>
                <w:sz w:val="16"/>
                <w:szCs w:val="16"/>
              </w:rPr>
              <w:t>4e. Demonstrates professional growth and development</w:t>
            </w:r>
          </w:p>
          <w:p w14:paraId="06A77C34" w14:textId="77777777" w:rsidR="00A85665" w:rsidRPr="00D02709" w:rsidRDefault="00A85665" w:rsidP="001B6B45">
            <w:pPr>
              <w:pStyle w:val="ListParagraph"/>
              <w:numPr>
                <w:ilvl w:val="0"/>
                <w:numId w:val="43"/>
              </w:numPr>
              <w:ind w:left="450" w:hanging="180"/>
              <w:rPr>
                <w:sz w:val="16"/>
                <w:szCs w:val="16"/>
              </w:rPr>
            </w:pPr>
            <w:r w:rsidRPr="00D02709">
              <w:rPr>
                <w:sz w:val="16"/>
                <w:szCs w:val="16"/>
              </w:rPr>
              <w:t>Enhancement of knowledge and skills</w:t>
            </w:r>
          </w:p>
          <w:p w14:paraId="62548558" w14:textId="77777777" w:rsidR="00A85665" w:rsidRPr="00D02709" w:rsidRDefault="00A85665" w:rsidP="001B6B45">
            <w:pPr>
              <w:pStyle w:val="ListParagraph"/>
              <w:numPr>
                <w:ilvl w:val="0"/>
                <w:numId w:val="43"/>
              </w:numPr>
              <w:shd w:val="clear" w:color="auto" w:fill="BFBFBF" w:themeFill="background1" w:themeFillShade="BF"/>
              <w:ind w:left="450" w:hanging="180"/>
              <w:rPr>
                <w:sz w:val="16"/>
                <w:szCs w:val="16"/>
              </w:rPr>
            </w:pPr>
            <w:r w:rsidRPr="00D02709">
              <w:rPr>
                <w:sz w:val="16"/>
                <w:szCs w:val="16"/>
              </w:rPr>
              <w:t>Service to the profession</w:t>
            </w:r>
          </w:p>
          <w:p w14:paraId="5F8C727C" w14:textId="77777777" w:rsidR="00A85665" w:rsidRPr="00D02709" w:rsidRDefault="00A85665" w:rsidP="001B6B45">
            <w:pPr>
              <w:pStyle w:val="ListParagraph"/>
              <w:numPr>
                <w:ilvl w:val="0"/>
                <w:numId w:val="43"/>
              </w:numPr>
              <w:ind w:left="450" w:hanging="180"/>
              <w:rPr>
                <w:sz w:val="16"/>
                <w:szCs w:val="16"/>
              </w:rPr>
            </w:pPr>
            <w:r w:rsidRPr="00D02709">
              <w:rPr>
                <w:sz w:val="16"/>
                <w:szCs w:val="16"/>
              </w:rPr>
              <w:t xml:space="preserve">Receptivity and responsiveness to feedback </w:t>
            </w:r>
          </w:p>
          <w:p w14:paraId="2A10E001" w14:textId="77777777" w:rsidR="00A85665" w:rsidRPr="00D02709" w:rsidRDefault="00A85665" w:rsidP="001B6B45">
            <w:pPr>
              <w:pStyle w:val="ListParagraph"/>
              <w:numPr>
                <w:ilvl w:val="0"/>
                <w:numId w:val="43"/>
              </w:numPr>
              <w:ind w:left="450" w:hanging="180"/>
              <w:rPr>
                <w:sz w:val="16"/>
                <w:szCs w:val="16"/>
              </w:rPr>
            </w:pPr>
            <w:r w:rsidRPr="00D02709">
              <w:rPr>
                <w:sz w:val="16"/>
                <w:szCs w:val="16"/>
              </w:rPr>
              <w:t>Improvement/growth in performance</w:t>
            </w:r>
          </w:p>
        </w:tc>
        <w:tc>
          <w:tcPr>
            <w:tcW w:w="630" w:type="dxa"/>
            <w:vAlign w:val="center"/>
          </w:tcPr>
          <w:p w14:paraId="646E61D9" w14:textId="77777777" w:rsidR="00A85665" w:rsidRPr="00D02709" w:rsidRDefault="00A85665" w:rsidP="00840367">
            <w:pPr>
              <w:rPr>
                <w:b/>
                <w:sz w:val="16"/>
                <w:szCs w:val="16"/>
              </w:rPr>
            </w:pPr>
          </w:p>
        </w:tc>
        <w:tc>
          <w:tcPr>
            <w:tcW w:w="630" w:type="dxa"/>
            <w:vAlign w:val="center"/>
          </w:tcPr>
          <w:p w14:paraId="79ACB9B7" w14:textId="77777777" w:rsidR="00A85665" w:rsidRPr="00D02709" w:rsidRDefault="00A85665" w:rsidP="00840367">
            <w:pPr>
              <w:rPr>
                <w:b/>
                <w:sz w:val="16"/>
                <w:szCs w:val="16"/>
              </w:rPr>
            </w:pPr>
          </w:p>
        </w:tc>
        <w:tc>
          <w:tcPr>
            <w:tcW w:w="630" w:type="dxa"/>
            <w:vAlign w:val="center"/>
          </w:tcPr>
          <w:p w14:paraId="725D934B" w14:textId="77777777" w:rsidR="00A85665" w:rsidRPr="00D02709" w:rsidRDefault="00A85665" w:rsidP="00840367">
            <w:pPr>
              <w:rPr>
                <w:b/>
                <w:sz w:val="16"/>
                <w:szCs w:val="16"/>
              </w:rPr>
            </w:pPr>
          </w:p>
        </w:tc>
        <w:tc>
          <w:tcPr>
            <w:tcW w:w="630" w:type="dxa"/>
            <w:vAlign w:val="center"/>
          </w:tcPr>
          <w:p w14:paraId="0AE8A128" w14:textId="77777777" w:rsidR="00A85665" w:rsidRPr="00D02709" w:rsidRDefault="00A85665" w:rsidP="00840367">
            <w:pPr>
              <w:rPr>
                <w:b/>
                <w:sz w:val="16"/>
                <w:szCs w:val="16"/>
              </w:rPr>
            </w:pPr>
          </w:p>
        </w:tc>
        <w:tc>
          <w:tcPr>
            <w:tcW w:w="593" w:type="dxa"/>
            <w:vAlign w:val="center"/>
          </w:tcPr>
          <w:p w14:paraId="197B2738" w14:textId="77777777" w:rsidR="00A85665" w:rsidRPr="00D02709" w:rsidRDefault="00A85665" w:rsidP="00840367">
            <w:pPr>
              <w:rPr>
                <w:b/>
                <w:sz w:val="16"/>
                <w:szCs w:val="16"/>
              </w:rPr>
            </w:pPr>
          </w:p>
        </w:tc>
        <w:tc>
          <w:tcPr>
            <w:tcW w:w="646" w:type="dxa"/>
            <w:vAlign w:val="center"/>
          </w:tcPr>
          <w:p w14:paraId="249C3EDA" w14:textId="77777777" w:rsidR="00A85665" w:rsidRPr="00D02709" w:rsidRDefault="00A85665" w:rsidP="00840367">
            <w:pPr>
              <w:rPr>
                <w:b/>
                <w:sz w:val="16"/>
                <w:szCs w:val="16"/>
              </w:rPr>
            </w:pPr>
          </w:p>
        </w:tc>
      </w:tr>
      <w:tr w:rsidR="00A85665" w:rsidRPr="00D02709" w14:paraId="575515C6" w14:textId="77777777" w:rsidTr="00840367">
        <w:trPr>
          <w:trHeight w:val="283"/>
        </w:trPr>
        <w:tc>
          <w:tcPr>
            <w:tcW w:w="7038" w:type="dxa"/>
            <w:vAlign w:val="center"/>
          </w:tcPr>
          <w:p w14:paraId="11F4218E" w14:textId="77777777" w:rsidR="00A85665" w:rsidRPr="00D02709" w:rsidRDefault="00A85665" w:rsidP="00840367">
            <w:pPr>
              <w:rPr>
                <w:sz w:val="16"/>
                <w:szCs w:val="16"/>
              </w:rPr>
            </w:pPr>
            <w:r w:rsidRPr="00D02709">
              <w:rPr>
                <w:sz w:val="16"/>
                <w:szCs w:val="16"/>
              </w:rPr>
              <w:t>4f. Demonstrates professionalism.</w:t>
            </w:r>
          </w:p>
          <w:p w14:paraId="5DB7FEF4" w14:textId="77777777" w:rsidR="00A85665" w:rsidRPr="00D02709" w:rsidRDefault="00A85665" w:rsidP="001B6B45">
            <w:pPr>
              <w:pStyle w:val="ListParagraph"/>
              <w:numPr>
                <w:ilvl w:val="0"/>
                <w:numId w:val="44"/>
              </w:numPr>
              <w:ind w:left="450" w:hanging="180"/>
              <w:rPr>
                <w:sz w:val="16"/>
                <w:szCs w:val="16"/>
              </w:rPr>
            </w:pPr>
            <w:r w:rsidRPr="00D02709">
              <w:rPr>
                <w:sz w:val="16"/>
                <w:szCs w:val="16"/>
              </w:rPr>
              <w:t>Dresses professionally in the school setting</w:t>
            </w:r>
          </w:p>
          <w:p w14:paraId="76BCC395" w14:textId="77777777" w:rsidR="00A85665" w:rsidRPr="00D02709" w:rsidRDefault="00A85665" w:rsidP="001B6B45">
            <w:pPr>
              <w:pStyle w:val="ListParagraph"/>
              <w:numPr>
                <w:ilvl w:val="0"/>
                <w:numId w:val="44"/>
              </w:numPr>
              <w:ind w:left="450" w:hanging="180"/>
              <w:rPr>
                <w:sz w:val="16"/>
                <w:szCs w:val="16"/>
              </w:rPr>
            </w:pPr>
            <w:r w:rsidRPr="00D02709">
              <w:rPr>
                <w:sz w:val="16"/>
                <w:szCs w:val="16"/>
              </w:rPr>
              <w:t>Completes schedules, assignments, and other paperwork on time</w:t>
            </w:r>
          </w:p>
          <w:p w14:paraId="42A82F61" w14:textId="77777777" w:rsidR="00A85665" w:rsidRPr="00D02709" w:rsidRDefault="00A85665" w:rsidP="001B6B45">
            <w:pPr>
              <w:pStyle w:val="ListParagraph"/>
              <w:numPr>
                <w:ilvl w:val="0"/>
                <w:numId w:val="44"/>
              </w:numPr>
              <w:ind w:left="450" w:hanging="180"/>
              <w:rPr>
                <w:sz w:val="16"/>
                <w:szCs w:val="16"/>
              </w:rPr>
            </w:pPr>
            <w:r w:rsidRPr="00D02709">
              <w:rPr>
                <w:sz w:val="16"/>
                <w:szCs w:val="16"/>
              </w:rPr>
              <w:t>Completes work in the manner prescribed by the college and/or the school district</w:t>
            </w:r>
          </w:p>
          <w:p w14:paraId="492E66A4" w14:textId="77777777" w:rsidR="00A85665" w:rsidRPr="00D02709" w:rsidRDefault="00A85665" w:rsidP="001B6B45">
            <w:pPr>
              <w:pStyle w:val="ListParagraph"/>
              <w:numPr>
                <w:ilvl w:val="0"/>
                <w:numId w:val="44"/>
              </w:numPr>
              <w:ind w:left="450" w:hanging="180"/>
              <w:rPr>
                <w:sz w:val="16"/>
                <w:szCs w:val="16"/>
              </w:rPr>
            </w:pPr>
            <w:r w:rsidRPr="00D02709">
              <w:rPr>
                <w:sz w:val="16"/>
                <w:szCs w:val="16"/>
              </w:rPr>
              <w:t>Complies with school and class rules</w:t>
            </w:r>
          </w:p>
          <w:p w14:paraId="14248995" w14:textId="77777777" w:rsidR="00A85665" w:rsidRPr="00D02709" w:rsidRDefault="00A85665" w:rsidP="001B6B45">
            <w:pPr>
              <w:pStyle w:val="ListParagraph"/>
              <w:numPr>
                <w:ilvl w:val="0"/>
                <w:numId w:val="44"/>
              </w:numPr>
              <w:ind w:left="450" w:hanging="180"/>
              <w:rPr>
                <w:sz w:val="16"/>
                <w:szCs w:val="16"/>
              </w:rPr>
            </w:pPr>
            <w:r w:rsidRPr="00D02709">
              <w:rPr>
                <w:sz w:val="16"/>
                <w:szCs w:val="16"/>
              </w:rPr>
              <w:t>Uses relevant code of ethics for the teaching profession</w:t>
            </w:r>
          </w:p>
          <w:p w14:paraId="58BED119" w14:textId="77777777" w:rsidR="00A85665" w:rsidRPr="00D02709" w:rsidRDefault="00A85665" w:rsidP="001B6B45">
            <w:pPr>
              <w:pStyle w:val="ListParagraph"/>
              <w:numPr>
                <w:ilvl w:val="0"/>
                <w:numId w:val="44"/>
              </w:numPr>
              <w:ind w:left="450" w:hanging="180"/>
              <w:rPr>
                <w:sz w:val="16"/>
                <w:szCs w:val="16"/>
              </w:rPr>
            </w:pPr>
            <w:r w:rsidRPr="00D02709">
              <w:rPr>
                <w:sz w:val="16"/>
                <w:szCs w:val="16"/>
              </w:rPr>
              <w:t>Follows proper procedures for reporting students’ welfare and safety</w:t>
            </w:r>
          </w:p>
          <w:p w14:paraId="2B68A039" w14:textId="77777777" w:rsidR="00A85665" w:rsidRPr="00D02709" w:rsidRDefault="00A85665" w:rsidP="001B6B45">
            <w:pPr>
              <w:pStyle w:val="ListParagraph"/>
              <w:numPr>
                <w:ilvl w:val="0"/>
                <w:numId w:val="44"/>
              </w:numPr>
              <w:ind w:left="450" w:hanging="180"/>
              <w:rPr>
                <w:sz w:val="16"/>
                <w:szCs w:val="16"/>
              </w:rPr>
            </w:pPr>
            <w:r w:rsidRPr="00D02709">
              <w:rPr>
                <w:sz w:val="16"/>
                <w:szCs w:val="16"/>
              </w:rPr>
              <w:t>Acts responsibly regarding school and personal property</w:t>
            </w:r>
          </w:p>
        </w:tc>
        <w:tc>
          <w:tcPr>
            <w:tcW w:w="630" w:type="dxa"/>
            <w:vAlign w:val="center"/>
          </w:tcPr>
          <w:p w14:paraId="67D77303" w14:textId="77777777" w:rsidR="00A85665" w:rsidRPr="00D02709" w:rsidRDefault="00A85665" w:rsidP="00840367">
            <w:pPr>
              <w:rPr>
                <w:b/>
                <w:sz w:val="16"/>
                <w:szCs w:val="16"/>
              </w:rPr>
            </w:pPr>
          </w:p>
        </w:tc>
        <w:tc>
          <w:tcPr>
            <w:tcW w:w="630" w:type="dxa"/>
            <w:vAlign w:val="center"/>
          </w:tcPr>
          <w:p w14:paraId="4F641ECB" w14:textId="77777777" w:rsidR="00A85665" w:rsidRPr="00D02709" w:rsidRDefault="00A85665" w:rsidP="00840367">
            <w:pPr>
              <w:rPr>
                <w:b/>
                <w:sz w:val="16"/>
                <w:szCs w:val="16"/>
              </w:rPr>
            </w:pPr>
          </w:p>
        </w:tc>
        <w:tc>
          <w:tcPr>
            <w:tcW w:w="630" w:type="dxa"/>
            <w:vAlign w:val="center"/>
          </w:tcPr>
          <w:p w14:paraId="4EFE3061" w14:textId="77777777" w:rsidR="00A85665" w:rsidRPr="00D02709" w:rsidRDefault="00A85665" w:rsidP="00840367">
            <w:pPr>
              <w:rPr>
                <w:b/>
                <w:sz w:val="16"/>
                <w:szCs w:val="16"/>
              </w:rPr>
            </w:pPr>
          </w:p>
        </w:tc>
        <w:tc>
          <w:tcPr>
            <w:tcW w:w="630" w:type="dxa"/>
            <w:vAlign w:val="center"/>
          </w:tcPr>
          <w:p w14:paraId="0892E2E4" w14:textId="77777777" w:rsidR="00A85665" w:rsidRPr="00D02709" w:rsidRDefault="00A85665" w:rsidP="00840367">
            <w:pPr>
              <w:rPr>
                <w:b/>
                <w:sz w:val="16"/>
                <w:szCs w:val="16"/>
              </w:rPr>
            </w:pPr>
          </w:p>
        </w:tc>
        <w:tc>
          <w:tcPr>
            <w:tcW w:w="593" w:type="dxa"/>
            <w:vAlign w:val="center"/>
          </w:tcPr>
          <w:p w14:paraId="0616FCA7" w14:textId="77777777" w:rsidR="00A85665" w:rsidRPr="00D02709" w:rsidRDefault="00A85665" w:rsidP="00840367">
            <w:pPr>
              <w:rPr>
                <w:b/>
                <w:sz w:val="16"/>
                <w:szCs w:val="16"/>
              </w:rPr>
            </w:pPr>
          </w:p>
        </w:tc>
        <w:tc>
          <w:tcPr>
            <w:tcW w:w="646" w:type="dxa"/>
            <w:vAlign w:val="center"/>
          </w:tcPr>
          <w:p w14:paraId="3AE75282" w14:textId="77777777" w:rsidR="00A85665" w:rsidRPr="00D02709" w:rsidRDefault="00A85665" w:rsidP="00840367">
            <w:pPr>
              <w:rPr>
                <w:b/>
                <w:sz w:val="16"/>
                <w:szCs w:val="16"/>
              </w:rPr>
            </w:pPr>
          </w:p>
        </w:tc>
      </w:tr>
      <w:tr w:rsidR="00A85665" w:rsidRPr="00D02709" w14:paraId="726003FB" w14:textId="77777777" w:rsidTr="00840367">
        <w:trPr>
          <w:trHeight w:val="283"/>
        </w:trPr>
        <w:tc>
          <w:tcPr>
            <w:tcW w:w="7038" w:type="dxa"/>
            <w:vAlign w:val="center"/>
          </w:tcPr>
          <w:p w14:paraId="763130E2" w14:textId="77777777" w:rsidR="00A85665" w:rsidRPr="00D02709" w:rsidRDefault="00A85665" w:rsidP="00840367">
            <w:pPr>
              <w:rPr>
                <w:sz w:val="16"/>
                <w:szCs w:val="16"/>
              </w:rPr>
            </w:pPr>
          </w:p>
        </w:tc>
        <w:tc>
          <w:tcPr>
            <w:tcW w:w="630" w:type="dxa"/>
            <w:vAlign w:val="center"/>
          </w:tcPr>
          <w:p w14:paraId="582D33C7" w14:textId="77777777" w:rsidR="00A85665" w:rsidRPr="00D02709" w:rsidRDefault="00A85665" w:rsidP="00840367">
            <w:pPr>
              <w:rPr>
                <w:b/>
                <w:sz w:val="16"/>
                <w:szCs w:val="16"/>
              </w:rPr>
            </w:pPr>
          </w:p>
        </w:tc>
        <w:tc>
          <w:tcPr>
            <w:tcW w:w="630" w:type="dxa"/>
            <w:vAlign w:val="center"/>
          </w:tcPr>
          <w:p w14:paraId="592845DD" w14:textId="77777777" w:rsidR="00A85665" w:rsidRPr="00D02709" w:rsidRDefault="00A85665" w:rsidP="00840367">
            <w:pPr>
              <w:rPr>
                <w:b/>
                <w:sz w:val="16"/>
                <w:szCs w:val="16"/>
              </w:rPr>
            </w:pPr>
          </w:p>
        </w:tc>
        <w:tc>
          <w:tcPr>
            <w:tcW w:w="630" w:type="dxa"/>
            <w:vAlign w:val="center"/>
          </w:tcPr>
          <w:p w14:paraId="790D10B0" w14:textId="77777777" w:rsidR="00A85665" w:rsidRPr="00D02709" w:rsidRDefault="00A85665" w:rsidP="00840367">
            <w:pPr>
              <w:rPr>
                <w:b/>
                <w:sz w:val="16"/>
                <w:szCs w:val="16"/>
              </w:rPr>
            </w:pPr>
          </w:p>
        </w:tc>
        <w:tc>
          <w:tcPr>
            <w:tcW w:w="630" w:type="dxa"/>
            <w:vAlign w:val="center"/>
          </w:tcPr>
          <w:p w14:paraId="0546353D" w14:textId="77777777" w:rsidR="00A85665" w:rsidRPr="00D02709" w:rsidRDefault="00A85665" w:rsidP="00840367">
            <w:pPr>
              <w:rPr>
                <w:b/>
                <w:sz w:val="16"/>
                <w:szCs w:val="16"/>
              </w:rPr>
            </w:pPr>
          </w:p>
        </w:tc>
        <w:tc>
          <w:tcPr>
            <w:tcW w:w="593" w:type="dxa"/>
            <w:vAlign w:val="center"/>
          </w:tcPr>
          <w:p w14:paraId="71751E07" w14:textId="77777777" w:rsidR="00A85665" w:rsidRPr="00D02709" w:rsidRDefault="00A85665" w:rsidP="00840367">
            <w:pPr>
              <w:rPr>
                <w:b/>
                <w:sz w:val="16"/>
                <w:szCs w:val="16"/>
              </w:rPr>
            </w:pPr>
          </w:p>
        </w:tc>
        <w:tc>
          <w:tcPr>
            <w:tcW w:w="646" w:type="dxa"/>
            <w:vAlign w:val="center"/>
          </w:tcPr>
          <w:p w14:paraId="350DED94" w14:textId="77777777" w:rsidR="00A85665" w:rsidRPr="00D02709" w:rsidRDefault="00A85665" w:rsidP="00840367">
            <w:pPr>
              <w:rPr>
                <w:b/>
                <w:sz w:val="16"/>
                <w:szCs w:val="16"/>
              </w:rPr>
            </w:pPr>
          </w:p>
        </w:tc>
      </w:tr>
    </w:tbl>
    <w:p w14:paraId="68859D61" w14:textId="77777777" w:rsidR="00A85665" w:rsidRPr="00D02709" w:rsidRDefault="00A85665" w:rsidP="00A85665">
      <w:pPr>
        <w:rPr>
          <w:b/>
          <w:sz w:val="16"/>
          <w:szCs w:val="16"/>
        </w:rPr>
      </w:pPr>
    </w:p>
    <w:p w14:paraId="68F39356" w14:textId="77777777" w:rsidR="00A85665" w:rsidRPr="00D02709" w:rsidRDefault="00A85665" w:rsidP="00A85665">
      <w:pPr>
        <w:rPr>
          <w:b/>
          <w:sz w:val="16"/>
          <w:szCs w:val="16"/>
        </w:rPr>
      </w:pPr>
      <w:r w:rsidRPr="00D02709">
        <w:rPr>
          <w:b/>
          <w:sz w:val="16"/>
          <w:szCs w:val="16"/>
        </w:rPr>
        <w:t>Comments for Domain 4:</w:t>
      </w:r>
    </w:p>
    <w:p w14:paraId="6368492B" w14:textId="77777777" w:rsidR="00A85665" w:rsidRPr="00D02709" w:rsidRDefault="00A85665" w:rsidP="00A85665">
      <w:pPr>
        <w:rPr>
          <w:b/>
          <w:sz w:val="16"/>
          <w:szCs w:val="16"/>
        </w:rPr>
      </w:pPr>
    </w:p>
    <w:p w14:paraId="38462723" w14:textId="03C42554" w:rsidR="00A85665" w:rsidRPr="00D02709" w:rsidRDefault="00A85665" w:rsidP="00A85665">
      <w:pPr>
        <w:rPr>
          <w:b/>
          <w:sz w:val="16"/>
          <w:szCs w:val="16"/>
        </w:rPr>
      </w:pPr>
    </w:p>
    <w:p w14:paraId="76582AC0" w14:textId="77777777" w:rsidR="00A85665" w:rsidRPr="00D02709" w:rsidRDefault="00A85665" w:rsidP="00A85665">
      <w:pPr>
        <w:rPr>
          <w:b/>
          <w:sz w:val="16"/>
          <w:szCs w:val="16"/>
        </w:rPr>
      </w:pPr>
    </w:p>
    <w:p w14:paraId="2F6CFB11" w14:textId="77777777" w:rsidR="00A85665" w:rsidRPr="00D02709" w:rsidRDefault="00A85665" w:rsidP="00A85665">
      <w:pPr>
        <w:rPr>
          <w:b/>
          <w:sz w:val="16"/>
          <w:szCs w:val="16"/>
        </w:rPr>
      </w:pPr>
    </w:p>
    <w:p w14:paraId="02E883A3" w14:textId="77777777" w:rsidR="00A85665" w:rsidRPr="00D02709" w:rsidRDefault="00A85665" w:rsidP="00A85665">
      <w:pPr>
        <w:rPr>
          <w:b/>
          <w:sz w:val="16"/>
          <w:szCs w:val="16"/>
        </w:rPr>
      </w:pPr>
    </w:p>
    <w:p w14:paraId="2D0EAA21" w14:textId="77777777" w:rsidR="00A85665" w:rsidRPr="00D02709" w:rsidRDefault="00A85665" w:rsidP="00A85665">
      <w:pPr>
        <w:rPr>
          <w:b/>
          <w:sz w:val="16"/>
          <w:szCs w:val="16"/>
        </w:rPr>
      </w:pPr>
      <w:r w:rsidRPr="00D02709">
        <w:rPr>
          <w:b/>
          <w:sz w:val="16"/>
          <w:szCs w:val="16"/>
        </w:rPr>
        <w:t>Cooperating Teacher’s Summary Comments:</w:t>
      </w:r>
    </w:p>
    <w:p w14:paraId="26A18A63" w14:textId="77777777" w:rsidR="00A85665" w:rsidRPr="00D02709" w:rsidRDefault="00A85665" w:rsidP="00A85665">
      <w:pPr>
        <w:rPr>
          <w:b/>
          <w:sz w:val="16"/>
          <w:szCs w:val="16"/>
        </w:rPr>
      </w:pPr>
    </w:p>
    <w:p w14:paraId="08E1D733" w14:textId="5ECC8FD8" w:rsidR="00A85665" w:rsidRPr="00D02709" w:rsidRDefault="00A85665" w:rsidP="00A85665">
      <w:pPr>
        <w:rPr>
          <w:b/>
          <w:sz w:val="16"/>
          <w:szCs w:val="16"/>
        </w:rPr>
      </w:pPr>
    </w:p>
    <w:p w14:paraId="5B0978B2" w14:textId="77777777" w:rsidR="00A85665" w:rsidRPr="00D02709" w:rsidRDefault="00A85665" w:rsidP="00A85665">
      <w:pPr>
        <w:rPr>
          <w:b/>
          <w:sz w:val="16"/>
          <w:szCs w:val="16"/>
        </w:rPr>
      </w:pPr>
    </w:p>
    <w:p w14:paraId="15683536" w14:textId="77777777" w:rsidR="00A85665" w:rsidRPr="00D02709" w:rsidRDefault="00A85665" w:rsidP="00A85665">
      <w:pPr>
        <w:rPr>
          <w:b/>
          <w:sz w:val="16"/>
          <w:szCs w:val="16"/>
        </w:rPr>
      </w:pPr>
    </w:p>
    <w:p w14:paraId="59CE0559" w14:textId="77777777" w:rsidR="00A85665" w:rsidRPr="00D02709" w:rsidRDefault="00A85665" w:rsidP="00A85665">
      <w:pPr>
        <w:rPr>
          <w:b/>
          <w:sz w:val="16"/>
          <w:szCs w:val="16"/>
        </w:rPr>
      </w:pPr>
    </w:p>
    <w:p w14:paraId="4FB01207" w14:textId="34021BC3" w:rsidR="00A85665" w:rsidRPr="00D02709" w:rsidRDefault="00A85665" w:rsidP="00A85665">
      <w:pPr>
        <w:rPr>
          <w:b/>
          <w:sz w:val="16"/>
          <w:szCs w:val="16"/>
        </w:rPr>
      </w:pPr>
      <w:r w:rsidRPr="00D02709">
        <w:rPr>
          <w:b/>
          <w:sz w:val="16"/>
          <w:szCs w:val="16"/>
        </w:rPr>
        <w:t>_________________________________________</w:t>
      </w:r>
      <w:r w:rsidRPr="00D02709">
        <w:rPr>
          <w:b/>
          <w:sz w:val="16"/>
          <w:szCs w:val="16"/>
        </w:rPr>
        <w:tab/>
      </w:r>
      <w:r w:rsidRPr="00D02709">
        <w:rPr>
          <w:b/>
          <w:sz w:val="16"/>
          <w:szCs w:val="16"/>
        </w:rPr>
        <w:tab/>
      </w:r>
      <w:r w:rsidRPr="00D02709">
        <w:rPr>
          <w:b/>
          <w:sz w:val="16"/>
          <w:szCs w:val="16"/>
        </w:rPr>
        <w:tab/>
        <w:t>____________________________________</w:t>
      </w:r>
    </w:p>
    <w:p w14:paraId="30B0898F" w14:textId="40D70034" w:rsidR="00A85665" w:rsidRPr="00D02709" w:rsidRDefault="00A85665" w:rsidP="00A85665">
      <w:pPr>
        <w:rPr>
          <w:b/>
          <w:sz w:val="16"/>
          <w:szCs w:val="16"/>
        </w:rPr>
      </w:pPr>
      <w:r w:rsidRPr="00D02709">
        <w:rPr>
          <w:b/>
          <w:sz w:val="16"/>
          <w:szCs w:val="16"/>
        </w:rPr>
        <w:t>Student Teacher’s Signature/Date</w:t>
      </w:r>
      <w:r w:rsidRPr="00D02709">
        <w:rPr>
          <w:b/>
          <w:sz w:val="16"/>
          <w:szCs w:val="16"/>
        </w:rPr>
        <w:tab/>
      </w:r>
      <w:r w:rsidRPr="00D02709">
        <w:rPr>
          <w:b/>
          <w:sz w:val="16"/>
          <w:szCs w:val="16"/>
        </w:rPr>
        <w:tab/>
      </w:r>
      <w:r w:rsidRPr="00D02709">
        <w:rPr>
          <w:b/>
          <w:sz w:val="16"/>
          <w:szCs w:val="16"/>
        </w:rPr>
        <w:tab/>
      </w:r>
      <w:r w:rsidRPr="00D02709">
        <w:rPr>
          <w:b/>
          <w:sz w:val="16"/>
          <w:szCs w:val="16"/>
        </w:rPr>
        <w:tab/>
      </w:r>
      <w:r w:rsidRPr="00D02709">
        <w:rPr>
          <w:b/>
          <w:sz w:val="16"/>
          <w:szCs w:val="16"/>
        </w:rPr>
        <w:tab/>
        <w:t>Cooperating Teacher’s Signature/Date</w:t>
      </w:r>
    </w:p>
    <w:p w14:paraId="7F9A05D1" w14:textId="77777777" w:rsidR="00A85665" w:rsidRPr="00D02709" w:rsidRDefault="00A85665" w:rsidP="00A85665">
      <w:pPr>
        <w:rPr>
          <w:b/>
          <w:sz w:val="16"/>
          <w:szCs w:val="16"/>
        </w:rPr>
      </w:pPr>
    </w:p>
    <w:p w14:paraId="52DE1F15" w14:textId="77777777" w:rsidR="00A85665" w:rsidRPr="00D02709" w:rsidRDefault="00A85665" w:rsidP="00A85665">
      <w:pPr>
        <w:rPr>
          <w:b/>
          <w:sz w:val="16"/>
          <w:szCs w:val="16"/>
        </w:rPr>
      </w:pPr>
    </w:p>
    <w:p w14:paraId="2E5B41B8" w14:textId="77777777" w:rsidR="00A85665" w:rsidRPr="00D02709" w:rsidRDefault="00A85665" w:rsidP="00A85665">
      <w:pPr>
        <w:rPr>
          <w:b/>
          <w:sz w:val="16"/>
          <w:szCs w:val="16"/>
        </w:rPr>
      </w:pPr>
      <w:r w:rsidRPr="00D02709">
        <w:rPr>
          <w:b/>
          <w:sz w:val="16"/>
          <w:szCs w:val="16"/>
        </w:rPr>
        <w:tab/>
      </w:r>
      <w:r w:rsidRPr="00D02709">
        <w:rPr>
          <w:b/>
          <w:sz w:val="16"/>
          <w:szCs w:val="16"/>
        </w:rPr>
        <w:tab/>
      </w:r>
      <w:r w:rsidRPr="00D02709">
        <w:rPr>
          <w:b/>
          <w:sz w:val="16"/>
          <w:szCs w:val="16"/>
        </w:rPr>
        <w:tab/>
      </w:r>
      <w:r w:rsidRPr="00D02709">
        <w:rPr>
          <w:b/>
          <w:sz w:val="16"/>
          <w:szCs w:val="16"/>
        </w:rPr>
        <w:tab/>
      </w:r>
      <w:r w:rsidRPr="00D02709">
        <w:rPr>
          <w:b/>
          <w:sz w:val="16"/>
          <w:szCs w:val="16"/>
        </w:rPr>
        <w:tab/>
      </w:r>
      <w:r w:rsidRPr="00D02709">
        <w:rPr>
          <w:b/>
          <w:sz w:val="16"/>
          <w:szCs w:val="16"/>
        </w:rPr>
        <w:tab/>
      </w:r>
      <w:r w:rsidRPr="00D02709">
        <w:rPr>
          <w:b/>
          <w:sz w:val="16"/>
          <w:szCs w:val="16"/>
        </w:rPr>
        <w:tab/>
      </w:r>
      <w:r w:rsidRPr="00D02709">
        <w:rPr>
          <w:b/>
          <w:sz w:val="16"/>
          <w:szCs w:val="16"/>
        </w:rPr>
        <w:tab/>
      </w:r>
      <w:r w:rsidRPr="00D02709">
        <w:rPr>
          <w:b/>
          <w:sz w:val="16"/>
          <w:szCs w:val="16"/>
        </w:rPr>
        <w:tab/>
      </w:r>
      <w:r w:rsidRPr="00D02709">
        <w:rPr>
          <w:b/>
          <w:sz w:val="16"/>
          <w:szCs w:val="16"/>
        </w:rPr>
        <w:tab/>
      </w:r>
    </w:p>
    <w:p w14:paraId="7DF5088E" w14:textId="2DCF3A48" w:rsidR="00A85665" w:rsidRPr="00D02709" w:rsidRDefault="00A85665" w:rsidP="00A85665">
      <w:pPr>
        <w:rPr>
          <w:b/>
          <w:sz w:val="16"/>
          <w:szCs w:val="16"/>
        </w:rPr>
      </w:pPr>
      <w:r w:rsidRPr="00D02709">
        <w:rPr>
          <w:b/>
          <w:sz w:val="16"/>
          <w:szCs w:val="16"/>
        </w:rPr>
        <w:tab/>
      </w:r>
      <w:r w:rsidRPr="00D02709">
        <w:rPr>
          <w:b/>
          <w:sz w:val="16"/>
          <w:szCs w:val="16"/>
        </w:rPr>
        <w:tab/>
      </w:r>
      <w:r w:rsidRPr="00D02709">
        <w:rPr>
          <w:b/>
          <w:sz w:val="16"/>
          <w:szCs w:val="16"/>
        </w:rPr>
        <w:tab/>
      </w:r>
      <w:r w:rsidRPr="00D02709">
        <w:rPr>
          <w:b/>
          <w:sz w:val="16"/>
          <w:szCs w:val="16"/>
        </w:rPr>
        <w:tab/>
      </w:r>
      <w:r w:rsidRPr="00D02709">
        <w:rPr>
          <w:b/>
          <w:sz w:val="16"/>
          <w:szCs w:val="16"/>
        </w:rPr>
        <w:tab/>
      </w:r>
      <w:r w:rsidRPr="00D02709">
        <w:rPr>
          <w:b/>
          <w:sz w:val="16"/>
          <w:szCs w:val="16"/>
        </w:rPr>
        <w:tab/>
      </w:r>
      <w:r w:rsidRPr="00D02709">
        <w:rPr>
          <w:b/>
          <w:sz w:val="16"/>
          <w:szCs w:val="16"/>
        </w:rPr>
        <w:tab/>
      </w:r>
      <w:r w:rsidRPr="00D02709">
        <w:rPr>
          <w:b/>
          <w:sz w:val="16"/>
          <w:szCs w:val="16"/>
        </w:rPr>
        <w:tab/>
      </w:r>
      <w:r w:rsidRPr="00D02709">
        <w:rPr>
          <w:b/>
          <w:sz w:val="16"/>
          <w:szCs w:val="16"/>
        </w:rPr>
        <w:tab/>
      </w:r>
      <w:r w:rsidRPr="00D02709">
        <w:rPr>
          <w:b/>
          <w:sz w:val="16"/>
          <w:szCs w:val="16"/>
        </w:rPr>
        <w:tab/>
      </w:r>
      <w:r w:rsidRPr="00D02709">
        <w:rPr>
          <w:b/>
          <w:sz w:val="16"/>
          <w:szCs w:val="16"/>
        </w:rPr>
        <w:tab/>
      </w:r>
      <w:r w:rsidRPr="00D02709">
        <w:rPr>
          <w:b/>
          <w:sz w:val="16"/>
          <w:szCs w:val="16"/>
        </w:rPr>
        <w:tab/>
      </w:r>
      <w:r w:rsidRPr="00D02709">
        <w:rPr>
          <w:b/>
          <w:sz w:val="16"/>
          <w:szCs w:val="16"/>
        </w:rPr>
        <w:tab/>
      </w:r>
      <w:r w:rsidRPr="00D02709">
        <w:rPr>
          <w:b/>
          <w:sz w:val="16"/>
          <w:szCs w:val="16"/>
        </w:rPr>
        <w:tab/>
        <w:t xml:space="preserve">                                                                                                                 ____________________________________</w:t>
      </w:r>
    </w:p>
    <w:p w14:paraId="3C563230" w14:textId="16D8B141" w:rsidR="00A85665" w:rsidRDefault="00A85665" w:rsidP="00A85665">
      <w:pPr>
        <w:rPr>
          <w:b/>
          <w:sz w:val="16"/>
          <w:szCs w:val="16"/>
        </w:rPr>
      </w:pPr>
      <w:r w:rsidRPr="00D02709">
        <w:rPr>
          <w:b/>
          <w:sz w:val="16"/>
          <w:szCs w:val="16"/>
        </w:rPr>
        <w:tab/>
      </w:r>
      <w:r w:rsidRPr="00D02709">
        <w:rPr>
          <w:b/>
          <w:sz w:val="16"/>
          <w:szCs w:val="16"/>
        </w:rPr>
        <w:tab/>
      </w:r>
      <w:r w:rsidRPr="00D02709">
        <w:rPr>
          <w:b/>
          <w:sz w:val="16"/>
          <w:szCs w:val="16"/>
        </w:rPr>
        <w:tab/>
      </w:r>
      <w:r w:rsidRPr="00D02709">
        <w:rPr>
          <w:b/>
          <w:sz w:val="16"/>
          <w:szCs w:val="16"/>
        </w:rPr>
        <w:tab/>
      </w:r>
      <w:r w:rsidRPr="00D02709">
        <w:rPr>
          <w:b/>
          <w:sz w:val="16"/>
          <w:szCs w:val="16"/>
        </w:rPr>
        <w:tab/>
      </w:r>
      <w:r w:rsidRPr="00D02709">
        <w:rPr>
          <w:b/>
          <w:sz w:val="16"/>
          <w:szCs w:val="16"/>
        </w:rPr>
        <w:tab/>
      </w:r>
      <w:r w:rsidRPr="00D02709">
        <w:rPr>
          <w:b/>
          <w:sz w:val="16"/>
          <w:szCs w:val="16"/>
        </w:rPr>
        <w:tab/>
      </w:r>
      <w:r w:rsidRPr="00D02709">
        <w:rPr>
          <w:b/>
          <w:sz w:val="16"/>
          <w:szCs w:val="16"/>
        </w:rPr>
        <w:tab/>
        <w:t>CMN Faculty Supervisor/Signature/Date</w:t>
      </w:r>
    </w:p>
    <w:p w14:paraId="1214C4C3" w14:textId="77777777" w:rsidR="00D02709" w:rsidRPr="00D02709" w:rsidRDefault="00D02709" w:rsidP="00A85665">
      <w:pPr>
        <w:rPr>
          <w:b/>
          <w:sz w:val="16"/>
          <w:szCs w:val="16"/>
        </w:rPr>
      </w:pPr>
    </w:p>
    <w:p w14:paraId="51D025FE" w14:textId="77777777" w:rsidR="00A85665" w:rsidRPr="00A85665" w:rsidRDefault="00A85665" w:rsidP="00A85665">
      <w:pPr>
        <w:rPr>
          <w:b/>
          <w:sz w:val="18"/>
          <w:szCs w:val="18"/>
        </w:rPr>
      </w:pPr>
    </w:p>
    <w:p w14:paraId="6B5DD120" w14:textId="77777777" w:rsidR="00A85665" w:rsidRPr="00A85665" w:rsidRDefault="00A85665" w:rsidP="005C09D6">
      <w:pPr>
        <w:widowControl w:val="0"/>
        <w:tabs>
          <w:tab w:val="left" w:pos="220"/>
          <w:tab w:val="left" w:pos="720"/>
        </w:tabs>
        <w:autoSpaceDE w:val="0"/>
        <w:autoSpaceDN w:val="0"/>
        <w:adjustRightInd w:val="0"/>
        <w:spacing w:after="2"/>
        <w:rPr>
          <w:rFonts w:eastAsiaTheme="minorHAnsi"/>
          <w:b/>
          <w:sz w:val="18"/>
          <w:szCs w:val="18"/>
        </w:rPr>
      </w:pPr>
    </w:p>
    <w:p w14:paraId="66565F60" w14:textId="6C5B45D2" w:rsidR="000C401B" w:rsidRDefault="00621C19" w:rsidP="001D5A6C">
      <w:pPr>
        <w:rPr>
          <w:b/>
          <w:sz w:val="28"/>
          <w:szCs w:val="28"/>
        </w:rPr>
      </w:pPr>
      <w:r>
        <w:rPr>
          <w:noProof/>
        </w:rPr>
        <w:lastRenderedPageBreak/>
        <w:drawing>
          <wp:inline distT="0" distB="0" distL="0" distR="0" wp14:anchorId="1DE003DB" wp14:editId="44D26C40">
            <wp:extent cx="714375" cy="714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sidR="001D5A6C">
        <w:rPr>
          <w:rStyle w:val="Heading1Char"/>
        </w:rPr>
        <w:tab/>
      </w:r>
      <w:r w:rsidR="001D5A6C">
        <w:rPr>
          <w:rStyle w:val="Heading1Char"/>
        </w:rPr>
        <w:tab/>
      </w:r>
      <w:r w:rsidR="001D5A6C">
        <w:rPr>
          <w:rStyle w:val="Heading1Char"/>
        </w:rPr>
        <w:tab/>
      </w:r>
      <w:r w:rsidR="001D5A6C">
        <w:rPr>
          <w:rStyle w:val="Heading1Char"/>
        </w:rPr>
        <w:tab/>
      </w:r>
      <w:r w:rsidR="00064412" w:rsidRPr="00DB480C">
        <w:rPr>
          <w:rStyle w:val="Heading1Char"/>
        </w:rPr>
        <w:t>APPENDIX D</w:t>
      </w:r>
    </w:p>
    <w:p w14:paraId="41B8D500" w14:textId="0E481FB4" w:rsidR="00840367" w:rsidRPr="00DB480C" w:rsidRDefault="00840367" w:rsidP="00DB480C">
      <w:pPr>
        <w:pStyle w:val="Heading2"/>
        <w:numPr>
          <w:ilvl w:val="0"/>
          <w:numId w:val="0"/>
        </w:numPr>
        <w:jc w:val="center"/>
        <w:rPr>
          <w:b/>
        </w:rPr>
      </w:pPr>
      <w:bookmarkStart w:id="102" w:name="_Toc377397463"/>
      <w:bookmarkStart w:id="103" w:name="_Toc377398238"/>
      <w:r w:rsidRPr="00DB480C">
        <w:rPr>
          <w:b/>
        </w:rPr>
        <w:t>Student Teaching Cumulative Evaluation Form</w:t>
      </w:r>
      <w:bookmarkEnd w:id="102"/>
      <w:bookmarkEnd w:id="103"/>
    </w:p>
    <w:p w14:paraId="6AD036A4" w14:textId="77777777" w:rsidR="00840367" w:rsidRPr="008E06AA" w:rsidRDefault="00840367" w:rsidP="00840367">
      <w:pPr>
        <w:rPr>
          <w:b/>
        </w:rPr>
      </w:pPr>
    </w:p>
    <w:p w14:paraId="50CD2305" w14:textId="6C63324E" w:rsidR="00840367" w:rsidRDefault="00840367" w:rsidP="00840367">
      <w:pPr>
        <w:rPr>
          <w:b/>
          <w:sz w:val="22"/>
        </w:rPr>
      </w:pPr>
      <w:r>
        <w:rPr>
          <w:b/>
          <w:sz w:val="22"/>
        </w:rPr>
        <w:t xml:space="preserve">Student Teacher: </w:t>
      </w:r>
      <w:r>
        <w:rPr>
          <w:b/>
          <w:sz w:val="22"/>
          <w:u w:val="single"/>
        </w:rPr>
        <w:t xml:space="preserve">                                                </w:t>
      </w:r>
      <w:r>
        <w:rPr>
          <w:b/>
          <w:sz w:val="22"/>
        </w:rPr>
        <w:t xml:space="preserve">  School District</w:t>
      </w:r>
      <w:r w:rsidRPr="00133D42">
        <w:rPr>
          <w:b/>
          <w:sz w:val="22"/>
        </w:rPr>
        <w:t xml:space="preserve">: </w:t>
      </w:r>
      <w:r>
        <w:rPr>
          <w:b/>
          <w:sz w:val="22"/>
        </w:rPr>
        <w:t>______________________________</w:t>
      </w:r>
    </w:p>
    <w:p w14:paraId="68C550CE" w14:textId="77777777" w:rsidR="00840367" w:rsidRDefault="00840367" w:rsidP="00840367">
      <w:pPr>
        <w:rPr>
          <w:b/>
          <w:sz w:val="22"/>
        </w:rPr>
      </w:pPr>
    </w:p>
    <w:p w14:paraId="74B9CE71" w14:textId="29E96EE1" w:rsidR="00840367" w:rsidRDefault="00840367" w:rsidP="00840367">
      <w:pPr>
        <w:rPr>
          <w:b/>
          <w:sz w:val="22"/>
        </w:rPr>
      </w:pPr>
      <w:r w:rsidRPr="00133D42">
        <w:rPr>
          <w:rFonts w:cs="Arial"/>
          <w:b/>
          <w:sz w:val="22"/>
        </w:rPr>
        <w:t xml:space="preserve">Cooperating Teacher: </w:t>
      </w:r>
      <w:r>
        <w:rPr>
          <w:b/>
          <w:sz w:val="22"/>
        </w:rPr>
        <w:t>________________________   Grade/Subject:  __________________________</w:t>
      </w:r>
    </w:p>
    <w:p w14:paraId="1731BC90" w14:textId="77777777" w:rsidR="00840367" w:rsidRDefault="00840367" w:rsidP="00840367">
      <w:pPr>
        <w:rPr>
          <w:b/>
          <w:sz w:val="22"/>
        </w:rPr>
      </w:pPr>
    </w:p>
    <w:p w14:paraId="6A1BAF5C" w14:textId="77777777" w:rsidR="00840367" w:rsidRPr="008E06AA" w:rsidRDefault="00840367" w:rsidP="00840367">
      <w:pPr>
        <w:rPr>
          <w:sz w:val="22"/>
          <w:szCs w:val="20"/>
        </w:rPr>
      </w:pPr>
      <w:r>
        <w:rPr>
          <w:b/>
          <w:sz w:val="22"/>
        </w:rPr>
        <w:t>Month/Day/Year: ____________________________</w:t>
      </w:r>
    </w:p>
    <w:p w14:paraId="43234E76" w14:textId="77777777" w:rsidR="00840367" w:rsidRDefault="00840367" w:rsidP="00840367">
      <w:pPr>
        <w:rPr>
          <w:b/>
          <w:sz w:val="20"/>
        </w:rPr>
      </w:pPr>
    </w:p>
    <w:tbl>
      <w:tblPr>
        <w:tblStyle w:val="TableGrid"/>
        <w:tblW w:w="0" w:type="auto"/>
        <w:tblLook w:val="00A0" w:firstRow="1" w:lastRow="0" w:firstColumn="1" w:lastColumn="0" w:noHBand="0" w:noVBand="0"/>
      </w:tblPr>
      <w:tblGrid>
        <w:gridCol w:w="9350"/>
      </w:tblGrid>
      <w:tr w:rsidR="00840367" w:rsidRPr="00AB4CCF" w14:paraId="795E3929" w14:textId="77777777" w:rsidTr="00840367">
        <w:tc>
          <w:tcPr>
            <w:tcW w:w="10296" w:type="dxa"/>
          </w:tcPr>
          <w:p w14:paraId="3C85F03D" w14:textId="300C1A03" w:rsidR="00840367" w:rsidRPr="00AB4CCF" w:rsidRDefault="00840367" w:rsidP="00840367">
            <w:pPr>
              <w:rPr>
                <w:b/>
                <w:sz w:val="20"/>
              </w:rPr>
            </w:pPr>
            <w:r w:rsidRPr="00AB4CCF">
              <w:rPr>
                <w:b/>
                <w:sz w:val="20"/>
              </w:rPr>
              <w:t xml:space="preserve">PLEASE READ THIS BEFORE COMPLETING THE EVALUATION </w:t>
            </w:r>
            <w:r w:rsidR="00ED5C75" w:rsidRPr="00AB4CCF">
              <w:rPr>
                <w:b/>
                <w:sz w:val="20"/>
              </w:rPr>
              <w:t xml:space="preserve">FORM </w:t>
            </w:r>
          </w:p>
        </w:tc>
      </w:tr>
      <w:tr w:rsidR="00840367" w:rsidRPr="00AB4CCF" w14:paraId="29B84CA9" w14:textId="77777777" w:rsidTr="00840367">
        <w:tc>
          <w:tcPr>
            <w:tcW w:w="10296" w:type="dxa"/>
          </w:tcPr>
          <w:p w14:paraId="2EC3D467" w14:textId="77777777" w:rsidR="00840367" w:rsidRPr="00AB4CCF" w:rsidRDefault="00840367" w:rsidP="00840367">
            <w:pPr>
              <w:rPr>
                <w:sz w:val="20"/>
              </w:rPr>
            </w:pPr>
            <w:r w:rsidRPr="00AB4CCF">
              <w:rPr>
                <w:sz w:val="20"/>
              </w:rPr>
              <w:t xml:space="preserve">This evaluation instrument is based on the dispositions of the College of Menominee Nation’s Teacher Education Program.  With the preparation students have received through coursework and field experiences they are expected to perform at a proficient level on all dispositions.  Please complete this form at the end of the student teachers 9-week placement.  Once completed you will conference with the CMN supervisor and student teacher.  </w:t>
            </w:r>
          </w:p>
        </w:tc>
      </w:tr>
    </w:tbl>
    <w:p w14:paraId="1E61AFAF" w14:textId="77777777" w:rsidR="00840367" w:rsidRPr="00AB4CCF" w:rsidRDefault="00840367" w:rsidP="00840367">
      <w:pPr>
        <w:rPr>
          <w:b/>
          <w:sz w:val="22"/>
          <w:szCs w:val="22"/>
        </w:rPr>
      </w:pPr>
    </w:p>
    <w:p w14:paraId="249DA092" w14:textId="0898E1D7" w:rsidR="00840367" w:rsidRDefault="00840367" w:rsidP="00840367">
      <w:pPr>
        <w:ind w:left="108" w:right="514"/>
        <w:rPr>
          <w:sz w:val="20"/>
          <w:szCs w:val="20"/>
        </w:rPr>
      </w:pPr>
      <w:r>
        <w:rPr>
          <w:sz w:val="20"/>
          <w:szCs w:val="20"/>
        </w:rPr>
        <w:t>Please</w:t>
      </w:r>
      <w:r>
        <w:rPr>
          <w:spacing w:val="1"/>
          <w:sz w:val="20"/>
          <w:szCs w:val="20"/>
        </w:rPr>
        <w:t xml:space="preserve"> </w:t>
      </w:r>
      <w:r>
        <w:rPr>
          <w:sz w:val="20"/>
          <w:szCs w:val="20"/>
        </w:rPr>
        <w:t>assess</w:t>
      </w:r>
      <w:r>
        <w:rPr>
          <w:spacing w:val="-1"/>
          <w:sz w:val="20"/>
          <w:szCs w:val="20"/>
        </w:rPr>
        <w:t xml:space="preserve"> </w:t>
      </w:r>
      <w:r>
        <w:rPr>
          <w:sz w:val="20"/>
          <w:szCs w:val="20"/>
        </w:rPr>
        <w:t>your teacher-cand</w:t>
      </w:r>
      <w:r>
        <w:rPr>
          <w:spacing w:val="1"/>
          <w:sz w:val="20"/>
          <w:szCs w:val="20"/>
        </w:rPr>
        <w:t>i</w:t>
      </w:r>
      <w:r>
        <w:rPr>
          <w:sz w:val="20"/>
          <w:szCs w:val="20"/>
        </w:rPr>
        <w:t>date’s</w:t>
      </w:r>
      <w:r>
        <w:rPr>
          <w:spacing w:val="-1"/>
          <w:sz w:val="20"/>
          <w:szCs w:val="20"/>
        </w:rPr>
        <w:t xml:space="preserve"> </w:t>
      </w:r>
      <w:r>
        <w:rPr>
          <w:sz w:val="20"/>
          <w:szCs w:val="20"/>
        </w:rPr>
        <w:t>performance</w:t>
      </w:r>
      <w:r>
        <w:rPr>
          <w:spacing w:val="1"/>
          <w:sz w:val="20"/>
          <w:szCs w:val="20"/>
        </w:rPr>
        <w:t xml:space="preserve"> </w:t>
      </w:r>
      <w:r>
        <w:rPr>
          <w:sz w:val="20"/>
          <w:szCs w:val="20"/>
        </w:rPr>
        <w:t>by</w:t>
      </w:r>
      <w:r>
        <w:rPr>
          <w:spacing w:val="-2"/>
          <w:sz w:val="20"/>
          <w:szCs w:val="20"/>
        </w:rPr>
        <w:t xml:space="preserve"> </w:t>
      </w:r>
      <w:r w:rsidR="0070332F">
        <w:rPr>
          <w:spacing w:val="-1"/>
          <w:sz w:val="20"/>
          <w:szCs w:val="20"/>
          <w:u w:val="single" w:color="000000"/>
        </w:rPr>
        <w:t>checking</w:t>
      </w:r>
      <w:r>
        <w:rPr>
          <w:spacing w:val="1"/>
          <w:sz w:val="20"/>
          <w:szCs w:val="20"/>
          <w:u w:val="single" w:color="000000"/>
        </w:rPr>
        <w:t xml:space="preserve"> </w:t>
      </w:r>
      <w:r w:rsidR="0070332F">
        <w:rPr>
          <w:sz w:val="20"/>
          <w:szCs w:val="20"/>
        </w:rPr>
        <w:t>the box</w:t>
      </w:r>
      <w:r>
        <w:rPr>
          <w:sz w:val="20"/>
          <w:szCs w:val="20"/>
        </w:rPr>
        <w:t xml:space="preserve"> that</w:t>
      </w:r>
      <w:r>
        <w:rPr>
          <w:spacing w:val="-1"/>
          <w:sz w:val="20"/>
          <w:szCs w:val="20"/>
        </w:rPr>
        <w:t xml:space="preserve"> </w:t>
      </w:r>
      <w:r>
        <w:rPr>
          <w:sz w:val="20"/>
          <w:szCs w:val="20"/>
        </w:rPr>
        <w:t>best characterizes each</w:t>
      </w:r>
      <w:r>
        <w:rPr>
          <w:spacing w:val="-1"/>
          <w:sz w:val="20"/>
          <w:szCs w:val="20"/>
        </w:rPr>
        <w:t xml:space="preserve"> </w:t>
      </w:r>
      <w:r>
        <w:rPr>
          <w:sz w:val="20"/>
          <w:szCs w:val="20"/>
        </w:rPr>
        <w:t>component.</w:t>
      </w:r>
      <w:r>
        <w:rPr>
          <w:spacing w:val="49"/>
          <w:sz w:val="20"/>
          <w:szCs w:val="20"/>
        </w:rPr>
        <w:t xml:space="preserve"> </w:t>
      </w:r>
      <w:r>
        <w:rPr>
          <w:sz w:val="20"/>
          <w:szCs w:val="20"/>
        </w:rPr>
        <w:t xml:space="preserve">Use the </w:t>
      </w:r>
      <w:r>
        <w:rPr>
          <w:spacing w:val="-1"/>
          <w:sz w:val="20"/>
          <w:szCs w:val="20"/>
        </w:rPr>
        <w:t>followin</w:t>
      </w:r>
      <w:r>
        <w:rPr>
          <w:sz w:val="20"/>
          <w:szCs w:val="20"/>
        </w:rPr>
        <w:t xml:space="preserve">g </w:t>
      </w:r>
      <w:r>
        <w:rPr>
          <w:spacing w:val="-1"/>
          <w:sz w:val="20"/>
          <w:szCs w:val="20"/>
        </w:rPr>
        <w:t>ratin</w:t>
      </w:r>
      <w:r>
        <w:rPr>
          <w:sz w:val="20"/>
          <w:szCs w:val="20"/>
        </w:rPr>
        <w:t>g</w:t>
      </w:r>
      <w:r>
        <w:rPr>
          <w:spacing w:val="1"/>
          <w:sz w:val="20"/>
          <w:szCs w:val="20"/>
        </w:rPr>
        <w:t xml:space="preserve"> </w:t>
      </w:r>
      <w:r>
        <w:rPr>
          <w:spacing w:val="-1"/>
          <w:sz w:val="20"/>
          <w:szCs w:val="20"/>
        </w:rPr>
        <w:t>scale</w:t>
      </w:r>
      <w:r>
        <w:rPr>
          <w:sz w:val="20"/>
          <w:szCs w:val="20"/>
        </w:rPr>
        <w:t xml:space="preserve">: </w:t>
      </w:r>
      <w:r>
        <w:rPr>
          <w:spacing w:val="1"/>
          <w:sz w:val="20"/>
          <w:szCs w:val="20"/>
        </w:rPr>
        <w:t xml:space="preserve"> </w:t>
      </w:r>
      <w:r>
        <w:rPr>
          <w:b/>
          <w:bCs/>
          <w:i/>
          <w:sz w:val="20"/>
          <w:szCs w:val="20"/>
        </w:rPr>
        <w:t>N/O</w:t>
      </w:r>
      <w:r>
        <w:rPr>
          <w:b/>
          <w:bCs/>
          <w:i/>
          <w:spacing w:val="-1"/>
          <w:sz w:val="20"/>
          <w:szCs w:val="20"/>
        </w:rPr>
        <w:t xml:space="preserve"> </w:t>
      </w:r>
      <w:r>
        <w:rPr>
          <w:b/>
          <w:bCs/>
          <w:i/>
          <w:sz w:val="20"/>
          <w:szCs w:val="20"/>
        </w:rPr>
        <w:t>(not</w:t>
      </w:r>
      <w:r>
        <w:rPr>
          <w:b/>
          <w:bCs/>
          <w:i/>
          <w:spacing w:val="-2"/>
          <w:sz w:val="20"/>
          <w:szCs w:val="20"/>
        </w:rPr>
        <w:t xml:space="preserve"> </w:t>
      </w:r>
      <w:r>
        <w:rPr>
          <w:b/>
          <w:bCs/>
          <w:i/>
          <w:sz w:val="20"/>
          <w:szCs w:val="20"/>
        </w:rPr>
        <w:t>observed); 0 (unsatisfactory); 1 (basic); 2 (proficient); 3 (distinguished)</w:t>
      </w:r>
      <w:r>
        <w:rPr>
          <w:i/>
          <w:sz w:val="20"/>
          <w:szCs w:val="20"/>
        </w:rPr>
        <w:t>.</w:t>
      </w:r>
    </w:p>
    <w:p w14:paraId="4E25CC44" w14:textId="77777777" w:rsidR="00840367" w:rsidRDefault="00840367" w:rsidP="00840367">
      <w:pPr>
        <w:spacing w:before="9" w:line="130" w:lineRule="exact"/>
        <w:rPr>
          <w:sz w:val="13"/>
          <w:szCs w:val="13"/>
        </w:rPr>
      </w:pPr>
    </w:p>
    <w:p w14:paraId="1B1A34A2" w14:textId="24C6D9FB" w:rsidR="00840367" w:rsidRDefault="00840367" w:rsidP="00840367">
      <w:pPr>
        <w:pStyle w:val="BodyText"/>
        <w:spacing w:before="74"/>
        <w:ind w:left="125"/>
        <w:rPr>
          <w:rFonts w:cs="Times New Roman"/>
        </w:rPr>
      </w:pPr>
      <w:r>
        <w:rPr>
          <w:rFonts w:cs="Times New Roman"/>
          <w:b/>
          <w:bCs/>
          <w:i/>
          <w:spacing w:val="-1"/>
          <w:u w:val="thick" w:color="000000"/>
        </w:rPr>
        <w:t>Little</w:t>
      </w:r>
      <w:r>
        <w:rPr>
          <w:rFonts w:cs="Times New Roman"/>
          <w:b/>
          <w:bCs/>
          <w:i/>
          <w:u w:val="thick" w:color="000000"/>
        </w:rPr>
        <w:t xml:space="preserve"> </w:t>
      </w:r>
      <w:r>
        <w:rPr>
          <w:rFonts w:cs="Times New Roman"/>
          <w:b/>
          <w:bCs/>
          <w:i/>
          <w:spacing w:val="-1"/>
          <w:u w:val="thick" w:color="000000"/>
        </w:rPr>
        <w:t>or n</w:t>
      </w:r>
      <w:r>
        <w:rPr>
          <w:rFonts w:cs="Times New Roman"/>
          <w:b/>
          <w:bCs/>
          <w:i/>
          <w:u w:val="thick" w:color="000000"/>
        </w:rPr>
        <w:t>o</w:t>
      </w:r>
      <w:r>
        <w:rPr>
          <w:rFonts w:cs="Times New Roman"/>
          <w:b/>
          <w:bCs/>
          <w:i/>
          <w:spacing w:val="1"/>
          <w:u w:val="thick" w:color="000000"/>
        </w:rPr>
        <w:t xml:space="preserve"> </w:t>
      </w:r>
      <w:r>
        <w:rPr>
          <w:rFonts w:cs="Times New Roman"/>
        </w:rPr>
        <w:t>evidence</w:t>
      </w:r>
      <w:r>
        <w:rPr>
          <w:rFonts w:cs="Times New Roman"/>
          <w:spacing w:val="-1"/>
        </w:rPr>
        <w:t xml:space="preserve"> </w:t>
      </w:r>
      <w:r>
        <w:rPr>
          <w:rFonts w:cs="Times New Roman"/>
        </w:rPr>
        <w:t>results</w:t>
      </w:r>
      <w:r>
        <w:rPr>
          <w:rFonts w:cs="Times New Roman"/>
          <w:spacing w:val="1"/>
        </w:rPr>
        <w:t xml:space="preserve"> </w:t>
      </w:r>
      <w:r>
        <w:rPr>
          <w:rFonts w:cs="Times New Roman"/>
        </w:rPr>
        <w:t>in a</w:t>
      </w:r>
      <w:r>
        <w:rPr>
          <w:rFonts w:cs="Times New Roman"/>
          <w:spacing w:val="-2"/>
        </w:rPr>
        <w:t xml:space="preserve"> </w:t>
      </w:r>
      <w:r>
        <w:rPr>
          <w:rFonts w:cs="Times New Roman"/>
        </w:rPr>
        <w:t>score</w:t>
      </w:r>
      <w:r>
        <w:rPr>
          <w:rFonts w:cs="Times New Roman"/>
          <w:spacing w:val="-1"/>
        </w:rPr>
        <w:t xml:space="preserve"> </w:t>
      </w:r>
      <w:r>
        <w:rPr>
          <w:rFonts w:cs="Times New Roman"/>
        </w:rPr>
        <w:t>of</w:t>
      </w:r>
      <w:r>
        <w:rPr>
          <w:rFonts w:cs="Times New Roman"/>
          <w:spacing w:val="-1"/>
        </w:rPr>
        <w:t xml:space="preserve"> </w:t>
      </w:r>
      <w:r>
        <w:rPr>
          <w:rFonts w:cs="Times New Roman"/>
          <w:u w:val="single" w:color="000000"/>
        </w:rPr>
        <w:t>zero</w:t>
      </w:r>
      <w:r>
        <w:rPr>
          <w:rFonts w:cs="Times New Roman"/>
        </w:rPr>
        <w:t xml:space="preserve">; </w:t>
      </w:r>
      <w:r>
        <w:rPr>
          <w:rFonts w:cs="Times New Roman"/>
          <w:b/>
          <w:bCs/>
          <w:i/>
          <w:u w:val="thick" w:color="000000"/>
        </w:rPr>
        <w:t>some</w:t>
      </w:r>
      <w:r>
        <w:rPr>
          <w:rFonts w:cs="Times New Roman"/>
          <w:b/>
          <w:bCs/>
          <w:i/>
          <w:spacing w:val="-1"/>
          <w:u w:val="thick" w:color="000000"/>
        </w:rPr>
        <w:t xml:space="preserve"> </w:t>
      </w:r>
      <w:r>
        <w:rPr>
          <w:rFonts w:cs="Times New Roman"/>
        </w:rPr>
        <w:t>evidence</w:t>
      </w:r>
      <w:r>
        <w:rPr>
          <w:rFonts w:cs="Times New Roman"/>
          <w:spacing w:val="-1"/>
        </w:rPr>
        <w:t xml:space="preserve"> </w:t>
      </w:r>
      <w:r>
        <w:rPr>
          <w:rFonts w:cs="Times New Roman"/>
        </w:rPr>
        <w:t>results in</w:t>
      </w:r>
      <w:r>
        <w:rPr>
          <w:rFonts w:cs="Times New Roman"/>
          <w:spacing w:val="1"/>
        </w:rPr>
        <w:t xml:space="preserve"> </w:t>
      </w:r>
      <w:r>
        <w:rPr>
          <w:rFonts w:cs="Times New Roman"/>
        </w:rPr>
        <w:t>a</w:t>
      </w:r>
      <w:r>
        <w:rPr>
          <w:rFonts w:cs="Times New Roman"/>
          <w:spacing w:val="-1"/>
        </w:rPr>
        <w:t xml:space="preserve"> </w:t>
      </w:r>
      <w:r>
        <w:rPr>
          <w:rFonts w:cs="Times New Roman"/>
        </w:rPr>
        <w:t>score</w:t>
      </w:r>
      <w:r>
        <w:rPr>
          <w:rFonts w:cs="Times New Roman"/>
          <w:spacing w:val="-1"/>
        </w:rPr>
        <w:t xml:space="preserve"> </w:t>
      </w:r>
      <w:r>
        <w:rPr>
          <w:rFonts w:cs="Times New Roman"/>
        </w:rPr>
        <w:t>of</w:t>
      </w:r>
      <w:r>
        <w:rPr>
          <w:rFonts w:cs="Times New Roman"/>
          <w:spacing w:val="-2"/>
        </w:rPr>
        <w:t xml:space="preserve"> </w:t>
      </w:r>
      <w:r>
        <w:rPr>
          <w:rFonts w:cs="Times New Roman"/>
          <w:u w:val="single" w:color="000000"/>
        </w:rPr>
        <w:t>one</w:t>
      </w:r>
      <w:r>
        <w:rPr>
          <w:rFonts w:cs="Times New Roman"/>
        </w:rPr>
        <w:t xml:space="preserve">; </w:t>
      </w:r>
      <w:r>
        <w:rPr>
          <w:rFonts w:cs="Times New Roman"/>
          <w:b/>
          <w:bCs/>
          <w:i/>
          <w:spacing w:val="-1"/>
          <w:u w:val="thick" w:color="000000"/>
        </w:rPr>
        <w:t>stron</w:t>
      </w:r>
      <w:r>
        <w:rPr>
          <w:rFonts w:cs="Times New Roman"/>
          <w:b/>
          <w:bCs/>
          <w:i/>
          <w:u w:val="thick" w:color="000000"/>
        </w:rPr>
        <w:t xml:space="preserve">g </w:t>
      </w:r>
      <w:r>
        <w:rPr>
          <w:rFonts w:cs="Times New Roman"/>
          <w:spacing w:val="-1"/>
        </w:rPr>
        <w:t>evidenc</w:t>
      </w:r>
      <w:r>
        <w:rPr>
          <w:rFonts w:cs="Times New Roman"/>
        </w:rPr>
        <w:t xml:space="preserve">e </w:t>
      </w:r>
      <w:r>
        <w:rPr>
          <w:rFonts w:cs="Times New Roman"/>
          <w:spacing w:val="-1"/>
        </w:rPr>
        <w:t>result</w:t>
      </w:r>
      <w:r>
        <w:rPr>
          <w:rFonts w:cs="Times New Roman"/>
        </w:rPr>
        <w:t xml:space="preserve">s </w:t>
      </w:r>
      <w:r>
        <w:rPr>
          <w:rFonts w:cs="Times New Roman"/>
          <w:spacing w:val="-1"/>
        </w:rPr>
        <w:t>i</w:t>
      </w:r>
      <w:r>
        <w:rPr>
          <w:rFonts w:cs="Times New Roman"/>
        </w:rPr>
        <w:t xml:space="preserve">n a </w:t>
      </w:r>
      <w:r>
        <w:rPr>
          <w:rFonts w:cs="Times New Roman"/>
          <w:spacing w:val="-1"/>
        </w:rPr>
        <w:t>scor</w:t>
      </w:r>
      <w:r>
        <w:rPr>
          <w:rFonts w:cs="Times New Roman"/>
        </w:rPr>
        <w:t xml:space="preserve">e </w:t>
      </w:r>
      <w:r>
        <w:rPr>
          <w:rFonts w:cs="Times New Roman"/>
          <w:spacing w:val="-1"/>
        </w:rPr>
        <w:t>o</w:t>
      </w:r>
      <w:r>
        <w:rPr>
          <w:rFonts w:cs="Times New Roman"/>
        </w:rPr>
        <w:t xml:space="preserve">f </w:t>
      </w:r>
      <w:r>
        <w:rPr>
          <w:rFonts w:cs="Times New Roman"/>
          <w:spacing w:val="-1"/>
        </w:rPr>
        <w:t>two;</w:t>
      </w:r>
      <w:r>
        <w:rPr>
          <w:rFonts w:cs="Times New Roman"/>
        </w:rPr>
        <w:t xml:space="preserve"> </w:t>
      </w:r>
      <w:r>
        <w:rPr>
          <w:rFonts w:cs="Times New Roman"/>
          <w:b/>
          <w:bCs/>
          <w:i/>
          <w:spacing w:val="-1"/>
          <w:u w:val="thick" w:color="000000"/>
        </w:rPr>
        <w:t>exceptiona</w:t>
      </w:r>
      <w:r>
        <w:rPr>
          <w:rFonts w:cs="Times New Roman"/>
          <w:b/>
          <w:bCs/>
          <w:i/>
          <w:u w:val="thick" w:color="000000"/>
        </w:rPr>
        <w:t xml:space="preserve">l </w:t>
      </w:r>
      <w:r>
        <w:rPr>
          <w:rFonts w:cs="Times New Roman"/>
          <w:spacing w:val="-1"/>
        </w:rPr>
        <w:t>evidenc</w:t>
      </w:r>
      <w:r>
        <w:rPr>
          <w:rFonts w:cs="Times New Roman"/>
        </w:rPr>
        <w:t xml:space="preserve">e </w:t>
      </w:r>
      <w:r>
        <w:rPr>
          <w:rFonts w:cs="Times New Roman"/>
          <w:spacing w:val="-1"/>
        </w:rPr>
        <w:t>result</w:t>
      </w:r>
      <w:r>
        <w:rPr>
          <w:rFonts w:cs="Times New Roman"/>
        </w:rPr>
        <w:t xml:space="preserve">s </w:t>
      </w:r>
      <w:r>
        <w:rPr>
          <w:rFonts w:cs="Times New Roman"/>
          <w:spacing w:val="-1"/>
        </w:rPr>
        <w:t>i</w:t>
      </w:r>
      <w:r>
        <w:rPr>
          <w:rFonts w:cs="Times New Roman"/>
        </w:rPr>
        <w:t>n</w:t>
      </w:r>
      <w:r>
        <w:rPr>
          <w:rFonts w:cs="Times New Roman"/>
          <w:spacing w:val="-1"/>
        </w:rPr>
        <w:t xml:space="preserve"> </w:t>
      </w:r>
      <w:r>
        <w:rPr>
          <w:rFonts w:cs="Times New Roman"/>
        </w:rPr>
        <w:t xml:space="preserve">a </w:t>
      </w:r>
      <w:r>
        <w:rPr>
          <w:rFonts w:cs="Times New Roman"/>
          <w:spacing w:val="-1"/>
        </w:rPr>
        <w:t>scor</w:t>
      </w:r>
      <w:r>
        <w:rPr>
          <w:rFonts w:cs="Times New Roman"/>
        </w:rPr>
        <w:t xml:space="preserve">e </w:t>
      </w:r>
      <w:r>
        <w:rPr>
          <w:rFonts w:cs="Times New Roman"/>
          <w:spacing w:val="-1"/>
        </w:rPr>
        <w:t>o</w:t>
      </w:r>
      <w:r>
        <w:rPr>
          <w:rFonts w:cs="Times New Roman"/>
        </w:rPr>
        <w:t xml:space="preserve">f </w:t>
      </w:r>
      <w:r>
        <w:rPr>
          <w:rFonts w:cs="Times New Roman"/>
          <w:spacing w:val="-1"/>
        </w:rPr>
        <w:t>three</w:t>
      </w:r>
      <w:r>
        <w:rPr>
          <w:rFonts w:cs="Times New Roman"/>
        </w:rPr>
        <w:t xml:space="preserve">.  </w:t>
      </w:r>
      <w:r>
        <w:rPr>
          <w:rFonts w:cs="Times New Roman"/>
          <w:spacing w:val="-1"/>
        </w:rPr>
        <w:t>Fee</w:t>
      </w:r>
      <w:r>
        <w:rPr>
          <w:rFonts w:cs="Times New Roman"/>
        </w:rPr>
        <w:t xml:space="preserve">l </w:t>
      </w:r>
      <w:r>
        <w:rPr>
          <w:rFonts w:cs="Times New Roman"/>
          <w:spacing w:val="-1"/>
        </w:rPr>
        <w:t>fre</w:t>
      </w:r>
      <w:r>
        <w:rPr>
          <w:rFonts w:cs="Times New Roman"/>
        </w:rPr>
        <w:t xml:space="preserve">e </w:t>
      </w:r>
      <w:r>
        <w:rPr>
          <w:rFonts w:cs="Times New Roman"/>
          <w:spacing w:val="-1"/>
        </w:rPr>
        <w:t>t</w:t>
      </w:r>
      <w:r>
        <w:rPr>
          <w:rFonts w:cs="Times New Roman"/>
        </w:rPr>
        <w:t xml:space="preserve">o </w:t>
      </w:r>
      <w:r>
        <w:rPr>
          <w:rFonts w:cs="Times New Roman"/>
          <w:spacing w:val="-1"/>
        </w:rPr>
        <w:t>writ</w:t>
      </w:r>
      <w:r>
        <w:rPr>
          <w:rFonts w:cs="Times New Roman"/>
        </w:rPr>
        <w:t xml:space="preserve">e </w:t>
      </w:r>
      <w:r>
        <w:rPr>
          <w:rFonts w:cs="Times New Roman"/>
          <w:spacing w:val="-1"/>
        </w:rPr>
        <w:t>comment</w:t>
      </w:r>
      <w:r>
        <w:rPr>
          <w:rFonts w:cs="Times New Roman"/>
        </w:rPr>
        <w:t xml:space="preserve">s </w:t>
      </w:r>
      <w:r>
        <w:rPr>
          <w:rFonts w:cs="Times New Roman"/>
          <w:spacing w:val="-1"/>
        </w:rPr>
        <w:t>i</w:t>
      </w:r>
      <w:r>
        <w:rPr>
          <w:rFonts w:cs="Times New Roman"/>
        </w:rPr>
        <w:t xml:space="preserve">n </w:t>
      </w:r>
      <w:r>
        <w:rPr>
          <w:rFonts w:cs="Times New Roman"/>
          <w:spacing w:val="-1"/>
        </w:rPr>
        <w:t>th</w:t>
      </w:r>
      <w:r>
        <w:rPr>
          <w:rFonts w:cs="Times New Roman"/>
        </w:rPr>
        <w:t xml:space="preserve">e </w:t>
      </w:r>
      <w:r>
        <w:rPr>
          <w:rFonts w:cs="Times New Roman"/>
          <w:spacing w:val="-1"/>
        </w:rPr>
        <w:t>spac</w:t>
      </w:r>
      <w:r>
        <w:rPr>
          <w:rFonts w:cs="Times New Roman"/>
        </w:rPr>
        <w:t xml:space="preserve">e </w:t>
      </w:r>
      <w:r>
        <w:rPr>
          <w:rFonts w:cs="Times New Roman"/>
          <w:spacing w:val="-1"/>
        </w:rPr>
        <w:t>availabl</w:t>
      </w:r>
      <w:r w:rsidR="0070332F">
        <w:rPr>
          <w:rFonts w:cs="Times New Roman"/>
        </w:rPr>
        <w:t>e at the bottom of each domain</w:t>
      </w:r>
      <w:r>
        <w:rPr>
          <w:rFonts w:cs="Times New Roman"/>
        </w:rPr>
        <w:t>.</w:t>
      </w:r>
      <w:r>
        <w:rPr>
          <w:rFonts w:cs="Times New Roman"/>
          <w:spacing w:val="50"/>
        </w:rPr>
        <w:t xml:space="preserve"> </w:t>
      </w:r>
      <w:r>
        <w:rPr>
          <w:rFonts w:cs="Times New Roman"/>
          <w:spacing w:val="-1"/>
        </w:rPr>
        <w:t>Thi</w:t>
      </w:r>
      <w:r>
        <w:rPr>
          <w:rFonts w:cs="Times New Roman"/>
        </w:rPr>
        <w:t xml:space="preserve">s </w:t>
      </w:r>
      <w:r>
        <w:rPr>
          <w:rFonts w:cs="Times New Roman"/>
          <w:spacing w:val="-1"/>
        </w:rPr>
        <w:t>teacher</w:t>
      </w:r>
      <w:r>
        <w:rPr>
          <w:rFonts w:cs="Times New Roman"/>
        </w:rPr>
        <w:t xml:space="preserve"> </w:t>
      </w:r>
      <w:r>
        <w:rPr>
          <w:rFonts w:cs="Times New Roman"/>
          <w:spacing w:val="-1"/>
        </w:rPr>
        <w:t>educatio</w:t>
      </w:r>
      <w:r>
        <w:rPr>
          <w:rFonts w:cs="Times New Roman"/>
        </w:rPr>
        <w:t xml:space="preserve">n </w:t>
      </w:r>
      <w:r>
        <w:rPr>
          <w:rFonts w:cs="Times New Roman"/>
          <w:spacing w:val="-1"/>
        </w:rPr>
        <w:t>progra</w:t>
      </w:r>
      <w:r>
        <w:rPr>
          <w:rFonts w:cs="Times New Roman"/>
        </w:rPr>
        <w:t xml:space="preserve">m </w:t>
      </w:r>
      <w:r>
        <w:rPr>
          <w:rFonts w:cs="Times New Roman"/>
          <w:spacing w:val="-1"/>
        </w:rPr>
        <w:t>i</w:t>
      </w:r>
      <w:r>
        <w:rPr>
          <w:rFonts w:cs="Times New Roman"/>
        </w:rPr>
        <w:t xml:space="preserve">s </w:t>
      </w:r>
      <w:r>
        <w:rPr>
          <w:rFonts w:cs="Times New Roman"/>
          <w:spacing w:val="-1"/>
        </w:rPr>
        <w:t>committe</w:t>
      </w:r>
      <w:r>
        <w:rPr>
          <w:rFonts w:cs="Times New Roman"/>
        </w:rPr>
        <w:t>d</w:t>
      </w:r>
      <w:r>
        <w:rPr>
          <w:rFonts w:cs="Times New Roman"/>
          <w:spacing w:val="-1"/>
        </w:rPr>
        <w:t xml:space="preserve"> t</w:t>
      </w:r>
      <w:r>
        <w:rPr>
          <w:rFonts w:cs="Times New Roman"/>
        </w:rPr>
        <w:t xml:space="preserve">o a </w:t>
      </w:r>
      <w:r>
        <w:rPr>
          <w:rFonts w:cs="Times New Roman"/>
          <w:spacing w:val="-1"/>
        </w:rPr>
        <w:t>multicultura</w:t>
      </w:r>
      <w:r>
        <w:rPr>
          <w:rFonts w:cs="Times New Roman"/>
        </w:rPr>
        <w:t xml:space="preserve">l </w:t>
      </w:r>
      <w:r>
        <w:rPr>
          <w:rFonts w:cs="Times New Roman"/>
          <w:spacing w:val="-1"/>
        </w:rPr>
        <w:t>perspective</w:t>
      </w:r>
      <w:r>
        <w:rPr>
          <w:rFonts w:cs="Times New Roman"/>
        </w:rPr>
        <w:t>.</w:t>
      </w:r>
      <w:r>
        <w:rPr>
          <w:rFonts w:cs="Times New Roman"/>
          <w:spacing w:val="50"/>
        </w:rPr>
        <w:t xml:space="preserve"> </w:t>
      </w:r>
      <w:r>
        <w:rPr>
          <w:rFonts w:cs="Times New Roman"/>
          <w:spacing w:val="-1"/>
        </w:rPr>
        <w:t>Includ</w:t>
      </w:r>
      <w:r>
        <w:rPr>
          <w:rFonts w:cs="Times New Roman"/>
        </w:rPr>
        <w:t xml:space="preserve">e </w:t>
      </w:r>
      <w:r>
        <w:rPr>
          <w:rFonts w:cs="Times New Roman"/>
          <w:spacing w:val="-1"/>
        </w:rPr>
        <w:t>observation</w:t>
      </w:r>
      <w:r>
        <w:rPr>
          <w:rFonts w:cs="Times New Roman"/>
        </w:rPr>
        <w:t xml:space="preserve">s </w:t>
      </w:r>
      <w:r>
        <w:rPr>
          <w:rFonts w:cs="Times New Roman"/>
          <w:spacing w:val="-1"/>
        </w:rPr>
        <w:t>relate</w:t>
      </w:r>
      <w:r>
        <w:rPr>
          <w:rFonts w:cs="Times New Roman"/>
        </w:rPr>
        <w:t xml:space="preserve">d </w:t>
      </w:r>
      <w:r>
        <w:rPr>
          <w:rFonts w:cs="Times New Roman"/>
          <w:spacing w:val="-1"/>
        </w:rPr>
        <w:t>t</w:t>
      </w:r>
      <w:r>
        <w:rPr>
          <w:rFonts w:cs="Times New Roman"/>
        </w:rPr>
        <w:t>o</w:t>
      </w:r>
      <w:r>
        <w:rPr>
          <w:rFonts w:cs="Times New Roman"/>
          <w:spacing w:val="-1"/>
        </w:rPr>
        <w:t xml:space="preserve"> diversity</w:t>
      </w:r>
      <w:r>
        <w:rPr>
          <w:rFonts w:cs="Times New Roman"/>
        </w:rPr>
        <w:t xml:space="preserve">, </w:t>
      </w:r>
      <w:r>
        <w:rPr>
          <w:rFonts w:cs="Times New Roman"/>
          <w:spacing w:val="-1"/>
        </w:rPr>
        <w:t>suc</w:t>
      </w:r>
      <w:r>
        <w:rPr>
          <w:rFonts w:cs="Times New Roman"/>
        </w:rPr>
        <w:t xml:space="preserve">h </w:t>
      </w:r>
      <w:r>
        <w:rPr>
          <w:rFonts w:cs="Times New Roman"/>
          <w:spacing w:val="-1"/>
        </w:rPr>
        <w:t>a</w:t>
      </w:r>
      <w:r>
        <w:rPr>
          <w:rFonts w:cs="Times New Roman"/>
        </w:rPr>
        <w:t xml:space="preserve">s </w:t>
      </w:r>
      <w:r>
        <w:rPr>
          <w:rFonts w:cs="Times New Roman"/>
          <w:spacing w:val="-1"/>
        </w:rPr>
        <w:t>race</w:t>
      </w:r>
      <w:r>
        <w:rPr>
          <w:rFonts w:cs="Times New Roman"/>
        </w:rPr>
        <w:t xml:space="preserve">, </w:t>
      </w:r>
      <w:r>
        <w:rPr>
          <w:rFonts w:cs="Times New Roman"/>
          <w:spacing w:val="-1"/>
        </w:rPr>
        <w:t>special needs</w:t>
      </w:r>
      <w:r>
        <w:rPr>
          <w:rFonts w:cs="Times New Roman"/>
        </w:rPr>
        <w:t xml:space="preserve">, </w:t>
      </w:r>
      <w:r>
        <w:rPr>
          <w:rFonts w:cs="Times New Roman"/>
          <w:spacing w:val="-1"/>
        </w:rPr>
        <w:t>gender</w:t>
      </w:r>
      <w:r>
        <w:rPr>
          <w:rFonts w:cs="Times New Roman"/>
        </w:rPr>
        <w:t xml:space="preserve">, </w:t>
      </w:r>
      <w:r>
        <w:rPr>
          <w:rFonts w:cs="Times New Roman"/>
          <w:spacing w:val="-1"/>
        </w:rPr>
        <w:t>ethnicity</w:t>
      </w:r>
      <w:r>
        <w:rPr>
          <w:rFonts w:cs="Times New Roman"/>
        </w:rPr>
        <w:t xml:space="preserve">, </w:t>
      </w:r>
      <w:r>
        <w:rPr>
          <w:rFonts w:cs="Times New Roman"/>
          <w:spacing w:val="-1"/>
        </w:rPr>
        <w:t>lifestyl</w:t>
      </w:r>
      <w:r>
        <w:rPr>
          <w:rFonts w:cs="Times New Roman"/>
        </w:rPr>
        <w:t>e</w:t>
      </w:r>
      <w:r>
        <w:rPr>
          <w:rFonts w:cs="Times New Roman"/>
          <w:spacing w:val="-1"/>
        </w:rPr>
        <w:t xml:space="preserve"> an</w:t>
      </w:r>
      <w:r>
        <w:rPr>
          <w:rFonts w:cs="Times New Roman"/>
        </w:rPr>
        <w:t xml:space="preserve">d </w:t>
      </w:r>
      <w:r>
        <w:rPr>
          <w:rFonts w:cs="Times New Roman"/>
          <w:spacing w:val="-1"/>
        </w:rPr>
        <w:t>socioeconomi</w:t>
      </w:r>
      <w:r>
        <w:rPr>
          <w:rFonts w:cs="Times New Roman"/>
        </w:rPr>
        <w:t xml:space="preserve">c </w:t>
      </w:r>
      <w:r>
        <w:rPr>
          <w:rFonts w:cs="Times New Roman"/>
          <w:spacing w:val="-1"/>
        </w:rPr>
        <w:t>factor</w:t>
      </w:r>
      <w:r>
        <w:rPr>
          <w:rFonts w:cs="Times New Roman"/>
        </w:rPr>
        <w:t xml:space="preserve">s </w:t>
      </w:r>
      <w:r>
        <w:rPr>
          <w:rFonts w:cs="Times New Roman"/>
          <w:spacing w:val="-1"/>
        </w:rPr>
        <w:t>whe</w:t>
      </w:r>
      <w:r>
        <w:rPr>
          <w:rFonts w:cs="Times New Roman"/>
        </w:rPr>
        <w:t xml:space="preserve">n </w:t>
      </w:r>
      <w:r>
        <w:rPr>
          <w:rFonts w:cs="Times New Roman"/>
          <w:spacing w:val="-1"/>
        </w:rPr>
        <w:t>appropriate.</w:t>
      </w:r>
    </w:p>
    <w:p w14:paraId="5761DBDB" w14:textId="77777777" w:rsidR="00840367" w:rsidRDefault="00840367" w:rsidP="00840367">
      <w:pPr>
        <w:pStyle w:val="BodyText"/>
        <w:spacing w:before="95"/>
        <w:ind w:left="163"/>
        <w:rPr>
          <w:rFonts w:cs="Times New Roman"/>
        </w:rPr>
      </w:pPr>
      <w:r>
        <w:rPr>
          <w:rFonts w:cs="Times New Roman"/>
          <w:position w:val="2"/>
        </w:rPr>
        <w:t xml:space="preserve">*  </w:t>
      </w:r>
      <w:r>
        <w:rPr>
          <w:rFonts w:cs="Times New Roman"/>
          <w:spacing w:val="47"/>
          <w:position w:val="2"/>
        </w:rPr>
        <w:t xml:space="preserve"> </w:t>
      </w:r>
      <w:r>
        <w:rPr>
          <w:rFonts w:cs="Times New Roman"/>
          <w:spacing w:val="-2"/>
        </w:rPr>
        <w:t>T</w:t>
      </w:r>
      <w:r>
        <w:rPr>
          <w:rFonts w:cs="Times New Roman"/>
        </w:rPr>
        <w:t>he</w:t>
      </w:r>
      <w:r>
        <w:rPr>
          <w:rFonts w:cs="Times New Roman"/>
          <w:spacing w:val="-1"/>
        </w:rPr>
        <w:t xml:space="preserve"> </w:t>
      </w:r>
      <w:r>
        <w:rPr>
          <w:rFonts w:cs="Times New Roman"/>
        </w:rPr>
        <w:t>N</w:t>
      </w:r>
      <w:r>
        <w:rPr>
          <w:rFonts w:cs="Times New Roman"/>
          <w:spacing w:val="-1"/>
        </w:rPr>
        <w:t>/</w:t>
      </w:r>
      <w:r>
        <w:rPr>
          <w:rFonts w:cs="Times New Roman"/>
        </w:rPr>
        <w:t>O</w:t>
      </w:r>
      <w:r>
        <w:rPr>
          <w:rFonts w:cs="Times New Roman"/>
          <w:spacing w:val="-1"/>
        </w:rPr>
        <w:t xml:space="preserve"> </w:t>
      </w:r>
      <w:r>
        <w:rPr>
          <w:rFonts w:cs="Times New Roman"/>
        </w:rPr>
        <w:t>(</w:t>
      </w:r>
      <w:r>
        <w:rPr>
          <w:rFonts w:cs="Times New Roman"/>
          <w:spacing w:val="-1"/>
        </w:rPr>
        <w:t>n</w:t>
      </w:r>
      <w:r>
        <w:rPr>
          <w:rFonts w:cs="Times New Roman"/>
        </w:rPr>
        <w:t xml:space="preserve">ot </w:t>
      </w:r>
      <w:r>
        <w:rPr>
          <w:rFonts w:cs="Times New Roman"/>
          <w:spacing w:val="-1"/>
        </w:rPr>
        <w:t>o</w:t>
      </w:r>
      <w:r>
        <w:rPr>
          <w:rFonts w:cs="Times New Roman"/>
        </w:rPr>
        <w:t>bs</w:t>
      </w:r>
      <w:r>
        <w:rPr>
          <w:rFonts w:cs="Times New Roman"/>
          <w:spacing w:val="-2"/>
        </w:rPr>
        <w:t>e</w:t>
      </w:r>
      <w:r>
        <w:rPr>
          <w:rFonts w:cs="Times New Roman"/>
        </w:rPr>
        <w:t>rv</w:t>
      </w:r>
      <w:r>
        <w:rPr>
          <w:rFonts w:cs="Times New Roman"/>
          <w:spacing w:val="-2"/>
        </w:rPr>
        <w:t>e</w:t>
      </w:r>
      <w:r>
        <w:rPr>
          <w:rFonts w:cs="Times New Roman"/>
          <w:spacing w:val="-1"/>
        </w:rPr>
        <w:t>d</w:t>
      </w:r>
      <w:r>
        <w:rPr>
          <w:rFonts w:cs="Times New Roman"/>
        </w:rPr>
        <w:t>) r</w:t>
      </w:r>
      <w:r>
        <w:rPr>
          <w:rFonts w:cs="Times New Roman"/>
          <w:spacing w:val="-2"/>
        </w:rPr>
        <w:t>a</w:t>
      </w:r>
      <w:r>
        <w:rPr>
          <w:rFonts w:cs="Times New Roman"/>
          <w:spacing w:val="-1"/>
        </w:rPr>
        <w:t>ti</w:t>
      </w:r>
      <w:r>
        <w:rPr>
          <w:rFonts w:cs="Times New Roman"/>
        </w:rPr>
        <w:t xml:space="preserve">ng scale </w:t>
      </w:r>
      <w:r>
        <w:rPr>
          <w:rFonts w:cs="Times New Roman"/>
          <w:spacing w:val="-3"/>
        </w:rPr>
        <w:t>m</w:t>
      </w:r>
      <w:r>
        <w:rPr>
          <w:rFonts w:cs="Times New Roman"/>
        </w:rPr>
        <w:t>ay</w:t>
      </w:r>
      <w:r>
        <w:rPr>
          <w:rFonts w:cs="Times New Roman"/>
          <w:spacing w:val="-1"/>
        </w:rPr>
        <w:t xml:space="preserve"> </w:t>
      </w:r>
      <w:r>
        <w:rPr>
          <w:rFonts w:cs="Times New Roman"/>
        </w:rPr>
        <w:t>be</w:t>
      </w:r>
      <w:r>
        <w:rPr>
          <w:rFonts w:cs="Times New Roman"/>
          <w:spacing w:val="-1"/>
        </w:rPr>
        <w:t xml:space="preserve"> </w:t>
      </w:r>
      <w:r>
        <w:rPr>
          <w:rFonts w:cs="Times New Roman"/>
        </w:rPr>
        <w:t>us</w:t>
      </w:r>
      <w:r>
        <w:rPr>
          <w:rFonts w:cs="Times New Roman"/>
          <w:spacing w:val="-2"/>
        </w:rPr>
        <w:t>e</w:t>
      </w:r>
      <w:r>
        <w:rPr>
          <w:rFonts w:cs="Times New Roman"/>
        </w:rPr>
        <w:t xml:space="preserve">d </w:t>
      </w:r>
      <w:r>
        <w:rPr>
          <w:rFonts w:cs="Times New Roman"/>
          <w:spacing w:val="-1"/>
        </w:rPr>
        <w:t>fo</w:t>
      </w:r>
      <w:r>
        <w:rPr>
          <w:rFonts w:cs="Times New Roman"/>
        </w:rPr>
        <w:t>r the</w:t>
      </w:r>
      <w:r>
        <w:rPr>
          <w:rFonts w:cs="Times New Roman"/>
          <w:spacing w:val="-1"/>
        </w:rPr>
        <w:t xml:space="preserve"> </w:t>
      </w:r>
      <w:r>
        <w:rPr>
          <w:rFonts w:cs="Times New Roman"/>
        </w:rPr>
        <w:t>entire</w:t>
      </w:r>
      <w:r>
        <w:rPr>
          <w:rFonts w:cs="Times New Roman"/>
          <w:spacing w:val="1"/>
        </w:rPr>
        <w:t xml:space="preserve"> </w:t>
      </w:r>
      <w:r>
        <w:rPr>
          <w:rFonts w:cs="Times New Roman"/>
          <w:spacing w:val="-2"/>
        </w:rPr>
        <w:t>c</w:t>
      </w:r>
      <w:r>
        <w:rPr>
          <w:rFonts w:cs="Times New Roman"/>
        </w:rPr>
        <w:t>o</w:t>
      </w:r>
      <w:r>
        <w:rPr>
          <w:rFonts w:cs="Times New Roman"/>
          <w:spacing w:val="-3"/>
        </w:rPr>
        <w:t>m</w:t>
      </w:r>
      <w:r>
        <w:rPr>
          <w:rFonts w:cs="Times New Roman"/>
        </w:rPr>
        <w:t>ponent or</w:t>
      </w:r>
      <w:r>
        <w:rPr>
          <w:rFonts w:cs="Times New Roman"/>
          <w:spacing w:val="-1"/>
        </w:rPr>
        <w:t xml:space="preserve"> </w:t>
      </w:r>
      <w:r>
        <w:rPr>
          <w:rFonts w:cs="Times New Roman"/>
        </w:rPr>
        <w:t xml:space="preserve">for </w:t>
      </w:r>
      <w:r>
        <w:rPr>
          <w:rFonts w:cs="Times New Roman"/>
          <w:spacing w:val="-2"/>
        </w:rPr>
        <w:t>t</w:t>
      </w:r>
      <w:r>
        <w:rPr>
          <w:rFonts w:cs="Times New Roman"/>
        </w:rPr>
        <w:t xml:space="preserve">he </w:t>
      </w:r>
      <w:r>
        <w:rPr>
          <w:rFonts w:cs="Times New Roman"/>
          <w:spacing w:val="-2"/>
        </w:rPr>
        <w:t>i</w:t>
      </w:r>
      <w:r>
        <w:rPr>
          <w:rFonts w:cs="Times New Roman"/>
        </w:rPr>
        <w:t>nd</w:t>
      </w:r>
      <w:r>
        <w:rPr>
          <w:rFonts w:cs="Times New Roman"/>
          <w:spacing w:val="-2"/>
        </w:rPr>
        <w:t>i</w:t>
      </w:r>
      <w:r>
        <w:rPr>
          <w:rFonts w:cs="Times New Roman"/>
        </w:rPr>
        <w:t>vidual</w:t>
      </w:r>
      <w:r>
        <w:rPr>
          <w:rFonts w:cs="Times New Roman"/>
          <w:spacing w:val="1"/>
        </w:rPr>
        <w:t xml:space="preserve"> </w:t>
      </w:r>
      <w:r>
        <w:rPr>
          <w:rFonts w:cs="Times New Roman"/>
        </w:rPr>
        <w:t>elements.</w:t>
      </w:r>
    </w:p>
    <w:p w14:paraId="603C3274" w14:textId="77777777" w:rsidR="00840367" w:rsidRDefault="00840367" w:rsidP="00840367">
      <w:pPr>
        <w:rPr>
          <w:rFonts w:cs="Arial"/>
          <w:b/>
          <w:sz w:val="20"/>
          <w:szCs w:val="22"/>
        </w:rPr>
      </w:pPr>
    </w:p>
    <w:p w14:paraId="00687A70" w14:textId="77777777" w:rsidR="00840367" w:rsidRPr="00BD5B6A" w:rsidRDefault="00840367" w:rsidP="00840367">
      <w:pPr>
        <w:jc w:val="center"/>
        <w:rPr>
          <w:rFonts w:cs="Arial"/>
          <w:b/>
          <w:sz w:val="20"/>
          <w:szCs w:val="22"/>
        </w:rPr>
      </w:pPr>
      <w:r>
        <w:rPr>
          <w:rFonts w:cs="Arial"/>
          <w:b/>
          <w:sz w:val="20"/>
          <w:szCs w:val="22"/>
        </w:rPr>
        <w:t>T</w:t>
      </w:r>
      <w:r w:rsidRPr="00BD5B6A">
        <w:rPr>
          <w:rFonts w:cs="Arial"/>
          <w:b/>
          <w:sz w:val="20"/>
          <w:szCs w:val="22"/>
        </w:rPr>
        <w:t>eacher as decision maker is caring</w:t>
      </w:r>
      <w:r>
        <w:rPr>
          <w:rFonts w:cs="Arial"/>
          <w:b/>
          <w:sz w:val="20"/>
          <w:szCs w:val="22"/>
        </w:rPr>
        <w:t xml:space="preserve"> and assessing</w:t>
      </w:r>
    </w:p>
    <w:p w14:paraId="432DDC8D" w14:textId="779AC6A6" w:rsidR="00840367" w:rsidRDefault="00ED5C75" w:rsidP="00840367">
      <w:pPr>
        <w:jc w:val="center"/>
        <w:rPr>
          <w:rFonts w:cs="Arial"/>
          <w:sz w:val="18"/>
          <w:szCs w:val="16"/>
        </w:rPr>
      </w:pPr>
      <w:r>
        <w:rPr>
          <w:rFonts w:cs="Arial"/>
          <w:sz w:val="18"/>
          <w:szCs w:val="16"/>
        </w:rPr>
        <w:t xml:space="preserve">Caring that beliefs and dispositions facilitate social justice for American Indian children, </w:t>
      </w:r>
    </w:p>
    <w:p w14:paraId="5172DA1A" w14:textId="77777777" w:rsidR="00840367" w:rsidRDefault="00840367" w:rsidP="00840367">
      <w:pPr>
        <w:jc w:val="center"/>
        <w:rPr>
          <w:rFonts w:cs="Arial"/>
          <w:sz w:val="18"/>
          <w:szCs w:val="16"/>
        </w:rPr>
      </w:pPr>
      <w:r>
        <w:rPr>
          <w:rFonts w:cs="Arial"/>
          <w:sz w:val="18"/>
          <w:szCs w:val="16"/>
        </w:rPr>
        <w:t xml:space="preserve">Assessing of student learning to support progress in the classroom.  </w:t>
      </w:r>
    </w:p>
    <w:p w14:paraId="3E25E73F" w14:textId="77777777" w:rsidR="00840367" w:rsidRDefault="00840367" w:rsidP="00840367">
      <w:pPr>
        <w:jc w:val="center"/>
        <w:rPr>
          <w:rFonts w:cs="Arial"/>
          <w:sz w:val="18"/>
          <w:szCs w:val="16"/>
        </w:rPr>
      </w:pPr>
      <w:r>
        <w:rPr>
          <w:rFonts w:cs="Arial"/>
          <w:sz w:val="18"/>
          <w:szCs w:val="16"/>
        </w:rPr>
        <w:t xml:space="preserve"> INTASC:  Assessment and Planning for Instruction, Danielson </w:t>
      </w:r>
      <w:proofErr w:type="spellStart"/>
      <w:r>
        <w:rPr>
          <w:rFonts w:cs="Arial"/>
          <w:sz w:val="18"/>
          <w:szCs w:val="16"/>
        </w:rPr>
        <w:t>FfT</w:t>
      </w:r>
      <w:proofErr w:type="spellEnd"/>
      <w:r>
        <w:rPr>
          <w:rFonts w:cs="Arial"/>
          <w:sz w:val="18"/>
          <w:szCs w:val="16"/>
        </w:rPr>
        <w:t xml:space="preserve"> Domain 1f, 3d, 4a, 4b, 4c</w:t>
      </w:r>
    </w:p>
    <w:p w14:paraId="4F252085" w14:textId="77777777" w:rsidR="00840367" w:rsidRPr="00133D42" w:rsidRDefault="00840367" w:rsidP="00840367">
      <w:pPr>
        <w:jc w:val="center"/>
        <w:rPr>
          <w:rFonts w:cs="Arial"/>
          <w:b/>
          <w:sz w:val="18"/>
          <w:szCs w:val="20"/>
        </w:rPr>
      </w:pPr>
      <w:r w:rsidRPr="00133D42">
        <w:rPr>
          <w:rFonts w:cs="Arial"/>
          <w:sz w:val="18"/>
          <w:szCs w:val="16"/>
        </w:rPr>
        <w:t>.  WIDPI Standards 2,3, ACEI Standards 3.1, 3.2 NAEYC Standards 4b</w:t>
      </w:r>
    </w:p>
    <w:p w14:paraId="5E5D76D7" w14:textId="77777777" w:rsidR="00840367" w:rsidRDefault="00840367" w:rsidP="00840367">
      <w:pPr>
        <w:rPr>
          <w:rFonts w:cs="Arial"/>
          <w:b/>
          <w:sz w:val="18"/>
          <w:szCs w:val="20"/>
        </w:rPr>
      </w:pPr>
      <w:r w:rsidRPr="00133D42">
        <w:rPr>
          <w:rFonts w:cs="Arial"/>
          <w:b/>
          <w:sz w:val="18"/>
          <w:szCs w:val="20"/>
        </w:rPr>
        <w:tab/>
      </w:r>
      <w:r w:rsidRPr="00133D42">
        <w:rPr>
          <w:rFonts w:cs="Arial"/>
          <w:b/>
          <w:sz w:val="18"/>
          <w:szCs w:val="20"/>
        </w:rPr>
        <w:tab/>
      </w:r>
      <w:r w:rsidRPr="00133D42">
        <w:rPr>
          <w:rFonts w:cs="Arial"/>
          <w:b/>
          <w:sz w:val="18"/>
          <w:szCs w:val="20"/>
        </w:rPr>
        <w:tab/>
      </w:r>
      <w:r w:rsidRPr="00133D42">
        <w:rPr>
          <w:rFonts w:cs="Arial"/>
          <w:b/>
          <w:sz w:val="18"/>
          <w:szCs w:val="20"/>
        </w:rPr>
        <w:tab/>
      </w:r>
      <w:r w:rsidRPr="00133D42">
        <w:rPr>
          <w:rFonts w:cs="Arial"/>
          <w:b/>
          <w:sz w:val="18"/>
          <w:szCs w:val="20"/>
        </w:rPr>
        <w:tab/>
      </w:r>
      <w:r w:rsidRPr="00133D42">
        <w:rPr>
          <w:rFonts w:cs="Arial"/>
          <w:b/>
          <w:sz w:val="18"/>
          <w:szCs w:val="20"/>
        </w:rPr>
        <w:tab/>
      </w:r>
      <w:r w:rsidRPr="00133D42">
        <w:rPr>
          <w:rFonts w:cs="Arial"/>
          <w:b/>
          <w:sz w:val="18"/>
          <w:szCs w:val="20"/>
        </w:rPr>
        <w:tab/>
      </w:r>
      <w:r w:rsidRPr="00133D42">
        <w:rPr>
          <w:rFonts w:cs="Arial"/>
          <w:b/>
          <w:sz w:val="18"/>
          <w:szCs w:val="20"/>
        </w:rPr>
        <w:tab/>
      </w:r>
      <w:r w:rsidRPr="00133D42">
        <w:rPr>
          <w:rFonts w:cs="Arial"/>
          <w:b/>
          <w:sz w:val="18"/>
          <w:szCs w:val="20"/>
        </w:rPr>
        <w:tab/>
      </w:r>
      <w:r w:rsidRPr="00133D42">
        <w:rPr>
          <w:rFonts w:cs="Arial"/>
          <w:b/>
          <w:sz w:val="18"/>
          <w:szCs w:val="20"/>
        </w:rPr>
        <w:tab/>
      </w:r>
      <w:r w:rsidRPr="00133D42">
        <w:rPr>
          <w:rFonts w:cs="Arial"/>
          <w:b/>
          <w:sz w:val="18"/>
          <w:szCs w:val="20"/>
        </w:rPr>
        <w:tab/>
      </w:r>
      <w:r w:rsidRPr="00133D42">
        <w:rPr>
          <w:rFonts w:cs="Arial"/>
          <w:b/>
          <w:sz w:val="18"/>
          <w:szCs w:val="20"/>
        </w:rPr>
        <w:tab/>
      </w:r>
    </w:p>
    <w:p w14:paraId="42A4FEDB" w14:textId="77777777" w:rsidR="00840367" w:rsidRDefault="00840367" w:rsidP="00840367">
      <w:pPr>
        <w:rPr>
          <w:rFonts w:cs="Arial"/>
          <w:b/>
          <w:sz w:val="18"/>
          <w:szCs w:val="20"/>
        </w:rPr>
      </w:pPr>
      <w:r w:rsidRPr="00133D42">
        <w:rPr>
          <w:rFonts w:cs="Arial"/>
          <w:b/>
          <w:sz w:val="18"/>
          <w:szCs w:val="20"/>
        </w:rPr>
        <w:t>Refine Elements of Statement</w:t>
      </w:r>
    </w:p>
    <w:tbl>
      <w:tblPr>
        <w:tblStyle w:val="TableGrid"/>
        <w:tblpPr w:leftFromText="180" w:rightFromText="180" w:vertAnchor="text" w:horzAnchor="page" w:tblpX="829" w:tblpY="97"/>
        <w:tblW w:w="0" w:type="auto"/>
        <w:tblLook w:val="00A0" w:firstRow="1" w:lastRow="0" w:firstColumn="1" w:lastColumn="0" w:noHBand="0" w:noVBand="0"/>
      </w:tblPr>
      <w:tblGrid>
        <w:gridCol w:w="5864"/>
        <w:gridCol w:w="611"/>
        <w:gridCol w:w="564"/>
        <w:gridCol w:w="564"/>
        <w:gridCol w:w="564"/>
        <w:gridCol w:w="537"/>
        <w:gridCol w:w="646"/>
      </w:tblGrid>
      <w:tr w:rsidR="008753A7" w:rsidRPr="0064359F" w14:paraId="2B928BC6" w14:textId="77777777" w:rsidTr="00840367">
        <w:trPr>
          <w:trHeight w:val="288"/>
        </w:trPr>
        <w:tc>
          <w:tcPr>
            <w:tcW w:w="7038" w:type="dxa"/>
            <w:vAlign w:val="center"/>
          </w:tcPr>
          <w:p w14:paraId="4ED1EED9" w14:textId="77777777" w:rsidR="00840367" w:rsidRPr="0064359F" w:rsidRDefault="00840367" w:rsidP="00840367">
            <w:pPr>
              <w:jc w:val="center"/>
              <w:rPr>
                <w:b/>
                <w:sz w:val="18"/>
              </w:rPr>
            </w:pPr>
            <w:r w:rsidRPr="0064359F">
              <w:rPr>
                <w:b/>
                <w:sz w:val="18"/>
              </w:rPr>
              <w:t>Component</w:t>
            </w:r>
            <w:r>
              <w:rPr>
                <w:b/>
                <w:sz w:val="18"/>
              </w:rPr>
              <w:t xml:space="preserve"> and Elements</w:t>
            </w:r>
          </w:p>
        </w:tc>
        <w:tc>
          <w:tcPr>
            <w:tcW w:w="630" w:type="dxa"/>
            <w:vAlign w:val="center"/>
          </w:tcPr>
          <w:p w14:paraId="66C4EC1F" w14:textId="77777777" w:rsidR="00840367" w:rsidRPr="0064359F" w:rsidRDefault="00840367" w:rsidP="00840367">
            <w:pPr>
              <w:jc w:val="center"/>
              <w:rPr>
                <w:b/>
                <w:sz w:val="18"/>
              </w:rPr>
            </w:pPr>
            <w:r>
              <w:rPr>
                <w:b/>
                <w:sz w:val="18"/>
              </w:rPr>
              <w:t>N/O</w:t>
            </w:r>
          </w:p>
        </w:tc>
        <w:tc>
          <w:tcPr>
            <w:tcW w:w="630" w:type="dxa"/>
            <w:vAlign w:val="center"/>
          </w:tcPr>
          <w:p w14:paraId="2BA353AE" w14:textId="77777777" w:rsidR="00840367" w:rsidRPr="0064359F" w:rsidRDefault="00840367" w:rsidP="00840367">
            <w:pPr>
              <w:jc w:val="center"/>
              <w:rPr>
                <w:b/>
                <w:sz w:val="18"/>
              </w:rPr>
            </w:pPr>
            <w:r>
              <w:rPr>
                <w:b/>
                <w:sz w:val="18"/>
              </w:rPr>
              <w:t>0</w:t>
            </w:r>
          </w:p>
        </w:tc>
        <w:tc>
          <w:tcPr>
            <w:tcW w:w="630" w:type="dxa"/>
            <w:vAlign w:val="center"/>
          </w:tcPr>
          <w:p w14:paraId="33CDFBB3" w14:textId="77777777" w:rsidR="00840367" w:rsidRPr="0064359F" w:rsidRDefault="00840367" w:rsidP="00840367">
            <w:pPr>
              <w:jc w:val="center"/>
              <w:rPr>
                <w:b/>
                <w:sz w:val="18"/>
              </w:rPr>
            </w:pPr>
            <w:r>
              <w:rPr>
                <w:b/>
                <w:sz w:val="18"/>
              </w:rPr>
              <w:t>1</w:t>
            </w:r>
          </w:p>
        </w:tc>
        <w:tc>
          <w:tcPr>
            <w:tcW w:w="630" w:type="dxa"/>
            <w:vAlign w:val="center"/>
          </w:tcPr>
          <w:p w14:paraId="003DD26E" w14:textId="77777777" w:rsidR="00840367" w:rsidRPr="0064359F" w:rsidRDefault="00840367" w:rsidP="00840367">
            <w:pPr>
              <w:jc w:val="center"/>
              <w:rPr>
                <w:b/>
                <w:sz w:val="18"/>
              </w:rPr>
            </w:pPr>
            <w:r>
              <w:rPr>
                <w:b/>
                <w:sz w:val="18"/>
              </w:rPr>
              <w:t>2</w:t>
            </w:r>
          </w:p>
        </w:tc>
        <w:tc>
          <w:tcPr>
            <w:tcW w:w="596" w:type="dxa"/>
            <w:vAlign w:val="center"/>
          </w:tcPr>
          <w:p w14:paraId="5EBE759D" w14:textId="77777777" w:rsidR="00840367" w:rsidRPr="0064359F" w:rsidRDefault="00840367" w:rsidP="00840367">
            <w:pPr>
              <w:jc w:val="center"/>
              <w:rPr>
                <w:b/>
                <w:sz w:val="18"/>
              </w:rPr>
            </w:pPr>
            <w:r>
              <w:rPr>
                <w:b/>
                <w:sz w:val="18"/>
              </w:rPr>
              <w:t>3</w:t>
            </w:r>
          </w:p>
        </w:tc>
        <w:tc>
          <w:tcPr>
            <w:tcW w:w="646" w:type="dxa"/>
            <w:vAlign w:val="center"/>
          </w:tcPr>
          <w:p w14:paraId="4BB2F5F5" w14:textId="77777777" w:rsidR="00840367" w:rsidRPr="0064359F" w:rsidRDefault="00840367" w:rsidP="00840367">
            <w:pPr>
              <w:jc w:val="center"/>
              <w:rPr>
                <w:b/>
                <w:sz w:val="18"/>
              </w:rPr>
            </w:pPr>
            <w:r>
              <w:rPr>
                <w:b/>
                <w:sz w:val="18"/>
              </w:rPr>
              <w:t>Score</w:t>
            </w:r>
          </w:p>
        </w:tc>
      </w:tr>
      <w:tr w:rsidR="008753A7" w:rsidRPr="0064359F" w14:paraId="1540718A" w14:textId="77777777" w:rsidTr="00840367">
        <w:trPr>
          <w:trHeight w:val="266"/>
        </w:trPr>
        <w:tc>
          <w:tcPr>
            <w:tcW w:w="7038" w:type="dxa"/>
            <w:vAlign w:val="center"/>
          </w:tcPr>
          <w:p w14:paraId="3009079E" w14:textId="77777777" w:rsidR="00840367" w:rsidRPr="00840367" w:rsidRDefault="00840367" w:rsidP="00840367">
            <w:pPr>
              <w:rPr>
                <w:sz w:val="18"/>
                <w:szCs w:val="18"/>
              </w:rPr>
            </w:pPr>
            <w:r w:rsidRPr="00840367">
              <w:rPr>
                <w:sz w:val="18"/>
                <w:szCs w:val="18"/>
              </w:rPr>
              <w:t>Assesses own teacher beliefs about teaching and learning styles</w:t>
            </w:r>
          </w:p>
        </w:tc>
        <w:tc>
          <w:tcPr>
            <w:tcW w:w="630" w:type="dxa"/>
            <w:vAlign w:val="center"/>
          </w:tcPr>
          <w:p w14:paraId="65760652" w14:textId="77777777" w:rsidR="00840367" w:rsidRPr="0064359F" w:rsidRDefault="00840367" w:rsidP="00840367">
            <w:pPr>
              <w:rPr>
                <w:b/>
                <w:sz w:val="18"/>
              </w:rPr>
            </w:pPr>
          </w:p>
        </w:tc>
        <w:tc>
          <w:tcPr>
            <w:tcW w:w="630" w:type="dxa"/>
            <w:vAlign w:val="center"/>
          </w:tcPr>
          <w:p w14:paraId="7BDD7464" w14:textId="77777777" w:rsidR="00840367" w:rsidRPr="0064359F" w:rsidRDefault="00840367" w:rsidP="00840367">
            <w:pPr>
              <w:rPr>
                <w:b/>
                <w:sz w:val="18"/>
              </w:rPr>
            </w:pPr>
          </w:p>
        </w:tc>
        <w:tc>
          <w:tcPr>
            <w:tcW w:w="630" w:type="dxa"/>
            <w:vAlign w:val="center"/>
          </w:tcPr>
          <w:p w14:paraId="79C72326" w14:textId="77777777" w:rsidR="00840367" w:rsidRPr="0064359F" w:rsidRDefault="00840367" w:rsidP="00840367">
            <w:pPr>
              <w:rPr>
                <w:b/>
                <w:sz w:val="18"/>
              </w:rPr>
            </w:pPr>
          </w:p>
        </w:tc>
        <w:tc>
          <w:tcPr>
            <w:tcW w:w="630" w:type="dxa"/>
            <w:vAlign w:val="center"/>
          </w:tcPr>
          <w:p w14:paraId="679C6E8D" w14:textId="77777777" w:rsidR="00840367" w:rsidRPr="0064359F" w:rsidRDefault="00840367" w:rsidP="00840367">
            <w:pPr>
              <w:rPr>
                <w:b/>
                <w:sz w:val="18"/>
              </w:rPr>
            </w:pPr>
          </w:p>
        </w:tc>
        <w:tc>
          <w:tcPr>
            <w:tcW w:w="596" w:type="dxa"/>
            <w:vAlign w:val="center"/>
          </w:tcPr>
          <w:p w14:paraId="7749F9E6" w14:textId="77777777" w:rsidR="00840367" w:rsidRPr="0064359F" w:rsidRDefault="00840367" w:rsidP="00840367">
            <w:pPr>
              <w:rPr>
                <w:b/>
                <w:sz w:val="18"/>
              </w:rPr>
            </w:pPr>
          </w:p>
        </w:tc>
        <w:tc>
          <w:tcPr>
            <w:tcW w:w="646" w:type="dxa"/>
            <w:vAlign w:val="center"/>
          </w:tcPr>
          <w:p w14:paraId="6C04F539" w14:textId="77777777" w:rsidR="00840367" w:rsidRPr="0064359F" w:rsidRDefault="00840367" w:rsidP="00840367">
            <w:pPr>
              <w:rPr>
                <w:b/>
                <w:sz w:val="18"/>
              </w:rPr>
            </w:pPr>
          </w:p>
        </w:tc>
      </w:tr>
      <w:tr w:rsidR="008753A7" w:rsidRPr="0064359F" w14:paraId="6EA4E56A" w14:textId="77777777" w:rsidTr="00840367">
        <w:trPr>
          <w:trHeight w:val="288"/>
        </w:trPr>
        <w:tc>
          <w:tcPr>
            <w:tcW w:w="7038" w:type="dxa"/>
            <w:vAlign w:val="center"/>
          </w:tcPr>
          <w:p w14:paraId="645068EA" w14:textId="7C3029CD" w:rsidR="00840367" w:rsidRPr="00840367" w:rsidRDefault="00840367" w:rsidP="00840367">
            <w:pPr>
              <w:rPr>
                <w:sz w:val="18"/>
                <w:szCs w:val="18"/>
              </w:rPr>
            </w:pPr>
            <w:r>
              <w:rPr>
                <w:sz w:val="18"/>
                <w:szCs w:val="18"/>
              </w:rPr>
              <w:t xml:space="preserve">Uses, designs or adapts multiple methods of assessment to document, monitor, and support learner progress appropriate for </w:t>
            </w:r>
            <w:r w:rsidR="008753A7">
              <w:rPr>
                <w:sz w:val="18"/>
                <w:szCs w:val="18"/>
              </w:rPr>
              <w:t>learning goals and objectives</w:t>
            </w:r>
          </w:p>
        </w:tc>
        <w:tc>
          <w:tcPr>
            <w:tcW w:w="630" w:type="dxa"/>
            <w:vAlign w:val="center"/>
          </w:tcPr>
          <w:p w14:paraId="7BD5B22B" w14:textId="77777777" w:rsidR="00840367" w:rsidRPr="0064359F" w:rsidRDefault="00840367" w:rsidP="00840367">
            <w:pPr>
              <w:rPr>
                <w:b/>
                <w:sz w:val="18"/>
              </w:rPr>
            </w:pPr>
          </w:p>
        </w:tc>
        <w:tc>
          <w:tcPr>
            <w:tcW w:w="630" w:type="dxa"/>
            <w:vAlign w:val="center"/>
          </w:tcPr>
          <w:p w14:paraId="502121AB" w14:textId="77777777" w:rsidR="00840367" w:rsidRPr="0064359F" w:rsidRDefault="00840367" w:rsidP="00840367">
            <w:pPr>
              <w:rPr>
                <w:b/>
                <w:sz w:val="18"/>
              </w:rPr>
            </w:pPr>
          </w:p>
        </w:tc>
        <w:tc>
          <w:tcPr>
            <w:tcW w:w="630" w:type="dxa"/>
            <w:vAlign w:val="center"/>
          </w:tcPr>
          <w:p w14:paraId="22157550" w14:textId="77777777" w:rsidR="00840367" w:rsidRPr="0064359F" w:rsidRDefault="00840367" w:rsidP="00840367">
            <w:pPr>
              <w:rPr>
                <w:b/>
                <w:sz w:val="18"/>
              </w:rPr>
            </w:pPr>
          </w:p>
        </w:tc>
        <w:tc>
          <w:tcPr>
            <w:tcW w:w="630" w:type="dxa"/>
            <w:vAlign w:val="center"/>
          </w:tcPr>
          <w:p w14:paraId="2C424FE3" w14:textId="77777777" w:rsidR="00840367" w:rsidRPr="0064359F" w:rsidRDefault="00840367" w:rsidP="00840367">
            <w:pPr>
              <w:rPr>
                <w:b/>
                <w:sz w:val="18"/>
              </w:rPr>
            </w:pPr>
          </w:p>
        </w:tc>
        <w:tc>
          <w:tcPr>
            <w:tcW w:w="596" w:type="dxa"/>
            <w:vAlign w:val="center"/>
          </w:tcPr>
          <w:p w14:paraId="06FF786E" w14:textId="77777777" w:rsidR="00840367" w:rsidRPr="0064359F" w:rsidRDefault="00840367" w:rsidP="00840367">
            <w:pPr>
              <w:rPr>
                <w:b/>
                <w:sz w:val="18"/>
              </w:rPr>
            </w:pPr>
          </w:p>
        </w:tc>
        <w:tc>
          <w:tcPr>
            <w:tcW w:w="646" w:type="dxa"/>
            <w:vAlign w:val="center"/>
          </w:tcPr>
          <w:p w14:paraId="11BBD9F2" w14:textId="77777777" w:rsidR="00840367" w:rsidRPr="0064359F" w:rsidRDefault="00840367" w:rsidP="00840367">
            <w:pPr>
              <w:rPr>
                <w:b/>
                <w:sz w:val="18"/>
              </w:rPr>
            </w:pPr>
          </w:p>
        </w:tc>
      </w:tr>
      <w:tr w:rsidR="008753A7" w:rsidRPr="0064359F" w14:paraId="041B7FCB" w14:textId="77777777" w:rsidTr="00840367">
        <w:trPr>
          <w:trHeight w:val="288"/>
        </w:trPr>
        <w:tc>
          <w:tcPr>
            <w:tcW w:w="7038" w:type="dxa"/>
            <w:vAlign w:val="center"/>
          </w:tcPr>
          <w:p w14:paraId="4701FECE" w14:textId="77777777" w:rsidR="00840367" w:rsidRPr="00840367" w:rsidRDefault="00840367" w:rsidP="00840367">
            <w:pPr>
              <w:rPr>
                <w:sz w:val="18"/>
                <w:szCs w:val="18"/>
              </w:rPr>
            </w:pPr>
            <w:r w:rsidRPr="00840367">
              <w:rPr>
                <w:sz w:val="18"/>
                <w:szCs w:val="18"/>
              </w:rPr>
              <w:t>Prepares for student diversity in lesson planning and execution</w:t>
            </w:r>
          </w:p>
        </w:tc>
        <w:tc>
          <w:tcPr>
            <w:tcW w:w="630" w:type="dxa"/>
            <w:vAlign w:val="center"/>
          </w:tcPr>
          <w:p w14:paraId="329902DF" w14:textId="77777777" w:rsidR="00840367" w:rsidRPr="0064359F" w:rsidRDefault="00840367" w:rsidP="00840367">
            <w:pPr>
              <w:rPr>
                <w:b/>
                <w:sz w:val="18"/>
              </w:rPr>
            </w:pPr>
          </w:p>
        </w:tc>
        <w:tc>
          <w:tcPr>
            <w:tcW w:w="630" w:type="dxa"/>
            <w:vAlign w:val="center"/>
          </w:tcPr>
          <w:p w14:paraId="330FFD47" w14:textId="77777777" w:rsidR="00840367" w:rsidRPr="0064359F" w:rsidRDefault="00840367" w:rsidP="00840367">
            <w:pPr>
              <w:rPr>
                <w:b/>
                <w:sz w:val="18"/>
              </w:rPr>
            </w:pPr>
          </w:p>
        </w:tc>
        <w:tc>
          <w:tcPr>
            <w:tcW w:w="630" w:type="dxa"/>
            <w:vAlign w:val="center"/>
          </w:tcPr>
          <w:p w14:paraId="07746596" w14:textId="77777777" w:rsidR="00840367" w:rsidRPr="0064359F" w:rsidRDefault="00840367" w:rsidP="00840367">
            <w:pPr>
              <w:rPr>
                <w:b/>
                <w:sz w:val="18"/>
              </w:rPr>
            </w:pPr>
          </w:p>
        </w:tc>
        <w:tc>
          <w:tcPr>
            <w:tcW w:w="630" w:type="dxa"/>
            <w:vAlign w:val="center"/>
          </w:tcPr>
          <w:p w14:paraId="1769E856" w14:textId="77777777" w:rsidR="00840367" w:rsidRPr="0064359F" w:rsidRDefault="00840367" w:rsidP="00840367">
            <w:pPr>
              <w:rPr>
                <w:b/>
                <w:sz w:val="18"/>
              </w:rPr>
            </w:pPr>
          </w:p>
        </w:tc>
        <w:tc>
          <w:tcPr>
            <w:tcW w:w="596" w:type="dxa"/>
            <w:vAlign w:val="center"/>
          </w:tcPr>
          <w:p w14:paraId="5502F199" w14:textId="77777777" w:rsidR="00840367" w:rsidRPr="0064359F" w:rsidRDefault="00840367" w:rsidP="00840367">
            <w:pPr>
              <w:rPr>
                <w:b/>
                <w:sz w:val="18"/>
              </w:rPr>
            </w:pPr>
          </w:p>
        </w:tc>
        <w:tc>
          <w:tcPr>
            <w:tcW w:w="646" w:type="dxa"/>
            <w:vAlign w:val="center"/>
          </w:tcPr>
          <w:p w14:paraId="6CFB69EC" w14:textId="77777777" w:rsidR="00840367" w:rsidRPr="0064359F" w:rsidRDefault="00840367" w:rsidP="00840367">
            <w:pPr>
              <w:rPr>
                <w:b/>
                <w:sz w:val="18"/>
              </w:rPr>
            </w:pPr>
          </w:p>
        </w:tc>
      </w:tr>
      <w:tr w:rsidR="008753A7" w:rsidRPr="0064359F" w14:paraId="1B1496C7" w14:textId="77777777" w:rsidTr="00840367">
        <w:trPr>
          <w:trHeight w:val="266"/>
        </w:trPr>
        <w:tc>
          <w:tcPr>
            <w:tcW w:w="7038" w:type="dxa"/>
            <w:vAlign w:val="center"/>
          </w:tcPr>
          <w:p w14:paraId="2E02485E" w14:textId="176E76C1" w:rsidR="00840367" w:rsidRPr="00840367" w:rsidRDefault="00840367" w:rsidP="00840367">
            <w:pPr>
              <w:rPr>
                <w:sz w:val="18"/>
                <w:szCs w:val="18"/>
              </w:rPr>
            </w:pPr>
            <w:r>
              <w:rPr>
                <w:sz w:val="18"/>
                <w:szCs w:val="18"/>
              </w:rPr>
              <w:t xml:space="preserve">Plans instruction based on information from formative and summative </w:t>
            </w:r>
            <w:r w:rsidR="008753A7">
              <w:rPr>
                <w:sz w:val="18"/>
                <w:szCs w:val="18"/>
              </w:rPr>
              <w:t>assessments</w:t>
            </w:r>
            <w:r>
              <w:rPr>
                <w:sz w:val="18"/>
                <w:szCs w:val="18"/>
              </w:rPr>
              <w:t xml:space="preserve"> as well as others sources and systematically</w:t>
            </w:r>
            <w:r w:rsidR="008753A7">
              <w:rPr>
                <w:sz w:val="18"/>
                <w:szCs w:val="18"/>
              </w:rPr>
              <w:t xml:space="preserve"> adjusts plans to meet</w:t>
            </w:r>
            <w:r>
              <w:rPr>
                <w:sz w:val="18"/>
                <w:szCs w:val="18"/>
              </w:rPr>
              <w:t xml:space="preserve"> each students learning needs</w:t>
            </w:r>
          </w:p>
        </w:tc>
        <w:tc>
          <w:tcPr>
            <w:tcW w:w="630" w:type="dxa"/>
            <w:vAlign w:val="center"/>
          </w:tcPr>
          <w:p w14:paraId="289F0BC7" w14:textId="77777777" w:rsidR="00840367" w:rsidRPr="0064359F" w:rsidRDefault="00840367" w:rsidP="00840367">
            <w:pPr>
              <w:rPr>
                <w:b/>
                <w:sz w:val="18"/>
              </w:rPr>
            </w:pPr>
          </w:p>
        </w:tc>
        <w:tc>
          <w:tcPr>
            <w:tcW w:w="630" w:type="dxa"/>
            <w:vAlign w:val="center"/>
          </w:tcPr>
          <w:p w14:paraId="78938BA9" w14:textId="77777777" w:rsidR="00840367" w:rsidRPr="0064359F" w:rsidRDefault="00840367" w:rsidP="00840367">
            <w:pPr>
              <w:rPr>
                <w:b/>
                <w:sz w:val="18"/>
              </w:rPr>
            </w:pPr>
          </w:p>
        </w:tc>
        <w:tc>
          <w:tcPr>
            <w:tcW w:w="630" w:type="dxa"/>
            <w:vAlign w:val="center"/>
          </w:tcPr>
          <w:p w14:paraId="4F61BF57" w14:textId="77777777" w:rsidR="00840367" w:rsidRPr="0064359F" w:rsidRDefault="00840367" w:rsidP="00840367">
            <w:pPr>
              <w:rPr>
                <w:b/>
                <w:sz w:val="18"/>
              </w:rPr>
            </w:pPr>
          </w:p>
        </w:tc>
        <w:tc>
          <w:tcPr>
            <w:tcW w:w="630" w:type="dxa"/>
            <w:vAlign w:val="center"/>
          </w:tcPr>
          <w:p w14:paraId="73F64A7D" w14:textId="77777777" w:rsidR="00840367" w:rsidRPr="0064359F" w:rsidRDefault="00840367" w:rsidP="00840367">
            <w:pPr>
              <w:rPr>
                <w:b/>
                <w:sz w:val="18"/>
              </w:rPr>
            </w:pPr>
          </w:p>
        </w:tc>
        <w:tc>
          <w:tcPr>
            <w:tcW w:w="596" w:type="dxa"/>
            <w:vAlign w:val="center"/>
          </w:tcPr>
          <w:p w14:paraId="4A948E1A" w14:textId="77777777" w:rsidR="00840367" w:rsidRPr="0064359F" w:rsidRDefault="00840367" w:rsidP="00840367">
            <w:pPr>
              <w:rPr>
                <w:b/>
                <w:sz w:val="18"/>
              </w:rPr>
            </w:pPr>
          </w:p>
        </w:tc>
        <w:tc>
          <w:tcPr>
            <w:tcW w:w="646" w:type="dxa"/>
            <w:vAlign w:val="center"/>
          </w:tcPr>
          <w:p w14:paraId="401C5C7A" w14:textId="77777777" w:rsidR="00840367" w:rsidRPr="0064359F" w:rsidRDefault="00840367" w:rsidP="00840367">
            <w:pPr>
              <w:rPr>
                <w:b/>
                <w:sz w:val="18"/>
              </w:rPr>
            </w:pPr>
          </w:p>
        </w:tc>
      </w:tr>
      <w:tr w:rsidR="008753A7" w:rsidRPr="0064359F" w14:paraId="22E6FEF6" w14:textId="77777777" w:rsidTr="00840367">
        <w:trPr>
          <w:trHeight w:val="266"/>
        </w:trPr>
        <w:tc>
          <w:tcPr>
            <w:tcW w:w="7038" w:type="dxa"/>
            <w:vAlign w:val="center"/>
          </w:tcPr>
          <w:p w14:paraId="7FE91DB1" w14:textId="6352AFE0" w:rsidR="00840367" w:rsidRPr="00840367" w:rsidRDefault="008753A7" w:rsidP="008753A7">
            <w:pPr>
              <w:rPr>
                <w:sz w:val="18"/>
                <w:szCs w:val="18"/>
              </w:rPr>
            </w:pPr>
            <w:r>
              <w:rPr>
                <w:sz w:val="18"/>
                <w:szCs w:val="18"/>
              </w:rPr>
              <w:t>Implements assessments in an ethical manner and minimizes bias to enable learners to display the full extent of their learning</w:t>
            </w:r>
          </w:p>
        </w:tc>
        <w:tc>
          <w:tcPr>
            <w:tcW w:w="630" w:type="dxa"/>
            <w:vAlign w:val="center"/>
          </w:tcPr>
          <w:p w14:paraId="2D25017E" w14:textId="77777777" w:rsidR="00840367" w:rsidRPr="0064359F" w:rsidRDefault="00840367" w:rsidP="00840367">
            <w:pPr>
              <w:rPr>
                <w:b/>
                <w:sz w:val="18"/>
              </w:rPr>
            </w:pPr>
          </w:p>
        </w:tc>
        <w:tc>
          <w:tcPr>
            <w:tcW w:w="630" w:type="dxa"/>
            <w:vAlign w:val="center"/>
          </w:tcPr>
          <w:p w14:paraId="7FB711B7" w14:textId="77777777" w:rsidR="00840367" w:rsidRPr="0064359F" w:rsidRDefault="00840367" w:rsidP="00840367">
            <w:pPr>
              <w:rPr>
                <w:b/>
                <w:sz w:val="18"/>
              </w:rPr>
            </w:pPr>
          </w:p>
        </w:tc>
        <w:tc>
          <w:tcPr>
            <w:tcW w:w="630" w:type="dxa"/>
            <w:vAlign w:val="center"/>
          </w:tcPr>
          <w:p w14:paraId="2D2F9C9B" w14:textId="77777777" w:rsidR="00840367" w:rsidRPr="0064359F" w:rsidRDefault="00840367" w:rsidP="00840367">
            <w:pPr>
              <w:rPr>
                <w:b/>
                <w:sz w:val="18"/>
              </w:rPr>
            </w:pPr>
          </w:p>
        </w:tc>
        <w:tc>
          <w:tcPr>
            <w:tcW w:w="630" w:type="dxa"/>
            <w:vAlign w:val="center"/>
          </w:tcPr>
          <w:p w14:paraId="1697BB35" w14:textId="77777777" w:rsidR="00840367" w:rsidRPr="0064359F" w:rsidRDefault="00840367" w:rsidP="00840367">
            <w:pPr>
              <w:rPr>
                <w:b/>
                <w:sz w:val="18"/>
              </w:rPr>
            </w:pPr>
          </w:p>
        </w:tc>
        <w:tc>
          <w:tcPr>
            <w:tcW w:w="596" w:type="dxa"/>
            <w:vAlign w:val="center"/>
          </w:tcPr>
          <w:p w14:paraId="55F58C03" w14:textId="77777777" w:rsidR="00840367" w:rsidRPr="0064359F" w:rsidRDefault="00840367" w:rsidP="00840367">
            <w:pPr>
              <w:rPr>
                <w:b/>
                <w:sz w:val="18"/>
              </w:rPr>
            </w:pPr>
          </w:p>
        </w:tc>
        <w:tc>
          <w:tcPr>
            <w:tcW w:w="646" w:type="dxa"/>
            <w:vAlign w:val="center"/>
          </w:tcPr>
          <w:p w14:paraId="48092BED" w14:textId="77777777" w:rsidR="00840367" w:rsidRPr="0064359F" w:rsidRDefault="00840367" w:rsidP="00840367">
            <w:pPr>
              <w:rPr>
                <w:b/>
                <w:sz w:val="18"/>
              </w:rPr>
            </w:pPr>
          </w:p>
        </w:tc>
      </w:tr>
      <w:tr w:rsidR="008753A7" w:rsidRPr="0064359F" w14:paraId="57F693E7" w14:textId="77777777" w:rsidTr="00840367">
        <w:trPr>
          <w:trHeight w:val="266"/>
        </w:trPr>
        <w:tc>
          <w:tcPr>
            <w:tcW w:w="7038" w:type="dxa"/>
            <w:vAlign w:val="center"/>
          </w:tcPr>
          <w:p w14:paraId="12CFF15F" w14:textId="768C837A" w:rsidR="00840367" w:rsidRPr="00840367" w:rsidRDefault="008753A7" w:rsidP="008753A7">
            <w:pPr>
              <w:rPr>
                <w:sz w:val="18"/>
                <w:szCs w:val="18"/>
              </w:rPr>
            </w:pPr>
            <w:r>
              <w:rPr>
                <w:sz w:val="18"/>
                <w:szCs w:val="18"/>
              </w:rPr>
              <w:t>Accurately communicates assessment results to parents and other professionals</w:t>
            </w:r>
          </w:p>
        </w:tc>
        <w:tc>
          <w:tcPr>
            <w:tcW w:w="630" w:type="dxa"/>
            <w:vAlign w:val="center"/>
          </w:tcPr>
          <w:p w14:paraId="4E6B805C" w14:textId="77777777" w:rsidR="00840367" w:rsidRPr="0064359F" w:rsidRDefault="00840367" w:rsidP="00840367">
            <w:pPr>
              <w:rPr>
                <w:b/>
                <w:sz w:val="18"/>
              </w:rPr>
            </w:pPr>
          </w:p>
        </w:tc>
        <w:tc>
          <w:tcPr>
            <w:tcW w:w="630" w:type="dxa"/>
            <w:vAlign w:val="center"/>
          </w:tcPr>
          <w:p w14:paraId="0D2821C4" w14:textId="77777777" w:rsidR="00840367" w:rsidRPr="0064359F" w:rsidRDefault="00840367" w:rsidP="00840367">
            <w:pPr>
              <w:rPr>
                <w:b/>
                <w:sz w:val="18"/>
              </w:rPr>
            </w:pPr>
          </w:p>
        </w:tc>
        <w:tc>
          <w:tcPr>
            <w:tcW w:w="630" w:type="dxa"/>
            <w:vAlign w:val="center"/>
          </w:tcPr>
          <w:p w14:paraId="57A41599" w14:textId="77777777" w:rsidR="00840367" w:rsidRPr="0064359F" w:rsidRDefault="00840367" w:rsidP="00840367">
            <w:pPr>
              <w:rPr>
                <w:b/>
                <w:sz w:val="18"/>
              </w:rPr>
            </w:pPr>
          </w:p>
        </w:tc>
        <w:tc>
          <w:tcPr>
            <w:tcW w:w="630" w:type="dxa"/>
            <w:vAlign w:val="center"/>
          </w:tcPr>
          <w:p w14:paraId="4CDD6DAA" w14:textId="77777777" w:rsidR="00840367" w:rsidRPr="0064359F" w:rsidRDefault="00840367" w:rsidP="00840367">
            <w:pPr>
              <w:rPr>
                <w:b/>
                <w:sz w:val="18"/>
              </w:rPr>
            </w:pPr>
          </w:p>
        </w:tc>
        <w:tc>
          <w:tcPr>
            <w:tcW w:w="596" w:type="dxa"/>
            <w:vAlign w:val="center"/>
          </w:tcPr>
          <w:p w14:paraId="65C4FFDA" w14:textId="77777777" w:rsidR="00840367" w:rsidRPr="0064359F" w:rsidRDefault="00840367" w:rsidP="00840367">
            <w:pPr>
              <w:rPr>
                <w:b/>
                <w:sz w:val="18"/>
              </w:rPr>
            </w:pPr>
          </w:p>
        </w:tc>
        <w:tc>
          <w:tcPr>
            <w:tcW w:w="646" w:type="dxa"/>
            <w:vAlign w:val="center"/>
          </w:tcPr>
          <w:p w14:paraId="51983A04" w14:textId="77777777" w:rsidR="00840367" w:rsidRPr="0064359F" w:rsidRDefault="00840367" w:rsidP="00840367">
            <w:pPr>
              <w:rPr>
                <w:b/>
                <w:sz w:val="18"/>
              </w:rPr>
            </w:pPr>
          </w:p>
        </w:tc>
      </w:tr>
      <w:tr w:rsidR="008753A7" w:rsidRPr="0064359F" w14:paraId="3B61EB2B" w14:textId="77777777" w:rsidTr="00840367">
        <w:trPr>
          <w:trHeight w:val="266"/>
        </w:trPr>
        <w:tc>
          <w:tcPr>
            <w:tcW w:w="7038" w:type="dxa"/>
            <w:vAlign w:val="center"/>
          </w:tcPr>
          <w:p w14:paraId="2994E6B3" w14:textId="77777777" w:rsidR="00840367" w:rsidRPr="0064359F" w:rsidRDefault="00840367" w:rsidP="00840367">
            <w:pPr>
              <w:rPr>
                <w:sz w:val="18"/>
              </w:rPr>
            </w:pPr>
          </w:p>
        </w:tc>
        <w:tc>
          <w:tcPr>
            <w:tcW w:w="630" w:type="dxa"/>
            <w:vAlign w:val="center"/>
          </w:tcPr>
          <w:p w14:paraId="50633C70" w14:textId="77777777" w:rsidR="00840367" w:rsidRPr="0064359F" w:rsidRDefault="00840367" w:rsidP="00840367">
            <w:pPr>
              <w:rPr>
                <w:b/>
                <w:sz w:val="18"/>
              </w:rPr>
            </w:pPr>
          </w:p>
        </w:tc>
        <w:tc>
          <w:tcPr>
            <w:tcW w:w="630" w:type="dxa"/>
            <w:vAlign w:val="center"/>
          </w:tcPr>
          <w:p w14:paraId="0A12859C" w14:textId="77777777" w:rsidR="00840367" w:rsidRPr="0064359F" w:rsidRDefault="00840367" w:rsidP="00840367">
            <w:pPr>
              <w:rPr>
                <w:b/>
                <w:sz w:val="18"/>
              </w:rPr>
            </w:pPr>
          </w:p>
        </w:tc>
        <w:tc>
          <w:tcPr>
            <w:tcW w:w="630" w:type="dxa"/>
            <w:vAlign w:val="center"/>
          </w:tcPr>
          <w:p w14:paraId="039C5AE3" w14:textId="77777777" w:rsidR="00840367" w:rsidRPr="0064359F" w:rsidRDefault="00840367" w:rsidP="00840367">
            <w:pPr>
              <w:rPr>
                <w:b/>
                <w:sz w:val="18"/>
              </w:rPr>
            </w:pPr>
          </w:p>
        </w:tc>
        <w:tc>
          <w:tcPr>
            <w:tcW w:w="630" w:type="dxa"/>
            <w:vAlign w:val="center"/>
          </w:tcPr>
          <w:p w14:paraId="20576632" w14:textId="77777777" w:rsidR="00840367" w:rsidRPr="0064359F" w:rsidRDefault="00840367" w:rsidP="00840367">
            <w:pPr>
              <w:rPr>
                <w:b/>
                <w:sz w:val="18"/>
              </w:rPr>
            </w:pPr>
          </w:p>
        </w:tc>
        <w:tc>
          <w:tcPr>
            <w:tcW w:w="596" w:type="dxa"/>
            <w:vAlign w:val="center"/>
          </w:tcPr>
          <w:p w14:paraId="53F85AB0" w14:textId="77777777" w:rsidR="00840367" w:rsidRPr="0064359F" w:rsidRDefault="00840367" w:rsidP="00840367">
            <w:pPr>
              <w:rPr>
                <w:b/>
                <w:sz w:val="18"/>
              </w:rPr>
            </w:pPr>
          </w:p>
        </w:tc>
        <w:tc>
          <w:tcPr>
            <w:tcW w:w="646" w:type="dxa"/>
            <w:vAlign w:val="center"/>
          </w:tcPr>
          <w:p w14:paraId="79BBF98F" w14:textId="77777777" w:rsidR="00840367" w:rsidRPr="0064359F" w:rsidRDefault="00840367" w:rsidP="00840367">
            <w:pPr>
              <w:rPr>
                <w:b/>
                <w:sz w:val="18"/>
              </w:rPr>
            </w:pPr>
          </w:p>
        </w:tc>
      </w:tr>
    </w:tbl>
    <w:p w14:paraId="3687B301" w14:textId="77777777" w:rsidR="00840367" w:rsidRDefault="00840367" w:rsidP="00840367">
      <w:pPr>
        <w:rPr>
          <w:rFonts w:cs="Arial"/>
          <w:b/>
          <w:sz w:val="18"/>
          <w:szCs w:val="20"/>
        </w:rPr>
      </w:pPr>
    </w:p>
    <w:p w14:paraId="0EEAF3CD" w14:textId="77777777" w:rsidR="00840367" w:rsidRPr="00133D42" w:rsidRDefault="00840367" w:rsidP="00840367">
      <w:pPr>
        <w:rPr>
          <w:rFonts w:cs="Arial"/>
          <w:b/>
          <w:sz w:val="18"/>
          <w:szCs w:val="20"/>
        </w:rPr>
      </w:pPr>
    </w:p>
    <w:p w14:paraId="6697A90E" w14:textId="77777777" w:rsidR="00840367" w:rsidRPr="007B3085" w:rsidRDefault="00840367" w:rsidP="00840367">
      <w:pPr>
        <w:rPr>
          <w:sz w:val="20"/>
          <w:szCs w:val="22"/>
        </w:rPr>
      </w:pPr>
      <w:r w:rsidRPr="007B3085">
        <w:rPr>
          <w:b/>
          <w:sz w:val="20"/>
          <w:szCs w:val="22"/>
        </w:rPr>
        <w:t>Comments</w:t>
      </w:r>
      <w:r w:rsidRPr="007B3085">
        <w:rPr>
          <w:sz w:val="20"/>
          <w:szCs w:val="22"/>
        </w:rPr>
        <w:t xml:space="preserve">: </w:t>
      </w:r>
    </w:p>
    <w:p w14:paraId="14582E97" w14:textId="77777777" w:rsidR="00840367" w:rsidRDefault="00840367" w:rsidP="00840367">
      <w:pPr>
        <w:jc w:val="center"/>
        <w:rPr>
          <w:rFonts w:cs="Arial"/>
          <w:b/>
          <w:sz w:val="20"/>
          <w:szCs w:val="22"/>
        </w:rPr>
      </w:pPr>
    </w:p>
    <w:p w14:paraId="04926C6C" w14:textId="77777777" w:rsidR="001D5A6C" w:rsidRDefault="001D5A6C" w:rsidP="00840367">
      <w:pPr>
        <w:jc w:val="center"/>
        <w:rPr>
          <w:rFonts w:cs="Arial"/>
          <w:b/>
          <w:sz w:val="20"/>
          <w:szCs w:val="22"/>
        </w:rPr>
      </w:pPr>
    </w:p>
    <w:p w14:paraId="00562AB4" w14:textId="77777777" w:rsidR="001D5A6C" w:rsidRDefault="001D5A6C" w:rsidP="00840367">
      <w:pPr>
        <w:jc w:val="center"/>
        <w:rPr>
          <w:rFonts w:cs="Arial"/>
          <w:b/>
          <w:sz w:val="20"/>
          <w:szCs w:val="22"/>
        </w:rPr>
      </w:pPr>
    </w:p>
    <w:p w14:paraId="201E1F61" w14:textId="36C2A01A" w:rsidR="00840367" w:rsidRDefault="00840367" w:rsidP="00840367">
      <w:pPr>
        <w:jc w:val="center"/>
        <w:rPr>
          <w:rFonts w:cs="Arial"/>
          <w:b/>
          <w:sz w:val="20"/>
          <w:szCs w:val="22"/>
        </w:rPr>
      </w:pPr>
      <w:r>
        <w:rPr>
          <w:rFonts w:cs="Arial"/>
          <w:b/>
          <w:sz w:val="20"/>
          <w:szCs w:val="22"/>
        </w:rPr>
        <w:t>Teacher as decision maker is reflective</w:t>
      </w:r>
    </w:p>
    <w:p w14:paraId="3EA69452" w14:textId="77777777" w:rsidR="00840367" w:rsidRPr="00B76539" w:rsidRDefault="00840367" w:rsidP="00840367">
      <w:pPr>
        <w:ind w:left="720"/>
        <w:jc w:val="center"/>
        <w:rPr>
          <w:sz w:val="18"/>
          <w:szCs w:val="18"/>
        </w:rPr>
      </w:pPr>
      <w:r>
        <w:rPr>
          <w:sz w:val="18"/>
          <w:szCs w:val="18"/>
        </w:rPr>
        <w:t>Plans instruction reflecting on learner characteristics, curriculum, and pedagogy.</w:t>
      </w:r>
    </w:p>
    <w:p w14:paraId="1794DD97" w14:textId="77777777" w:rsidR="00840367" w:rsidRDefault="00840367" w:rsidP="00840367">
      <w:pPr>
        <w:jc w:val="center"/>
        <w:rPr>
          <w:rFonts w:cs="Arial"/>
          <w:sz w:val="18"/>
          <w:szCs w:val="16"/>
        </w:rPr>
      </w:pPr>
      <w:r>
        <w:rPr>
          <w:rFonts w:cs="Arial"/>
          <w:sz w:val="18"/>
          <w:szCs w:val="16"/>
        </w:rPr>
        <w:t xml:space="preserve">INTASC:  Learner Development, Learning Differences, Content Knowledge, Application of Content, Assessment, &amp; Planning for Instruction, Danielson </w:t>
      </w:r>
      <w:proofErr w:type="spellStart"/>
      <w:r>
        <w:rPr>
          <w:rFonts w:cs="Arial"/>
          <w:sz w:val="18"/>
          <w:szCs w:val="16"/>
        </w:rPr>
        <w:t>FfT</w:t>
      </w:r>
      <w:proofErr w:type="spellEnd"/>
      <w:r>
        <w:rPr>
          <w:rFonts w:cs="Arial"/>
          <w:sz w:val="18"/>
          <w:szCs w:val="16"/>
        </w:rPr>
        <w:t xml:space="preserve"> Domain 1a, 1c, 1d, 1e, 1f</w:t>
      </w:r>
    </w:p>
    <w:p w14:paraId="4505AE7D" w14:textId="77777777" w:rsidR="00840367" w:rsidRDefault="00840367" w:rsidP="00840367">
      <w:pPr>
        <w:jc w:val="center"/>
        <w:rPr>
          <w:rFonts w:cs="Arial"/>
          <w:sz w:val="18"/>
          <w:szCs w:val="16"/>
        </w:rPr>
      </w:pPr>
      <w:r w:rsidRPr="00133D42">
        <w:rPr>
          <w:rFonts w:cs="Arial"/>
          <w:sz w:val="18"/>
          <w:szCs w:val="16"/>
        </w:rPr>
        <w:t>WIDPI standards 1, 4, 7, ACEI Standards 3.1, 3.4, 5.1 NAEYC Standards 4b, 1c, 1b</w:t>
      </w:r>
    </w:p>
    <w:p w14:paraId="0603D9F0" w14:textId="77777777" w:rsidR="00840367" w:rsidRDefault="00840367" w:rsidP="00840367">
      <w:pPr>
        <w:jc w:val="center"/>
        <w:rPr>
          <w:rFonts w:cs="Arial"/>
          <w:sz w:val="18"/>
          <w:szCs w:val="16"/>
        </w:rPr>
      </w:pPr>
    </w:p>
    <w:p w14:paraId="5CCC8E93" w14:textId="77777777" w:rsidR="00840367" w:rsidRDefault="00840367" w:rsidP="00840367">
      <w:pPr>
        <w:rPr>
          <w:rFonts w:cs="Arial"/>
          <w:sz w:val="18"/>
          <w:szCs w:val="22"/>
        </w:rPr>
      </w:pP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Pr>
          <w:rFonts w:cs="Arial"/>
          <w:sz w:val="18"/>
          <w:szCs w:val="22"/>
        </w:rPr>
        <w:tab/>
      </w:r>
      <w:r>
        <w:rPr>
          <w:rFonts w:cs="Arial"/>
          <w:sz w:val="18"/>
          <w:szCs w:val="22"/>
        </w:rPr>
        <w:tab/>
      </w:r>
    </w:p>
    <w:p w14:paraId="2E8674B2" w14:textId="77777777" w:rsidR="00840367" w:rsidRDefault="00840367" w:rsidP="00840367">
      <w:pPr>
        <w:rPr>
          <w:rFonts w:cs="Arial"/>
          <w:b/>
          <w:sz w:val="18"/>
          <w:szCs w:val="22"/>
        </w:rPr>
      </w:pPr>
      <w:r w:rsidRPr="00133D42">
        <w:rPr>
          <w:rFonts w:cs="Arial"/>
          <w:b/>
          <w:sz w:val="18"/>
          <w:szCs w:val="22"/>
        </w:rPr>
        <w:t>Refine Element</w:t>
      </w:r>
      <w:r>
        <w:rPr>
          <w:rFonts w:cs="Arial"/>
          <w:b/>
          <w:sz w:val="18"/>
          <w:szCs w:val="22"/>
        </w:rPr>
        <w:t>s</w:t>
      </w:r>
      <w:r w:rsidRPr="00133D42">
        <w:rPr>
          <w:rFonts w:cs="Arial"/>
          <w:b/>
          <w:sz w:val="18"/>
          <w:szCs w:val="22"/>
        </w:rPr>
        <w:t xml:space="preserve"> of Statement</w:t>
      </w:r>
    </w:p>
    <w:tbl>
      <w:tblPr>
        <w:tblStyle w:val="TableGrid"/>
        <w:tblpPr w:leftFromText="180" w:rightFromText="180" w:vertAnchor="text" w:horzAnchor="page" w:tblpX="829" w:tblpY="97"/>
        <w:tblW w:w="0" w:type="auto"/>
        <w:tblLook w:val="00A0" w:firstRow="1" w:lastRow="0" w:firstColumn="1" w:lastColumn="0" w:noHBand="0" w:noVBand="0"/>
      </w:tblPr>
      <w:tblGrid>
        <w:gridCol w:w="5869"/>
        <w:gridCol w:w="610"/>
        <w:gridCol w:w="563"/>
        <w:gridCol w:w="563"/>
        <w:gridCol w:w="563"/>
        <w:gridCol w:w="536"/>
        <w:gridCol w:w="646"/>
      </w:tblGrid>
      <w:tr w:rsidR="00840367" w:rsidRPr="0064359F" w14:paraId="27D5D046" w14:textId="77777777" w:rsidTr="00840367">
        <w:trPr>
          <w:trHeight w:val="288"/>
        </w:trPr>
        <w:tc>
          <w:tcPr>
            <w:tcW w:w="7038" w:type="dxa"/>
            <w:vAlign w:val="center"/>
          </w:tcPr>
          <w:p w14:paraId="77379B97" w14:textId="77777777" w:rsidR="00840367" w:rsidRPr="0064359F" w:rsidRDefault="00840367" w:rsidP="00840367">
            <w:pPr>
              <w:jc w:val="center"/>
              <w:rPr>
                <w:b/>
                <w:sz w:val="18"/>
              </w:rPr>
            </w:pPr>
            <w:r w:rsidRPr="0064359F">
              <w:rPr>
                <w:b/>
                <w:sz w:val="18"/>
              </w:rPr>
              <w:t>Component</w:t>
            </w:r>
            <w:r>
              <w:rPr>
                <w:b/>
                <w:sz w:val="18"/>
              </w:rPr>
              <w:t xml:space="preserve"> and Elements</w:t>
            </w:r>
          </w:p>
        </w:tc>
        <w:tc>
          <w:tcPr>
            <w:tcW w:w="630" w:type="dxa"/>
            <w:vAlign w:val="center"/>
          </w:tcPr>
          <w:p w14:paraId="2B58E246" w14:textId="77777777" w:rsidR="00840367" w:rsidRPr="0064359F" w:rsidRDefault="00840367" w:rsidP="00840367">
            <w:pPr>
              <w:jc w:val="center"/>
              <w:rPr>
                <w:b/>
                <w:sz w:val="18"/>
              </w:rPr>
            </w:pPr>
            <w:r>
              <w:rPr>
                <w:b/>
                <w:sz w:val="18"/>
              </w:rPr>
              <w:t>N/O</w:t>
            </w:r>
          </w:p>
        </w:tc>
        <w:tc>
          <w:tcPr>
            <w:tcW w:w="630" w:type="dxa"/>
            <w:vAlign w:val="center"/>
          </w:tcPr>
          <w:p w14:paraId="0BED58FF" w14:textId="77777777" w:rsidR="00840367" w:rsidRPr="0064359F" w:rsidRDefault="00840367" w:rsidP="00840367">
            <w:pPr>
              <w:jc w:val="center"/>
              <w:rPr>
                <w:b/>
                <w:sz w:val="18"/>
              </w:rPr>
            </w:pPr>
            <w:r>
              <w:rPr>
                <w:b/>
                <w:sz w:val="18"/>
              </w:rPr>
              <w:t>0</w:t>
            </w:r>
          </w:p>
        </w:tc>
        <w:tc>
          <w:tcPr>
            <w:tcW w:w="630" w:type="dxa"/>
            <w:vAlign w:val="center"/>
          </w:tcPr>
          <w:p w14:paraId="2B7BDFA4" w14:textId="77777777" w:rsidR="00840367" w:rsidRPr="0064359F" w:rsidRDefault="00840367" w:rsidP="00840367">
            <w:pPr>
              <w:jc w:val="center"/>
              <w:rPr>
                <w:b/>
                <w:sz w:val="18"/>
              </w:rPr>
            </w:pPr>
            <w:r>
              <w:rPr>
                <w:b/>
                <w:sz w:val="18"/>
              </w:rPr>
              <w:t>1</w:t>
            </w:r>
          </w:p>
        </w:tc>
        <w:tc>
          <w:tcPr>
            <w:tcW w:w="630" w:type="dxa"/>
            <w:vAlign w:val="center"/>
          </w:tcPr>
          <w:p w14:paraId="4A3F6879" w14:textId="77777777" w:rsidR="00840367" w:rsidRPr="0064359F" w:rsidRDefault="00840367" w:rsidP="00840367">
            <w:pPr>
              <w:jc w:val="center"/>
              <w:rPr>
                <w:b/>
                <w:sz w:val="18"/>
              </w:rPr>
            </w:pPr>
            <w:r>
              <w:rPr>
                <w:b/>
                <w:sz w:val="18"/>
              </w:rPr>
              <w:t>2</w:t>
            </w:r>
          </w:p>
        </w:tc>
        <w:tc>
          <w:tcPr>
            <w:tcW w:w="596" w:type="dxa"/>
            <w:vAlign w:val="center"/>
          </w:tcPr>
          <w:p w14:paraId="7D97D83F" w14:textId="77777777" w:rsidR="00840367" w:rsidRPr="0064359F" w:rsidRDefault="00840367" w:rsidP="00840367">
            <w:pPr>
              <w:jc w:val="center"/>
              <w:rPr>
                <w:b/>
                <w:sz w:val="18"/>
              </w:rPr>
            </w:pPr>
            <w:r>
              <w:rPr>
                <w:b/>
                <w:sz w:val="18"/>
              </w:rPr>
              <w:t>3</w:t>
            </w:r>
          </w:p>
        </w:tc>
        <w:tc>
          <w:tcPr>
            <w:tcW w:w="646" w:type="dxa"/>
            <w:vAlign w:val="center"/>
          </w:tcPr>
          <w:p w14:paraId="454FF77A" w14:textId="77777777" w:rsidR="00840367" w:rsidRPr="0064359F" w:rsidRDefault="00840367" w:rsidP="00840367">
            <w:pPr>
              <w:jc w:val="center"/>
              <w:rPr>
                <w:b/>
                <w:sz w:val="18"/>
              </w:rPr>
            </w:pPr>
            <w:r>
              <w:rPr>
                <w:b/>
                <w:sz w:val="18"/>
              </w:rPr>
              <w:t>Score</w:t>
            </w:r>
          </w:p>
        </w:tc>
      </w:tr>
      <w:tr w:rsidR="00840367" w:rsidRPr="0064359F" w14:paraId="69FC0DFB" w14:textId="77777777" w:rsidTr="00840367">
        <w:trPr>
          <w:trHeight w:val="266"/>
        </w:trPr>
        <w:tc>
          <w:tcPr>
            <w:tcW w:w="7038" w:type="dxa"/>
            <w:vAlign w:val="center"/>
          </w:tcPr>
          <w:p w14:paraId="50A3D5CF" w14:textId="77777777" w:rsidR="00840367" w:rsidRPr="00840367" w:rsidRDefault="00840367" w:rsidP="00840367">
            <w:pPr>
              <w:rPr>
                <w:sz w:val="18"/>
                <w:szCs w:val="18"/>
              </w:rPr>
            </w:pPr>
            <w:r w:rsidRPr="00840367">
              <w:rPr>
                <w:sz w:val="18"/>
                <w:szCs w:val="18"/>
              </w:rPr>
              <w:t>Understands the central concepts tools of inquiry, and structures of the discipline her or she teaches</w:t>
            </w:r>
          </w:p>
        </w:tc>
        <w:tc>
          <w:tcPr>
            <w:tcW w:w="630" w:type="dxa"/>
            <w:vAlign w:val="center"/>
          </w:tcPr>
          <w:p w14:paraId="384E51DF" w14:textId="77777777" w:rsidR="00840367" w:rsidRPr="0064359F" w:rsidRDefault="00840367" w:rsidP="00840367">
            <w:pPr>
              <w:rPr>
                <w:b/>
                <w:sz w:val="18"/>
              </w:rPr>
            </w:pPr>
          </w:p>
        </w:tc>
        <w:tc>
          <w:tcPr>
            <w:tcW w:w="630" w:type="dxa"/>
            <w:vAlign w:val="center"/>
          </w:tcPr>
          <w:p w14:paraId="2FA7B287" w14:textId="77777777" w:rsidR="00840367" w:rsidRPr="0064359F" w:rsidRDefault="00840367" w:rsidP="00840367">
            <w:pPr>
              <w:rPr>
                <w:b/>
                <w:sz w:val="18"/>
              </w:rPr>
            </w:pPr>
          </w:p>
        </w:tc>
        <w:tc>
          <w:tcPr>
            <w:tcW w:w="630" w:type="dxa"/>
            <w:vAlign w:val="center"/>
          </w:tcPr>
          <w:p w14:paraId="4F78A8B4" w14:textId="77777777" w:rsidR="00840367" w:rsidRPr="0064359F" w:rsidRDefault="00840367" w:rsidP="00840367">
            <w:pPr>
              <w:rPr>
                <w:b/>
                <w:sz w:val="18"/>
              </w:rPr>
            </w:pPr>
          </w:p>
        </w:tc>
        <w:tc>
          <w:tcPr>
            <w:tcW w:w="630" w:type="dxa"/>
            <w:vAlign w:val="center"/>
          </w:tcPr>
          <w:p w14:paraId="62ECDC0D" w14:textId="77777777" w:rsidR="00840367" w:rsidRPr="0064359F" w:rsidRDefault="00840367" w:rsidP="00840367">
            <w:pPr>
              <w:rPr>
                <w:b/>
                <w:sz w:val="18"/>
              </w:rPr>
            </w:pPr>
          </w:p>
        </w:tc>
        <w:tc>
          <w:tcPr>
            <w:tcW w:w="596" w:type="dxa"/>
            <w:vAlign w:val="center"/>
          </w:tcPr>
          <w:p w14:paraId="33C2D6AF" w14:textId="77777777" w:rsidR="00840367" w:rsidRPr="0064359F" w:rsidRDefault="00840367" w:rsidP="00840367">
            <w:pPr>
              <w:rPr>
                <w:b/>
                <w:sz w:val="18"/>
              </w:rPr>
            </w:pPr>
          </w:p>
        </w:tc>
        <w:tc>
          <w:tcPr>
            <w:tcW w:w="646" w:type="dxa"/>
            <w:vAlign w:val="center"/>
          </w:tcPr>
          <w:p w14:paraId="54B2C9FF" w14:textId="77777777" w:rsidR="00840367" w:rsidRPr="0064359F" w:rsidRDefault="00840367" w:rsidP="00840367">
            <w:pPr>
              <w:rPr>
                <w:b/>
                <w:sz w:val="18"/>
              </w:rPr>
            </w:pPr>
          </w:p>
        </w:tc>
      </w:tr>
      <w:tr w:rsidR="00840367" w:rsidRPr="0064359F" w14:paraId="041FC293" w14:textId="77777777" w:rsidTr="00840367">
        <w:trPr>
          <w:trHeight w:val="288"/>
        </w:trPr>
        <w:tc>
          <w:tcPr>
            <w:tcW w:w="7038" w:type="dxa"/>
            <w:vAlign w:val="center"/>
          </w:tcPr>
          <w:p w14:paraId="05B147EE" w14:textId="77777777" w:rsidR="00840367" w:rsidRPr="00840367" w:rsidRDefault="00840367" w:rsidP="00840367">
            <w:pPr>
              <w:rPr>
                <w:sz w:val="18"/>
                <w:szCs w:val="18"/>
              </w:rPr>
            </w:pPr>
            <w:r w:rsidRPr="00840367">
              <w:rPr>
                <w:sz w:val="18"/>
                <w:szCs w:val="18"/>
              </w:rPr>
              <w:t>Designs learning experiences that engage all students in problem solving and inquiry</w:t>
            </w:r>
          </w:p>
        </w:tc>
        <w:tc>
          <w:tcPr>
            <w:tcW w:w="630" w:type="dxa"/>
            <w:vAlign w:val="center"/>
          </w:tcPr>
          <w:p w14:paraId="7D211E98" w14:textId="77777777" w:rsidR="00840367" w:rsidRPr="0064359F" w:rsidRDefault="00840367" w:rsidP="00840367">
            <w:pPr>
              <w:rPr>
                <w:b/>
                <w:sz w:val="18"/>
              </w:rPr>
            </w:pPr>
          </w:p>
        </w:tc>
        <w:tc>
          <w:tcPr>
            <w:tcW w:w="630" w:type="dxa"/>
            <w:vAlign w:val="center"/>
          </w:tcPr>
          <w:p w14:paraId="7A9FA2B4" w14:textId="77777777" w:rsidR="00840367" w:rsidRPr="0064359F" w:rsidRDefault="00840367" w:rsidP="00840367">
            <w:pPr>
              <w:rPr>
                <w:b/>
                <w:sz w:val="18"/>
              </w:rPr>
            </w:pPr>
          </w:p>
        </w:tc>
        <w:tc>
          <w:tcPr>
            <w:tcW w:w="630" w:type="dxa"/>
            <w:vAlign w:val="center"/>
          </w:tcPr>
          <w:p w14:paraId="5931CC66" w14:textId="77777777" w:rsidR="00840367" w:rsidRPr="0064359F" w:rsidRDefault="00840367" w:rsidP="00840367">
            <w:pPr>
              <w:rPr>
                <w:b/>
                <w:sz w:val="18"/>
              </w:rPr>
            </w:pPr>
          </w:p>
        </w:tc>
        <w:tc>
          <w:tcPr>
            <w:tcW w:w="630" w:type="dxa"/>
            <w:vAlign w:val="center"/>
          </w:tcPr>
          <w:p w14:paraId="667B4C61" w14:textId="77777777" w:rsidR="00840367" w:rsidRPr="0064359F" w:rsidRDefault="00840367" w:rsidP="00840367">
            <w:pPr>
              <w:rPr>
                <w:b/>
                <w:sz w:val="18"/>
              </w:rPr>
            </w:pPr>
          </w:p>
        </w:tc>
        <w:tc>
          <w:tcPr>
            <w:tcW w:w="596" w:type="dxa"/>
            <w:vAlign w:val="center"/>
          </w:tcPr>
          <w:p w14:paraId="232E1196" w14:textId="77777777" w:rsidR="00840367" w:rsidRPr="0064359F" w:rsidRDefault="00840367" w:rsidP="00840367">
            <w:pPr>
              <w:rPr>
                <w:b/>
                <w:sz w:val="18"/>
              </w:rPr>
            </w:pPr>
          </w:p>
        </w:tc>
        <w:tc>
          <w:tcPr>
            <w:tcW w:w="646" w:type="dxa"/>
            <w:vAlign w:val="center"/>
          </w:tcPr>
          <w:p w14:paraId="396573FF" w14:textId="77777777" w:rsidR="00840367" w:rsidRPr="0064359F" w:rsidRDefault="00840367" w:rsidP="00840367">
            <w:pPr>
              <w:rPr>
                <w:b/>
                <w:sz w:val="18"/>
              </w:rPr>
            </w:pPr>
          </w:p>
        </w:tc>
      </w:tr>
      <w:tr w:rsidR="00840367" w:rsidRPr="0064359F" w14:paraId="060BC6A3" w14:textId="77777777" w:rsidTr="00840367">
        <w:trPr>
          <w:trHeight w:val="288"/>
        </w:trPr>
        <w:tc>
          <w:tcPr>
            <w:tcW w:w="7038" w:type="dxa"/>
            <w:vAlign w:val="center"/>
          </w:tcPr>
          <w:p w14:paraId="51783913" w14:textId="77777777" w:rsidR="00840367" w:rsidRPr="00840367" w:rsidRDefault="00840367" w:rsidP="00840367">
            <w:pPr>
              <w:rPr>
                <w:sz w:val="18"/>
                <w:szCs w:val="18"/>
              </w:rPr>
            </w:pPr>
            <w:r w:rsidRPr="00840367">
              <w:rPr>
                <w:sz w:val="18"/>
                <w:szCs w:val="18"/>
              </w:rPr>
              <w:t>Demonstrates ability to adapt instruction based on information from formative and summative assessments as well as other sources and systematically adjusts plans</w:t>
            </w:r>
          </w:p>
        </w:tc>
        <w:tc>
          <w:tcPr>
            <w:tcW w:w="630" w:type="dxa"/>
            <w:vAlign w:val="center"/>
          </w:tcPr>
          <w:p w14:paraId="0C32662C" w14:textId="77777777" w:rsidR="00840367" w:rsidRPr="0064359F" w:rsidRDefault="00840367" w:rsidP="00840367">
            <w:pPr>
              <w:rPr>
                <w:b/>
                <w:sz w:val="18"/>
              </w:rPr>
            </w:pPr>
          </w:p>
        </w:tc>
        <w:tc>
          <w:tcPr>
            <w:tcW w:w="630" w:type="dxa"/>
            <w:vAlign w:val="center"/>
          </w:tcPr>
          <w:p w14:paraId="0486586A" w14:textId="77777777" w:rsidR="00840367" w:rsidRPr="0064359F" w:rsidRDefault="00840367" w:rsidP="00840367">
            <w:pPr>
              <w:rPr>
                <w:b/>
                <w:sz w:val="18"/>
              </w:rPr>
            </w:pPr>
          </w:p>
        </w:tc>
        <w:tc>
          <w:tcPr>
            <w:tcW w:w="630" w:type="dxa"/>
            <w:vAlign w:val="center"/>
          </w:tcPr>
          <w:p w14:paraId="30FA975A" w14:textId="77777777" w:rsidR="00840367" w:rsidRPr="0064359F" w:rsidRDefault="00840367" w:rsidP="00840367">
            <w:pPr>
              <w:rPr>
                <w:b/>
                <w:sz w:val="18"/>
              </w:rPr>
            </w:pPr>
          </w:p>
        </w:tc>
        <w:tc>
          <w:tcPr>
            <w:tcW w:w="630" w:type="dxa"/>
            <w:vAlign w:val="center"/>
          </w:tcPr>
          <w:p w14:paraId="188D1E0E" w14:textId="77777777" w:rsidR="00840367" w:rsidRPr="0064359F" w:rsidRDefault="00840367" w:rsidP="00840367">
            <w:pPr>
              <w:rPr>
                <w:b/>
                <w:sz w:val="18"/>
              </w:rPr>
            </w:pPr>
          </w:p>
        </w:tc>
        <w:tc>
          <w:tcPr>
            <w:tcW w:w="596" w:type="dxa"/>
            <w:vAlign w:val="center"/>
          </w:tcPr>
          <w:p w14:paraId="78C6C810" w14:textId="77777777" w:rsidR="00840367" w:rsidRPr="0064359F" w:rsidRDefault="00840367" w:rsidP="00840367">
            <w:pPr>
              <w:rPr>
                <w:b/>
                <w:sz w:val="18"/>
              </w:rPr>
            </w:pPr>
          </w:p>
        </w:tc>
        <w:tc>
          <w:tcPr>
            <w:tcW w:w="646" w:type="dxa"/>
            <w:vAlign w:val="center"/>
          </w:tcPr>
          <w:p w14:paraId="7CF60ADD" w14:textId="77777777" w:rsidR="00840367" w:rsidRPr="0064359F" w:rsidRDefault="00840367" w:rsidP="00840367">
            <w:pPr>
              <w:rPr>
                <w:b/>
                <w:sz w:val="18"/>
              </w:rPr>
            </w:pPr>
          </w:p>
        </w:tc>
      </w:tr>
      <w:tr w:rsidR="00840367" w:rsidRPr="0064359F" w14:paraId="3B64FD46" w14:textId="77777777" w:rsidTr="00840367">
        <w:trPr>
          <w:trHeight w:val="266"/>
        </w:trPr>
        <w:tc>
          <w:tcPr>
            <w:tcW w:w="7038" w:type="dxa"/>
            <w:vAlign w:val="center"/>
          </w:tcPr>
          <w:p w14:paraId="0CD0028E" w14:textId="77777777" w:rsidR="00840367" w:rsidRPr="00840367" w:rsidRDefault="00840367" w:rsidP="00840367">
            <w:pPr>
              <w:rPr>
                <w:sz w:val="18"/>
                <w:szCs w:val="18"/>
              </w:rPr>
            </w:pPr>
            <w:r w:rsidRPr="00840367">
              <w:rPr>
                <w:sz w:val="18"/>
                <w:szCs w:val="18"/>
              </w:rPr>
              <w:t xml:space="preserve">Creates learning experiences meaningful for learners to assure mastery of the content </w:t>
            </w:r>
          </w:p>
        </w:tc>
        <w:tc>
          <w:tcPr>
            <w:tcW w:w="630" w:type="dxa"/>
            <w:vAlign w:val="center"/>
          </w:tcPr>
          <w:p w14:paraId="22FEC2ED" w14:textId="77777777" w:rsidR="00840367" w:rsidRPr="0064359F" w:rsidRDefault="00840367" w:rsidP="00840367">
            <w:pPr>
              <w:rPr>
                <w:b/>
                <w:sz w:val="18"/>
              </w:rPr>
            </w:pPr>
          </w:p>
        </w:tc>
        <w:tc>
          <w:tcPr>
            <w:tcW w:w="630" w:type="dxa"/>
            <w:vAlign w:val="center"/>
          </w:tcPr>
          <w:p w14:paraId="2288C090" w14:textId="77777777" w:rsidR="00840367" w:rsidRPr="0064359F" w:rsidRDefault="00840367" w:rsidP="00840367">
            <w:pPr>
              <w:rPr>
                <w:b/>
                <w:sz w:val="18"/>
              </w:rPr>
            </w:pPr>
          </w:p>
        </w:tc>
        <w:tc>
          <w:tcPr>
            <w:tcW w:w="630" w:type="dxa"/>
            <w:vAlign w:val="center"/>
          </w:tcPr>
          <w:p w14:paraId="73500C35" w14:textId="77777777" w:rsidR="00840367" w:rsidRPr="0064359F" w:rsidRDefault="00840367" w:rsidP="00840367">
            <w:pPr>
              <w:rPr>
                <w:b/>
                <w:sz w:val="18"/>
              </w:rPr>
            </w:pPr>
          </w:p>
        </w:tc>
        <w:tc>
          <w:tcPr>
            <w:tcW w:w="630" w:type="dxa"/>
            <w:vAlign w:val="center"/>
          </w:tcPr>
          <w:p w14:paraId="60F13A6C" w14:textId="77777777" w:rsidR="00840367" w:rsidRPr="0064359F" w:rsidRDefault="00840367" w:rsidP="00840367">
            <w:pPr>
              <w:rPr>
                <w:b/>
                <w:sz w:val="18"/>
              </w:rPr>
            </w:pPr>
          </w:p>
        </w:tc>
        <w:tc>
          <w:tcPr>
            <w:tcW w:w="596" w:type="dxa"/>
            <w:vAlign w:val="center"/>
          </w:tcPr>
          <w:p w14:paraId="215B341A" w14:textId="77777777" w:rsidR="00840367" w:rsidRPr="0064359F" w:rsidRDefault="00840367" w:rsidP="00840367">
            <w:pPr>
              <w:rPr>
                <w:b/>
                <w:sz w:val="18"/>
              </w:rPr>
            </w:pPr>
          </w:p>
        </w:tc>
        <w:tc>
          <w:tcPr>
            <w:tcW w:w="646" w:type="dxa"/>
            <w:vAlign w:val="center"/>
          </w:tcPr>
          <w:p w14:paraId="42EA8E61" w14:textId="77777777" w:rsidR="00840367" w:rsidRPr="0064359F" w:rsidRDefault="00840367" w:rsidP="00840367">
            <w:pPr>
              <w:rPr>
                <w:b/>
                <w:sz w:val="18"/>
              </w:rPr>
            </w:pPr>
          </w:p>
        </w:tc>
      </w:tr>
      <w:tr w:rsidR="00840367" w:rsidRPr="0064359F" w14:paraId="52FA8EAE" w14:textId="77777777" w:rsidTr="00840367">
        <w:trPr>
          <w:trHeight w:val="266"/>
        </w:trPr>
        <w:tc>
          <w:tcPr>
            <w:tcW w:w="7038" w:type="dxa"/>
            <w:vAlign w:val="center"/>
          </w:tcPr>
          <w:p w14:paraId="2C553EB2" w14:textId="77777777" w:rsidR="00840367" w:rsidRPr="00840367" w:rsidRDefault="00840367" w:rsidP="00840367">
            <w:pPr>
              <w:rPr>
                <w:sz w:val="18"/>
                <w:szCs w:val="18"/>
              </w:rPr>
            </w:pPr>
            <w:r w:rsidRPr="00840367">
              <w:rPr>
                <w:sz w:val="18"/>
                <w:szCs w:val="18"/>
              </w:rPr>
              <w:t>Employs a reflective disposition and practice in all teaching and learning processes</w:t>
            </w:r>
          </w:p>
        </w:tc>
        <w:tc>
          <w:tcPr>
            <w:tcW w:w="630" w:type="dxa"/>
            <w:vAlign w:val="center"/>
          </w:tcPr>
          <w:p w14:paraId="5D530B74" w14:textId="77777777" w:rsidR="00840367" w:rsidRPr="0064359F" w:rsidRDefault="00840367" w:rsidP="00840367">
            <w:pPr>
              <w:rPr>
                <w:b/>
                <w:sz w:val="18"/>
              </w:rPr>
            </w:pPr>
          </w:p>
        </w:tc>
        <w:tc>
          <w:tcPr>
            <w:tcW w:w="630" w:type="dxa"/>
            <w:vAlign w:val="center"/>
          </w:tcPr>
          <w:p w14:paraId="55EB4458" w14:textId="77777777" w:rsidR="00840367" w:rsidRPr="0064359F" w:rsidRDefault="00840367" w:rsidP="00840367">
            <w:pPr>
              <w:rPr>
                <w:b/>
                <w:sz w:val="18"/>
              </w:rPr>
            </w:pPr>
          </w:p>
        </w:tc>
        <w:tc>
          <w:tcPr>
            <w:tcW w:w="630" w:type="dxa"/>
            <w:vAlign w:val="center"/>
          </w:tcPr>
          <w:p w14:paraId="3DA9D0B1" w14:textId="77777777" w:rsidR="00840367" w:rsidRPr="0064359F" w:rsidRDefault="00840367" w:rsidP="00840367">
            <w:pPr>
              <w:rPr>
                <w:b/>
                <w:sz w:val="18"/>
              </w:rPr>
            </w:pPr>
          </w:p>
        </w:tc>
        <w:tc>
          <w:tcPr>
            <w:tcW w:w="630" w:type="dxa"/>
            <w:vAlign w:val="center"/>
          </w:tcPr>
          <w:p w14:paraId="36B7DF48" w14:textId="77777777" w:rsidR="00840367" w:rsidRPr="0064359F" w:rsidRDefault="00840367" w:rsidP="00840367">
            <w:pPr>
              <w:rPr>
                <w:b/>
                <w:sz w:val="18"/>
              </w:rPr>
            </w:pPr>
          </w:p>
        </w:tc>
        <w:tc>
          <w:tcPr>
            <w:tcW w:w="596" w:type="dxa"/>
            <w:vAlign w:val="center"/>
          </w:tcPr>
          <w:p w14:paraId="46FDA3D9" w14:textId="77777777" w:rsidR="00840367" w:rsidRPr="0064359F" w:rsidRDefault="00840367" w:rsidP="00840367">
            <w:pPr>
              <w:rPr>
                <w:b/>
                <w:sz w:val="18"/>
              </w:rPr>
            </w:pPr>
          </w:p>
        </w:tc>
        <w:tc>
          <w:tcPr>
            <w:tcW w:w="646" w:type="dxa"/>
            <w:vAlign w:val="center"/>
          </w:tcPr>
          <w:p w14:paraId="0B839BBE" w14:textId="77777777" w:rsidR="00840367" w:rsidRPr="0064359F" w:rsidRDefault="00840367" w:rsidP="00840367">
            <w:pPr>
              <w:rPr>
                <w:b/>
                <w:sz w:val="18"/>
              </w:rPr>
            </w:pPr>
          </w:p>
        </w:tc>
      </w:tr>
      <w:tr w:rsidR="00840367" w:rsidRPr="0064359F" w14:paraId="78D8E8F6" w14:textId="77777777" w:rsidTr="00840367">
        <w:trPr>
          <w:trHeight w:val="266"/>
        </w:trPr>
        <w:tc>
          <w:tcPr>
            <w:tcW w:w="7038" w:type="dxa"/>
            <w:vAlign w:val="center"/>
          </w:tcPr>
          <w:p w14:paraId="71408E10" w14:textId="77777777" w:rsidR="00840367" w:rsidRPr="00840367" w:rsidRDefault="00840367" w:rsidP="00840367">
            <w:pPr>
              <w:rPr>
                <w:sz w:val="18"/>
                <w:szCs w:val="18"/>
              </w:rPr>
            </w:pPr>
            <w:r w:rsidRPr="00840367">
              <w:rPr>
                <w:sz w:val="18"/>
                <w:szCs w:val="18"/>
              </w:rPr>
              <w:t>Uses understanding of how learners grow and develop to design and implement developmentally appropriate and challenging learning experiences</w:t>
            </w:r>
          </w:p>
        </w:tc>
        <w:tc>
          <w:tcPr>
            <w:tcW w:w="630" w:type="dxa"/>
            <w:vAlign w:val="center"/>
          </w:tcPr>
          <w:p w14:paraId="5496E862" w14:textId="77777777" w:rsidR="00840367" w:rsidRPr="0064359F" w:rsidRDefault="00840367" w:rsidP="00840367">
            <w:pPr>
              <w:rPr>
                <w:b/>
                <w:sz w:val="18"/>
              </w:rPr>
            </w:pPr>
          </w:p>
        </w:tc>
        <w:tc>
          <w:tcPr>
            <w:tcW w:w="630" w:type="dxa"/>
            <w:vAlign w:val="center"/>
          </w:tcPr>
          <w:p w14:paraId="3C5DD915" w14:textId="77777777" w:rsidR="00840367" w:rsidRPr="0064359F" w:rsidRDefault="00840367" w:rsidP="00840367">
            <w:pPr>
              <w:rPr>
                <w:b/>
                <w:sz w:val="18"/>
              </w:rPr>
            </w:pPr>
          </w:p>
        </w:tc>
        <w:tc>
          <w:tcPr>
            <w:tcW w:w="630" w:type="dxa"/>
            <w:vAlign w:val="center"/>
          </w:tcPr>
          <w:p w14:paraId="775DE087" w14:textId="77777777" w:rsidR="00840367" w:rsidRPr="0064359F" w:rsidRDefault="00840367" w:rsidP="00840367">
            <w:pPr>
              <w:rPr>
                <w:b/>
                <w:sz w:val="18"/>
              </w:rPr>
            </w:pPr>
          </w:p>
        </w:tc>
        <w:tc>
          <w:tcPr>
            <w:tcW w:w="630" w:type="dxa"/>
            <w:vAlign w:val="center"/>
          </w:tcPr>
          <w:p w14:paraId="677B9C71" w14:textId="77777777" w:rsidR="00840367" w:rsidRPr="0064359F" w:rsidRDefault="00840367" w:rsidP="00840367">
            <w:pPr>
              <w:rPr>
                <w:b/>
                <w:sz w:val="18"/>
              </w:rPr>
            </w:pPr>
          </w:p>
        </w:tc>
        <w:tc>
          <w:tcPr>
            <w:tcW w:w="596" w:type="dxa"/>
            <w:vAlign w:val="center"/>
          </w:tcPr>
          <w:p w14:paraId="0C2D8F91" w14:textId="77777777" w:rsidR="00840367" w:rsidRPr="0064359F" w:rsidRDefault="00840367" w:rsidP="00840367">
            <w:pPr>
              <w:rPr>
                <w:b/>
                <w:sz w:val="18"/>
              </w:rPr>
            </w:pPr>
          </w:p>
        </w:tc>
        <w:tc>
          <w:tcPr>
            <w:tcW w:w="646" w:type="dxa"/>
            <w:vAlign w:val="center"/>
          </w:tcPr>
          <w:p w14:paraId="4AE97276" w14:textId="77777777" w:rsidR="00840367" w:rsidRPr="0064359F" w:rsidRDefault="00840367" w:rsidP="00840367">
            <w:pPr>
              <w:rPr>
                <w:b/>
                <w:sz w:val="18"/>
              </w:rPr>
            </w:pPr>
          </w:p>
        </w:tc>
      </w:tr>
      <w:tr w:rsidR="00840367" w:rsidRPr="0064359F" w14:paraId="5969BA9B" w14:textId="77777777" w:rsidTr="00840367">
        <w:trPr>
          <w:trHeight w:val="266"/>
        </w:trPr>
        <w:tc>
          <w:tcPr>
            <w:tcW w:w="7038" w:type="dxa"/>
            <w:vAlign w:val="center"/>
          </w:tcPr>
          <w:p w14:paraId="346E2C3D" w14:textId="77777777" w:rsidR="00840367" w:rsidRPr="0064359F" w:rsidRDefault="00840367" w:rsidP="00840367">
            <w:pPr>
              <w:rPr>
                <w:sz w:val="18"/>
              </w:rPr>
            </w:pPr>
          </w:p>
        </w:tc>
        <w:tc>
          <w:tcPr>
            <w:tcW w:w="630" w:type="dxa"/>
            <w:vAlign w:val="center"/>
          </w:tcPr>
          <w:p w14:paraId="01A3F834" w14:textId="77777777" w:rsidR="00840367" w:rsidRPr="0064359F" w:rsidRDefault="00840367" w:rsidP="00840367">
            <w:pPr>
              <w:rPr>
                <w:b/>
                <w:sz w:val="18"/>
              </w:rPr>
            </w:pPr>
          </w:p>
        </w:tc>
        <w:tc>
          <w:tcPr>
            <w:tcW w:w="630" w:type="dxa"/>
            <w:vAlign w:val="center"/>
          </w:tcPr>
          <w:p w14:paraId="0A75A6C7" w14:textId="77777777" w:rsidR="00840367" w:rsidRPr="0064359F" w:rsidRDefault="00840367" w:rsidP="00840367">
            <w:pPr>
              <w:rPr>
                <w:b/>
                <w:sz w:val="18"/>
              </w:rPr>
            </w:pPr>
          </w:p>
        </w:tc>
        <w:tc>
          <w:tcPr>
            <w:tcW w:w="630" w:type="dxa"/>
            <w:vAlign w:val="center"/>
          </w:tcPr>
          <w:p w14:paraId="5E8BE97F" w14:textId="77777777" w:rsidR="00840367" w:rsidRPr="0064359F" w:rsidRDefault="00840367" w:rsidP="00840367">
            <w:pPr>
              <w:rPr>
                <w:b/>
                <w:sz w:val="18"/>
              </w:rPr>
            </w:pPr>
          </w:p>
        </w:tc>
        <w:tc>
          <w:tcPr>
            <w:tcW w:w="630" w:type="dxa"/>
            <w:vAlign w:val="center"/>
          </w:tcPr>
          <w:p w14:paraId="3889A43C" w14:textId="77777777" w:rsidR="00840367" w:rsidRPr="0064359F" w:rsidRDefault="00840367" w:rsidP="00840367">
            <w:pPr>
              <w:rPr>
                <w:b/>
                <w:sz w:val="18"/>
              </w:rPr>
            </w:pPr>
          </w:p>
        </w:tc>
        <w:tc>
          <w:tcPr>
            <w:tcW w:w="596" w:type="dxa"/>
            <w:vAlign w:val="center"/>
          </w:tcPr>
          <w:p w14:paraId="136E7408" w14:textId="77777777" w:rsidR="00840367" w:rsidRPr="0064359F" w:rsidRDefault="00840367" w:rsidP="00840367">
            <w:pPr>
              <w:rPr>
                <w:b/>
                <w:sz w:val="18"/>
              </w:rPr>
            </w:pPr>
          </w:p>
        </w:tc>
        <w:tc>
          <w:tcPr>
            <w:tcW w:w="646" w:type="dxa"/>
            <w:vAlign w:val="center"/>
          </w:tcPr>
          <w:p w14:paraId="0F660F68" w14:textId="77777777" w:rsidR="00840367" w:rsidRPr="0064359F" w:rsidRDefault="00840367" w:rsidP="00840367">
            <w:pPr>
              <w:rPr>
                <w:b/>
                <w:sz w:val="18"/>
              </w:rPr>
            </w:pPr>
          </w:p>
        </w:tc>
      </w:tr>
    </w:tbl>
    <w:p w14:paraId="4828C47E" w14:textId="77777777" w:rsidR="00840367" w:rsidRPr="00133D42" w:rsidRDefault="00840367" w:rsidP="00840367">
      <w:pPr>
        <w:rPr>
          <w:rFonts w:cs="Arial"/>
          <w:b/>
          <w:sz w:val="18"/>
          <w:szCs w:val="22"/>
        </w:rPr>
      </w:pPr>
    </w:p>
    <w:p w14:paraId="5F06FD19" w14:textId="77777777" w:rsidR="00840367" w:rsidRPr="007B3085" w:rsidRDefault="00840367" w:rsidP="00840367">
      <w:pPr>
        <w:rPr>
          <w:rFonts w:cs="Arial"/>
          <w:sz w:val="20"/>
          <w:szCs w:val="22"/>
        </w:rPr>
      </w:pPr>
      <w:r w:rsidRPr="007B3085">
        <w:rPr>
          <w:rFonts w:cs="Arial"/>
          <w:b/>
          <w:sz w:val="20"/>
          <w:szCs w:val="22"/>
        </w:rPr>
        <w:t>Comments</w:t>
      </w:r>
      <w:r w:rsidRPr="007B3085">
        <w:rPr>
          <w:rFonts w:cs="Arial"/>
          <w:sz w:val="20"/>
          <w:szCs w:val="22"/>
        </w:rPr>
        <w:t>:</w:t>
      </w:r>
    </w:p>
    <w:p w14:paraId="2A28946E" w14:textId="77777777" w:rsidR="00840367" w:rsidRDefault="00840367" w:rsidP="00840367">
      <w:pPr>
        <w:rPr>
          <w:rFonts w:ascii="Arial" w:hAnsi="Arial" w:cs="Arial"/>
          <w:sz w:val="22"/>
          <w:szCs w:val="22"/>
        </w:rPr>
      </w:pPr>
    </w:p>
    <w:p w14:paraId="229D874C" w14:textId="77777777" w:rsidR="00840367" w:rsidRDefault="00840367" w:rsidP="00840367">
      <w:pPr>
        <w:rPr>
          <w:rFonts w:ascii="Arial" w:hAnsi="Arial" w:cs="Arial"/>
          <w:sz w:val="22"/>
          <w:szCs w:val="22"/>
        </w:rPr>
      </w:pPr>
    </w:p>
    <w:p w14:paraId="105C2084" w14:textId="77777777" w:rsidR="00840367" w:rsidRDefault="00840367" w:rsidP="00840367">
      <w:pPr>
        <w:rPr>
          <w:rFonts w:ascii="Arial" w:hAnsi="Arial" w:cs="Arial"/>
          <w:sz w:val="22"/>
          <w:szCs w:val="22"/>
        </w:rPr>
      </w:pPr>
    </w:p>
    <w:p w14:paraId="39581A61" w14:textId="77777777" w:rsidR="00840367" w:rsidRDefault="00840367" w:rsidP="00840367">
      <w:pPr>
        <w:rPr>
          <w:rFonts w:ascii="Arial" w:hAnsi="Arial" w:cs="Arial"/>
          <w:sz w:val="22"/>
          <w:szCs w:val="22"/>
        </w:rPr>
      </w:pPr>
    </w:p>
    <w:p w14:paraId="03F8DE73" w14:textId="77777777" w:rsidR="00840367" w:rsidRDefault="00840367" w:rsidP="00840367">
      <w:pPr>
        <w:rPr>
          <w:rFonts w:ascii="Arial" w:hAnsi="Arial" w:cs="Arial"/>
          <w:sz w:val="22"/>
          <w:szCs w:val="22"/>
        </w:rPr>
      </w:pPr>
    </w:p>
    <w:p w14:paraId="7D7A81C5" w14:textId="77777777" w:rsidR="00840367" w:rsidRDefault="00840367" w:rsidP="00840367">
      <w:pPr>
        <w:jc w:val="center"/>
        <w:rPr>
          <w:rFonts w:cs="Arial"/>
          <w:b/>
          <w:sz w:val="20"/>
          <w:szCs w:val="22"/>
        </w:rPr>
      </w:pPr>
      <w:r>
        <w:rPr>
          <w:rFonts w:cs="Arial"/>
          <w:b/>
          <w:sz w:val="20"/>
          <w:szCs w:val="22"/>
        </w:rPr>
        <w:t>Teacher as decision maker is respectful</w:t>
      </w:r>
    </w:p>
    <w:p w14:paraId="5FD151E9" w14:textId="77777777" w:rsidR="00840367" w:rsidRDefault="00840367" w:rsidP="00840367">
      <w:pPr>
        <w:jc w:val="center"/>
        <w:rPr>
          <w:rFonts w:cs="Arial"/>
          <w:sz w:val="18"/>
          <w:szCs w:val="16"/>
        </w:rPr>
      </w:pPr>
      <w:r>
        <w:rPr>
          <w:rFonts w:cs="Arial"/>
          <w:sz w:val="18"/>
          <w:szCs w:val="16"/>
        </w:rPr>
        <w:t>Creating respectful learning spaces that are both safe and effective environments for learning together</w:t>
      </w:r>
      <w:r w:rsidRPr="00133D42">
        <w:rPr>
          <w:rFonts w:cs="Arial"/>
          <w:sz w:val="18"/>
          <w:szCs w:val="16"/>
        </w:rPr>
        <w:t xml:space="preserve">.  </w:t>
      </w:r>
    </w:p>
    <w:p w14:paraId="7C402E55" w14:textId="77777777" w:rsidR="00840367" w:rsidRDefault="00840367" w:rsidP="00840367">
      <w:pPr>
        <w:jc w:val="center"/>
        <w:rPr>
          <w:rFonts w:cs="Arial"/>
          <w:sz w:val="18"/>
          <w:szCs w:val="16"/>
        </w:rPr>
      </w:pPr>
      <w:r>
        <w:rPr>
          <w:rFonts w:cs="Arial"/>
          <w:sz w:val="18"/>
          <w:szCs w:val="16"/>
        </w:rPr>
        <w:t xml:space="preserve">INTASC:  Learner Development, Learning Differences, Learning Environments, Danielson </w:t>
      </w:r>
      <w:proofErr w:type="spellStart"/>
      <w:r>
        <w:rPr>
          <w:rFonts w:cs="Arial"/>
          <w:sz w:val="18"/>
          <w:szCs w:val="16"/>
        </w:rPr>
        <w:t>FfT</w:t>
      </w:r>
      <w:proofErr w:type="spellEnd"/>
      <w:r>
        <w:rPr>
          <w:rFonts w:cs="Arial"/>
          <w:sz w:val="18"/>
          <w:szCs w:val="16"/>
        </w:rPr>
        <w:t xml:space="preserve"> 1b, 1c, 1d, 2b, 2c, 2d, 2e</w:t>
      </w:r>
    </w:p>
    <w:p w14:paraId="453E7927" w14:textId="77777777" w:rsidR="00840367" w:rsidRPr="00BA527A" w:rsidRDefault="00840367" w:rsidP="00840367">
      <w:pPr>
        <w:jc w:val="center"/>
        <w:rPr>
          <w:rFonts w:cs="Arial"/>
          <w:sz w:val="18"/>
          <w:szCs w:val="16"/>
        </w:rPr>
      </w:pPr>
      <w:r w:rsidRPr="00133D42">
        <w:rPr>
          <w:rFonts w:cs="Arial"/>
          <w:sz w:val="18"/>
          <w:szCs w:val="16"/>
        </w:rPr>
        <w:t>WIDPI Standards 5, 6, ACEI Standards 3.3, 3.4, 5.2 NAEYC 1,2</w:t>
      </w:r>
    </w:p>
    <w:p w14:paraId="08BA93D4" w14:textId="77777777" w:rsidR="00840367" w:rsidRDefault="00840367" w:rsidP="00840367">
      <w:pPr>
        <w:rPr>
          <w:rFonts w:cs="Arial"/>
          <w:sz w:val="18"/>
          <w:szCs w:val="22"/>
        </w:rPr>
      </w:pP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Pr>
          <w:rFonts w:cs="Arial"/>
          <w:sz w:val="18"/>
          <w:szCs w:val="22"/>
        </w:rPr>
        <w:tab/>
      </w:r>
    </w:p>
    <w:p w14:paraId="78C5EA81" w14:textId="77777777" w:rsidR="00840367" w:rsidRDefault="00840367" w:rsidP="00840367">
      <w:pPr>
        <w:rPr>
          <w:rFonts w:cs="Arial"/>
          <w:b/>
          <w:sz w:val="18"/>
          <w:szCs w:val="22"/>
        </w:rPr>
      </w:pPr>
      <w:r w:rsidRPr="00133D42">
        <w:rPr>
          <w:rFonts w:cs="Arial"/>
          <w:b/>
          <w:sz w:val="18"/>
          <w:szCs w:val="22"/>
        </w:rPr>
        <w:t>Refine Element</w:t>
      </w:r>
      <w:r>
        <w:rPr>
          <w:rFonts w:cs="Arial"/>
          <w:b/>
          <w:sz w:val="18"/>
          <w:szCs w:val="22"/>
        </w:rPr>
        <w:t>s</w:t>
      </w:r>
      <w:r w:rsidRPr="00133D42">
        <w:rPr>
          <w:rFonts w:cs="Arial"/>
          <w:b/>
          <w:sz w:val="18"/>
          <w:szCs w:val="22"/>
        </w:rPr>
        <w:t xml:space="preserve"> of Statement</w:t>
      </w:r>
    </w:p>
    <w:tbl>
      <w:tblPr>
        <w:tblStyle w:val="TableGrid"/>
        <w:tblpPr w:leftFromText="180" w:rightFromText="180" w:vertAnchor="text" w:horzAnchor="page" w:tblpX="829" w:tblpY="97"/>
        <w:tblW w:w="0" w:type="auto"/>
        <w:tblLook w:val="00A0" w:firstRow="1" w:lastRow="0" w:firstColumn="1" w:lastColumn="0" w:noHBand="0" w:noVBand="0"/>
      </w:tblPr>
      <w:tblGrid>
        <w:gridCol w:w="5860"/>
        <w:gridCol w:w="611"/>
        <w:gridCol w:w="565"/>
        <w:gridCol w:w="565"/>
        <w:gridCol w:w="565"/>
        <w:gridCol w:w="538"/>
        <w:gridCol w:w="646"/>
      </w:tblGrid>
      <w:tr w:rsidR="00840367" w:rsidRPr="0064359F" w14:paraId="444C370C" w14:textId="77777777" w:rsidTr="00840367">
        <w:trPr>
          <w:trHeight w:val="288"/>
        </w:trPr>
        <w:tc>
          <w:tcPr>
            <w:tcW w:w="7038" w:type="dxa"/>
            <w:vAlign w:val="center"/>
          </w:tcPr>
          <w:p w14:paraId="5BC2436F" w14:textId="77777777" w:rsidR="00840367" w:rsidRPr="0064359F" w:rsidRDefault="00840367" w:rsidP="00840367">
            <w:pPr>
              <w:jc w:val="center"/>
              <w:rPr>
                <w:b/>
                <w:sz w:val="18"/>
              </w:rPr>
            </w:pPr>
            <w:r w:rsidRPr="0064359F">
              <w:rPr>
                <w:b/>
                <w:sz w:val="18"/>
              </w:rPr>
              <w:t>Component</w:t>
            </w:r>
            <w:r>
              <w:rPr>
                <w:b/>
                <w:sz w:val="18"/>
              </w:rPr>
              <w:t xml:space="preserve"> and Elements</w:t>
            </w:r>
          </w:p>
        </w:tc>
        <w:tc>
          <w:tcPr>
            <w:tcW w:w="630" w:type="dxa"/>
            <w:vAlign w:val="center"/>
          </w:tcPr>
          <w:p w14:paraId="46A1DACE" w14:textId="77777777" w:rsidR="00840367" w:rsidRPr="0064359F" w:rsidRDefault="00840367" w:rsidP="00840367">
            <w:pPr>
              <w:jc w:val="center"/>
              <w:rPr>
                <w:b/>
                <w:sz w:val="18"/>
              </w:rPr>
            </w:pPr>
            <w:r>
              <w:rPr>
                <w:b/>
                <w:sz w:val="18"/>
              </w:rPr>
              <w:t>N/O</w:t>
            </w:r>
          </w:p>
        </w:tc>
        <w:tc>
          <w:tcPr>
            <w:tcW w:w="630" w:type="dxa"/>
            <w:vAlign w:val="center"/>
          </w:tcPr>
          <w:p w14:paraId="4A53F6BD" w14:textId="77777777" w:rsidR="00840367" w:rsidRPr="0064359F" w:rsidRDefault="00840367" w:rsidP="00840367">
            <w:pPr>
              <w:jc w:val="center"/>
              <w:rPr>
                <w:b/>
                <w:sz w:val="18"/>
              </w:rPr>
            </w:pPr>
            <w:r>
              <w:rPr>
                <w:b/>
                <w:sz w:val="18"/>
              </w:rPr>
              <w:t>0</w:t>
            </w:r>
          </w:p>
        </w:tc>
        <w:tc>
          <w:tcPr>
            <w:tcW w:w="630" w:type="dxa"/>
            <w:vAlign w:val="center"/>
          </w:tcPr>
          <w:p w14:paraId="122D8BB3" w14:textId="77777777" w:rsidR="00840367" w:rsidRPr="0064359F" w:rsidRDefault="00840367" w:rsidP="00840367">
            <w:pPr>
              <w:jc w:val="center"/>
              <w:rPr>
                <w:b/>
                <w:sz w:val="18"/>
              </w:rPr>
            </w:pPr>
            <w:r>
              <w:rPr>
                <w:b/>
                <w:sz w:val="18"/>
              </w:rPr>
              <w:t>1</w:t>
            </w:r>
          </w:p>
        </w:tc>
        <w:tc>
          <w:tcPr>
            <w:tcW w:w="630" w:type="dxa"/>
            <w:vAlign w:val="center"/>
          </w:tcPr>
          <w:p w14:paraId="78552019" w14:textId="77777777" w:rsidR="00840367" w:rsidRPr="0064359F" w:rsidRDefault="00840367" w:rsidP="00840367">
            <w:pPr>
              <w:jc w:val="center"/>
              <w:rPr>
                <w:b/>
                <w:sz w:val="18"/>
              </w:rPr>
            </w:pPr>
            <w:r>
              <w:rPr>
                <w:b/>
                <w:sz w:val="18"/>
              </w:rPr>
              <w:t>2</w:t>
            </w:r>
          </w:p>
        </w:tc>
        <w:tc>
          <w:tcPr>
            <w:tcW w:w="596" w:type="dxa"/>
            <w:vAlign w:val="center"/>
          </w:tcPr>
          <w:p w14:paraId="74BD699F" w14:textId="77777777" w:rsidR="00840367" w:rsidRPr="0064359F" w:rsidRDefault="00840367" w:rsidP="00840367">
            <w:pPr>
              <w:jc w:val="center"/>
              <w:rPr>
                <w:b/>
                <w:sz w:val="18"/>
              </w:rPr>
            </w:pPr>
            <w:r>
              <w:rPr>
                <w:b/>
                <w:sz w:val="18"/>
              </w:rPr>
              <w:t>3</w:t>
            </w:r>
          </w:p>
        </w:tc>
        <w:tc>
          <w:tcPr>
            <w:tcW w:w="646" w:type="dxa"/>
            <w:vAlign w:val="center"/>
          </w:tcPr>
          <w:p w14:paraId="2189F36C" w14:textId="77777777" w:rsidR="00840367" w:rsidRPr="0064359F" w:rsidRDefault="00840367" w:rsidP="00840367">
            <w:pPr>
              <w:jc w:val="center"/>
              <w:rPr>
                <w:b/>
                <w:sz w:val="18"/>
              </w:rPr>
            </w:pPr>
            <w:r>
              <w:rPr>
                <w:b/>
                <w:sz w:val="18"/>
              </w:rPr>
              <w:t>Score</w:t>
            </w:r>
          </w:p>
        </w:tc>
      </w:tr>
      <w:tr w:rsidR="00840367" w:rsidRPr="0064359F" w14:paraId="200337C6" w14:textId="77777777" w:rsidTr="00840367">
        <w:trPr>
          <w:trHeight w:val="266"/>
        </w:trPr>
        <w:tc>
          <w:tcPr>
            <w:tcW w:w="7038" w:type="dxa"/>
            <w:vAlign w:val="center"/>
          </w:tcPr>
          <w:p w14:paraId="3AE8A5C5" w14:textId="77777777" w:rsidR="00840367" w:rsidRPr="00840367" w:rsidRDefault="00840367" w:rsidP="00840367">
            <w:pPr>
              <w:rPr>
                <w:sz w:val="18"/>
                <w:szCs w:val="18"/>
              </w:rPr>
            </w:pPr>
            <w:r w:rsidRPr="00840367">
              <w:rPr>
                <w:sz w:val="18"/>
                <w:szCs w:val="18"/>
              </w:rPr>
              <w:t>Collaborates with others to build a positive learning climate marked by respect, rigor, and responsibility</w:t>
            </w:r>
          </w:p>
        </w:tc>
        <w:tc>
          <w:tcPr>
            <w:tcW w:w="630" w:type="dxa"/>
            <w:vAlign w:val="center"/>
          </w:tcPr>
          <w:p w14:paraId="0A2C4B50" w14:textId="77777777" w:rsidR="00840367" w:rsidRPr="0064359F" w:rsidRDefault="00840367" w:rsidP="00840367">
            <w:pPr>
              <w:rPr>
                <w:b/>
                <w:sz w:val="18"/>
              </w:rPr>
            </w:pPr>
          </w:p>
        </w:tc>
        <w:tc>
          <w:tcPr>
            <w:tcW w:w="630" w:type="dxa"/>
            <w:vAlign w:val="center"/>
          </w:tcPr>
          <w:p w14:paraId="6052003F" w14:textId="77777777" w:rsidR="00840367" w:rsidRPr="0064359F" w:rsidRDefault="00840367" w:rsidP="00840367">
            <w:pPr>
              <w:rPr>
                <w:b/>
                <w:sz w:val="18"/>
              </w:rPr>
            </w:pPr>
          </w:p>
        </w:tc>
        <w:tc>
          <w:tcPr>
            <w:tcW w:w="630" w:type="dxa"/>
            <w:vAlign w:val="center"/>
          </w:tcPr>
          <w:p w14:paraId="44E055F7" w14:textId="77777777" w:rsidR="00840367" w:rsidRPr="0064359F" w:rsidRDefault="00840367" w:rsidP="00840367">
            <w:pPr>
              <w:rPr>
                <w:b/>
                <w:sz w:val="18"/>
              </w:rPr>
            </w:pPr>
          </w:p>
        </w:tc>
        <w:tc>
          <w:tcPr>
            <w:tcW w:w="630" w:type="dxa"/>
            <w:vAlign w:val="center"/>
          </w:tcPr>
          <w:p w14:paraId="6D4EBFD7" w14:textId="77777777" w:rsidR="00840367" w:rsidRPr="0064359F" w:rsidRDefault="00840367" w:rsidP="00840367">
            <w:pPr>
              <w:rPr>
                <w:b/>
                <w:sz w:val="18"/>
              </w:rPr>
            </w:pPr>
          </w:p>
        </w:tc>
        <w:tc>
          <w:tcPr>
            <w:tcW w:w="596" w:type="dxa"/>
            <w:vAlign w:val="center"/>
          </w:tcPr>
          <w:p w14:paraId="01229684" w14:textId="77777777" w:rsidR="00840367" w:rsidRPr="0064359F" w:rsidRDefault="00840367" w:rsidP="00840367">
            <w:pPr>
              <w:rPr>
                <w:b/>
                <w:sz w:val="18"/>
              </w:rPr>
            </w:pPr>
          </w:p>
        </w:tc>
        <w:tc>
          <w:tcPr>
            <w:tcW w:w="646" w:type="dxa"/>
            <w:vAlign w:val="center"/>
          </w:tcPr>
          <w:p w14:paraId="26F4FFBA" w14:textId="77777777" w:rsidR="00840367" w:rsidRPr="0064359F" w:rsidRDefault="00840367" w:rsidP="00840367">
            <w:pPr>
              <w:rPr>
                <w:b/>
                <w:sz w:val="18"/>
              </w:rPr>
            </w:pPr>
          </w:p>
        </w:tc>
      </w:tr>
      <w:tr w:rsidR="00840367" w:rsidRPr="0064359F" w14:paraId="1A47D879" w14:textId="77777777" w:rsidTr="00840367">
        <w:trPr>
          <w:trHeight w:val="288"/>
        </w:trPr>
        <w:tc>
          <w:tcPr>
            <w:tcW w:w="7038" w:type="dxa"/>
            <w:vAlign w:val="center"/>
          </w:tcPr>
          <w:p w14:paraId="367F648F" w14:textId="77777777" w:rsidR="00840367" w:rsidRPr="00840367" w:rsidRDefault="00840367" w:rsidP="00840367">
            <w:pPr>
              <w:rPr>
                <w:sz w:val="18"/>
                <w:szCs w:val="18"/>
              </w:rPr>
            </w:pPr>
            <w:r w:rsidRPr="00840367">
              <w:rPr>
                <w:sz w:val="18"/>
                <w:szCs w:val="18"/>
              </w:rPr>
              <w:t>Creates supportive, inclusive, linguistically responsive, and safe learning environments that help all learners meet high standards and reach their full potential</w:t>
            </w:r>
          </w:p>
        </w:tc>
        <w:tc>
          <w:tcPr>
            <w:tcW w:w="630" w:type="dxa"/>
            <w:vAlign w:val="center"/>
          </w:tcPr>
          <w:p w14:paraId="504197EE" w14:textId="77777777" w:rsidR="00840367" w:rsidRPr="0064359F" w:rsidRDefault="00840367" w:rsidP="00840367">
            <w:pPr>
              <w:rPr>
                <w:b/>
                <w:sz w:val="18"/>
              </w:rPr>
            </w:pPr>
          </w:p>
        </w:tc>
        <w:tc>
          <w:tcPr>
            <w:tcW w:w="630" w:type="dxa"/>
            <w:vAlign w:val="center"/>
          </w:tcPr>
          <w:p w14:paraId="7F6E5CC0" w14:textId="77777777" w:rsidR="00840367" w:rsidRPr="0064359F" w:rsidRDefault="00840367" w:rsidP="00840367">
            <w:pPr>
              <w:rPr>
                <w:b/>
                <w:sz w:val="18"/>
              </w:rPr>
            </w:pPr>
          </w:p>
        </w:tc>
        <w:tc>
          <w:tcPr>
            <w:tcW w:w="630" w:type="dxa"/>
            <w:vAlign w:val="center"/>
          </w:tcPr>
          <w:p w14:paraId="47E9230B" w14:textId="77777777" w:rsidR="00840367" w:rsidRPr="0064359F" w:rsidRDefault="00840367" w:rsidP="00840367">
            <w:pPr>
              <w:rPr>
                <w:b/>
                <w:sz w:val="18"/>
              </w:rPr>
            </w:pPr>
          </w:p>
        </w:tc>
        <w:tc>
          <w:tcPr>
            <w:tcW w:w="630" w:type="dxa"/>
            <w:vAlign w:val="center"/>
          </w:tcPr>
          <w:p w14:paraId="55F2290C" w14:textId="77777777" w:rsidR="00840367" w:rsidRPr="0064359F" w:rsidRDefault="00840367" w:rsidP="00840367">
            <w:pPr>
              <w:rPr>
                <w:b/>
                <w:sz w:val="18"/>
              </w:rPr>
            </w:pPr>
          </w:p>
        </w:tc>
        <w:tc>
          <w:tcPr>
            <w:tcW w:w="596" w:type="dxa"/>
            <w:vAlign w:val="center"/>
          </w:tcPr>
          <w:p w14:paraId="461D9936" w14:textId="77777777" w:rsidR="00840367" w:rsidRPr="0064359F" w:rsidRDefault="00840367" w:rsidP="00840367">
            <w:pPr>
              <w:rPr>
                <w:b/>
                <w:sz w:val="18"/>
              </w:rPr>
            </w:pPr>
          </w:p>
        </w:tc>
        <w:tc>
          <w:tcPr>
            <w:tcW w:w="646" w:type="dxa"/>
            <w:vAlign w:val="center"/>
          </w:tcPr>
          <w:p w14:paraId="788B7D03" w14:textId="77777777" w:rsidR="00840367" w:rsidRPr="0064359F" w:rsidRDefault="00840367" w:rsidP="00840367">
            <w:pPr>
              <w:rPr>
                <w:b/>
                <w:sz w:val="18"/>
              </w:rPr>
            </w:pPr>
          </w:p>
        </w:tc>
      </w:tr>
      <w:tr w:rsidR="00840367" w:rsidRPr="0064359F" w14:paraId="67ACCFE7" w14:textId="77777777" w:rsidTr="00840367">
        <w:trPr>
          <w:trHeight w:val="288"/>
        </w:trPr>
        <w:tc>
          <w:tcPr>
            <w:tcW w:w="7038" w:type="dxa"/>
            <w:vAlign w:val="center"/>
          </w:tcPr>
          <w:p w14:paraId="51486183" w14:textId="77777777" w:rsidR="00840367" w:rsidRPr="00840367" w:rsidRDefault="00840367" w:rsidP="00840367">
            <w:pPr>
              <w:rPr>
                <w:sz w:val="18"/>
                <w:szCs w:val="18"/>
              </w:rPr>
            </w:pPr>
            <w:r w:rsidRPr="00840367">
              <w:rPr>
                <w:sz w:val="18"/>
                <w:szCs w:val="18"/>
              </w:rPr>
              <w:t>Plans for and uses strategies for cultural relevance and inclusion of exceptional learners</w:t>
            </w:r>
          </w:p>
        </w:tc>
        <w:tc>
          <w:tcPr>
            <w:tcW w:w="630" w:type="dxa"/>
            <w:vAlign w:val="center"/>
          </w:tcPr>
          <w:p w14:paraId="60D1CA56" w14:textId="77777777" w:rsidR="00840367" w:rsidRPr="0064359F" w:rsidRDefault="00840367" w:rsidP="00840367">
            <w:pPr>
              <w:rPr>
                <w:b/>
                <w:sz w:val="18"/>
              </w:rPr>
            </w:pPr>
          </w:p>
        </w:tc>
        <w:tc>
          <w:tcPr>
            <w:tcW w:w="630" w:type="dxa"/>
            <w:vAlign w:val="center"/>
          </w:tcPr>
          <w:p w14:paraId="6B4C26B9" w14:textId="77777777" w:rsidR="00840367" w:rsidRPr="0064359F" w:rsidRDefault="00840367" w:rsidP="00840367">
            <w:pPr>
              <w:rPr>
                <w:b/>
                <w:sz w:val="18"/>
              </w:rPr>
            </w:pPr>
          </w:p>
        </w:tc>
        <w:tc>
          <w:tcPr>
            <w:tcW w:w="630" w:type="dxa"/>
            <w:vAlign w:val="center"/>
          </w:tcPr>
          <w:p w14:paraId="63766D1C" w14:textId="77777777" w:rsidR="00840367" w:rsidRPr="0064359F" w:rsidRDefault="00840367" w:rsidP="00840367">
            <w:pPr>
              <w:rPr>
                <w:b/>
                <w:sz w:val="18"/>
              </w:rPr>
            </w:pPr>
          </w:p>
        </w:tc>
        <w:tc>
          <w:tcPr>
            <w:tcW w:w="630" w:type="dxa"/>
            <w:vAlign w:val="center"/>
          </w:tcPr>
          <w:p w14:paraId="5144A636" w14:textId="77777777" w:rsidR="00840367" w:rsidRPr="0064359F" w:rsidRDefault="00840367" w:rsidP="00840367">
            <w:pPr>
              <w:rPr>
                <w:b/>
                <w:sz w:val="18"/>
              </w:rPr>
            </w:pPr>
          </w:p>
        </w:tc>
        <w:tc>
          <w:tcPr>
            <w:tcW w:w="596" w:type="dxa"/>
            <w:vAlign w:val="center"/>
          </w:tcPr>
          <w:p w14:paraId="51A933B1" w14:textId="77777777" w:rsidR="00840367" w:rsidRPr="0064359F" w:rsidRDefault="00840367" w:rsidP="00840367">
            <w:pPr>
              <w:rPr>
                <w:b/>
                <w:sz w:val="18"/>
              </w:rPr>
            </w:pPr>
          </w:p>
        </w:tc>
        <w:tc>
          <w:tcPr>
            <w:tcW w:w="646" w:type="dxa"/>
            <w:vAlign w:val="center"/>
          </w:tcPr>
          <w:p w14:paraId="6330F17A" w14:textId="77777777" w:rsidR="00840367" w:rsidRPr="0064359F" w:rsidRDefault="00840367" w:rsidP="00840367">
            <w:pPr>
              <w:rPr>
                <w:b/>
                <w:sz w:val="18"/>
              </w:rPr>
            </w:pPr>
          </w:p>
        </w:tc>
      </w:tr>
      <w:tr w:rsidR="00840367" w:rsidRPr="0064359F" w14:paraId="4EE5A23B" w14:textId="77777777" w:rsidTr="00840367">
        <w:trPr>
          <w:trHeight w:val="266"/>
        </w:trPr>
        <w:tc>
          <w:tcPr>
            <w:tcW w:w="7038" w:type="dxa"/>
            <w:vAlign w:val="center"/>
          </w:tcPr>
          <w:p w14:paraId="6BB0B10C" w14:textId="77777777" w:rsidR="00840367" w:rsidRPr="00840367" w:rsidRDefault="00840367" w:rsidP="00840367">
            <w:pPr>
              <w:rPr>
                <w:sz w:val="18"/>
                <w:szCs w:val="18"/>
              </w:rPr>
            </w:pPr>
            <w:r w:rsidRPr="00840367">
              <w:rPr>
                <w:sz w:val="18"/>
                <w:szCs w:val="18"/>
              </w:rPr>
              <w:t>Engages students in individual and cooperative learning activities that develop personal motivation</w:t>
            </w:r>
          </w:p>
        </w:tc>
        <w:tc>
          <w:tcPr>
            <w:tcW w:w="630" w:type="dxa"/>
            <w:vAlign w:val="center"/>
          </w:tcPr>
          <w:p w14:paraId="74851B48" w14:textId="77777777" w:rsidR="00840367" w:rsidRPr="0064359F" w:rsidRDefault="00840367" w:rsidP="00840367">
            <w:pPr>
              <w:rPr>
                <w:b/>
                <w:sz w:val="18"/>
              </w:rPr>
            </w:pPr>
          </w:p>
        </w:tc>
        <w:tc>
          <w:tcPr>
            <w:tcW w:w="630" w:type="dxa"/>
            <w:vAlign w:val="center"/>
          </w:tcPr>
          <w:p w14:paraId="31749803" w14:textId="77777777" w:rsidR="00840367" w:rsidRPr="0064359F" w:rsidRDefault="00840367" w:rsidP="00840367">
            <w:pPr>
              <w:rPr>
                <w:b/>
                <w:sz w:val="18"/>
              </w:rPr>
            </w:pPr>
          </w:p>
        </w:tc>
        <w:tc>
          <w:tcPr>
            <w:tcW w:w="630" w:type="dxa"/>
            <w:vAlign w:val="center"/>
          </w:tcPr>
          <w:p w14:paraId="60F8727F" w14:textId="77777777" w:rsidR="00840367" w:rsidRPr="0064359F" w:rsidRDefault="00840367" w:rsidP="00840367">
            <w:pPr>
              <w:rPr>
                <w:b/>
                <w:sz w:val="18"/>
              </w:rPr>
            </w:pPr>
          </w:p>
        </w:tc>
        <w:tc>
          <w:tcPr>
            <w:tcW w:w="630" w:type="dxa"/>
            <w:vAlign w:val="center"/>
          </w:tcPr>
          <w:p w14:paraId="364D4FF3" w14:textId="77777777" w:rsidR="00840367" w:rsidRPr="0064359F" w:rsidRDefault="00840367" w:rsidP="00840367">
            <w:pPr>
              <w:rPr>
                <w:b/>
                <w:sz w:val="18"/>
              </w:rPr>
            </w:pPr>
          </w:p>
        </w:tc>
        <w:tc>
          <w:tcPr>
            <w:tcW w:w="596" w:type="dxa"/>
            <w:vAlign w:val="center"/>
          </w:tcPr>
          <w:p w14:paraId="4F00E0A3" w14:textId="77777777" w:rsidR="00840367" w:rsidRPr="0064359F" w:rsidRDefault="00840367" w:rsidP="00840367">
            <w:pPr>
              <w:rPr>
                <w:b/>
                <w:sz w:val="18"/>
              </w:rPr>
            </w:pPr>
          </w:p>
        </w:tc>
        <w:tc>
          <w:tcPr>
            <w:tcW w:w="646" w:type="dxa"/>
            <w:vAlign w:val="center"/>
          </w:tcPr>
          <w:p w14:paraId="6FB6B25E" w14:textId="77777777" w:rsidR="00840367" w:rsidRPr="0064359F" w:rsidRDefault="00840367" w:rsidP="00840367">
            <w:pPr>
              <w:rPr>
                <w:b/>
                <w:sz w:val="18"/>
              </w:rPr>
            </w:pPr>
          </w:p>
        </w:tc>
      </w:tr>
      <w:tr w:rsidR="00840367" w:rsidRPr="0064359F" w14:paraId="29D1AD79" w14:textId="77777777" w:rsidTr="00840367">
        <w:trPr>
          <w:trHeight w:val="266"/>
        </w:trPr>
        <w:tc>
          <w:tcPr>
            <w:tcW w:w="7038" w:type="dxa"/>
            <w:vAlign w:val="center"/>
          </w:tcPr>
          <w:p w14:paraId="5A8D826E" w14:textId="77777777" w:rsidR="00840367" w:rsidRPr="00840367" w:rsidRDefault="00840367" w:rsidP="00840367">
            <w:pPr>
              <w:rPr>
                <w:sz w:val="18"/>
                <w:szCs w:val="18"/>
              </w:rPr>
            </w:pPr>
            <w:r w:rsidRPr="00840367">
              <w:rPr>
                <w:sz w:val="18"/>
                <w:szCs w:val="18"/>
              </w:rPr>
              <w:t>Assists students to work productively and cooperatively with each other</w:t>
            </w:r>
          </w:p>
        </w:tc>
        <w:tc>
          <w:tcPr>
            <w:tcW w:w="630" w:type="dxa"/>
            <w:vAlign w:val="center"/>
          </w:tcPr>
          <w:p w14:paraId="01D19D5E" w14:textId="77777777" w:rsidR="00840367" w:rsidRPr="0064359F" w:rsidRDefault="00840367" w:rsidP="00840367">
            <w:pPr>
              <w:rPr>
                <w:b/>
                <w:sz w:val="18"/>
              </w:rPr>
            </w:pPr>
          </w:p>
        </w:tc>
        <w:tc>
          <w:tcPr>
            <w:tcW w:w="630" w:type="dxa"/>
            <w:vAlign w:val="center"/>
          </w:tcPr>
          <w:p w14:paraId="618EC5BC" w14:textId="77777777" w:rsidR="00840367" w:rsidRPr="0064359F" w:rsidRDefault="00840367" w:rsidP="00840367">
            <w:pPr>
              <w:rPr>
                <w:b/>
                <w:sz w:val="18"/>
              </w:rPr>
            </w:pPr>
          </w:p>
        </w:tc>
        <w:tc>
          <w:tcPr>
            <w:tcW w:w="630" w:type="dxa"/>
            <w:vAlign w:val="center"/>
          </w:tcPr>
          <w:p w14:paraId="3D44AC0B" w14:textId="77777777" w:rsidR="00840367" w:rsidRPr="0064359F" w:rsidRDefault="00840367" w:rsidP="00840367">
            <w:pPr>
              <w:rPr>
                <w:b/>
                <w:sz w:val="18"/>
              </w:rPr>
            </w:pPr>
          </w:p>
        </w:tc>
        <w:tc>
          <w:tcPr>
            <w:tcW w:w="630" w:type="dxa"/>
            <w:vAlign w:val="center"/>
          </w:tcPr>
          <w:p w14:paraId="0E88FE50" w14:textId="77777777" w:rsidR="00840367" w:rsidRPr="0064359F" w:rsidRDefault="00840367" w:rsidP="00840367">
            <w:pPr>
              <w:rPr>
                <w:b/>
                <w:sz w:val="18"/>
              </w:rPr>
            </w:pPr>
          </w:p>
        </w:tc>
        <w:tc>
          <w:tcPr>
            <w:tcW w:w="596" w:type="dxa"/>
            <w:vAlign w:val="center"/>
          </w:tcPr>
          <w:p w14:paraId="3890EE26" w14:textId="77777777" w:rsidR="00840367" w:rsidRPr="0064359F" w:rsidRDefault="00840367" w:rsidP="00840367">
            <w:pPr>
              <w:rPr>
                <w:b/>
                <w:sz w:val="18"/>
              </w:rPr>
            </w:pPr>
          </w:p>
        </w:tc>
        <w:tc>
          <w:tcPr>
            <w:tcW w:w="646" w:type="dxa"/>
            <w:vAlign w:val="center"/>
          </w:tcPr>
          <w:p w14:paraId="2B0CEC4A" w14:textId="77777777" w:rsidR="00840367" w:rsidRPr="0064359F" w:rsidRDefault="00840367" w:rsidP="00840367">
            <w:pPr>
              <w:rPr>
                <w:b/>
                <w:sz w:val="18"/>
              </w:rPr>
            </w:pPr>
          </w:p>
        </w:tc>
      </w:tr>
      <w:tr w:rsidR="00840367" w:rsidRPr="0064359F" w14:paraId="53FCB9A8" w14:textId="77777777" w:rsidTr="00840367">
        <w:trPr>
          <w:trHeight w:val="266"/>
        </w:trPr>
        <w:tc>
          <w:tcPr>
            <w:tcW w:w="7038" w:type="dxa"/>
            <w:vAlign w:val="center"/>
          </w:tcPr>
          <w:p w14:paraId="6BF8C595" w14:textId="77777777" w:rsidR="00840367" w:rsidRPr="00840367" w:rsidRDefault="00840367" w:rsidP="00840367">
            <w:pPr>
              <w:rPr>
                <w:sz w:val="18"/>
                <w:szCs w:val="18"/>
              </w:rPr>
            </w:pPr>
            <w:r w:rsidRPr="00840367">
              <w:rPr>
                <w:sz w:val="18"/>
                <w:szCs w:val="18"/>
              </w:rPr>
              <w:t>Supports and expands student expression in speaking, writing, and other media</w:t>
            </w:r>
          </w:p>
        </w:tc>
        <w:tc>
          <w:tcPr>
            <w:tcW w:w="630" w:type="dxa"/>
            <w:vAlign w:val="center"/>
          </w:tcPr>
          <w:p w14:paraId="41C0E209" w14:textId="77777777" w:rsidR="00840367" w:rsidRPr="0064359F" w:rsidRDefault="00840367" w:rsidP="00840367">
            <w:pPr>
              <w:rPr>
                <w:b/>
                <w:sz w:val="18"/>
              </w:rPr>
            </w:pPr>
          </w:p>
        </w:tc>
        <w:tc>
          <w:tcPr>
            <w:tcW w:w="630" w:type="dxa"/>
            <w:vAlign w:val="center"/>
          </w:tcPr>
          <w:p w14:paraId="1FAC4551" w14:textId="77777777" w:rsidR="00840367" w:rsidRPr="0064359F" w:rsidRDefault="00840367" w:rsidP="00840367">
            <w:pPr>
              <w:rPr>
                <w:b/>
                <w:sz w:val="18"/>
              </w:rPr>
            </w:pPr>
          </w:p>
        </w:tc>
        <w:tc>
          <w:tcPr>
            <w:tcW w:w="630" w:type="dxa"/>
            <w:vAlign w:val="center"/>
          </w:tcPr>
          <w:p w14:paraId="2EEC0A4C" w14:textId="77777777" w:rsidR="00840367" w:rsidRPr="0064359F" w:rsidRDefault="00840367" w:rsidP="00840367">
            <w:pPr>
              <w:rPr>
                <w:b/>
                <w:sz w:val="18"/>
              </w:rPr>
            </w:pPr>
          </w:p>
        </w:tc>
        <w:tc>
          <w:tcPr>
            <w:tcW w:w="630" w:type="dxa"/>
            <w:vAlign w:val="center"/>
          </w:tcPr>
          <w:p w14:paraId="3053BF3B" w14:textId="77777777" w:rsidR="00840367" w:rsidRPr="0064359F" w:rsidRDefault="00840367" w:rsidP="00840367">
            <w:pPr>
              <w:rPr>
                <w:b/>
                <w:sz w:val="18"/>
              </w:rPr>
            </w:pPr>
          </w:p>
        </w:tc>
        <w:tc>
          <w:tcPr>
            <w:tcW w:w="596" w:type="dxa"/>
            <w:vAlign w:val="center"/>
          </w:tcPr>
          <w:p w14:paraId="17DC0810" w14:textId="77777777" w:rsidR="00840367" w:rsidRPr="0064359F" w:rsidRDefault="00840367" w:rsidP="00840367">
            <w:pPr>
              <w:rPr>
                <w:b/>
                <w:sz w:val="18"/>
              </w:rPr>
            </w:pPr>
          </w:p>
        </w:tc>
        <w:tc>
          <w:tcPr>
            <w:tcW w:w="646" w:type="dxa"/>
            <w:vAlign w:val="center"/>
          </w:tcPr>
          <w:p w14:paraId="6F2E082E" w14:textId="77777777" w:rsidR="00840367" w:rsidRPr="0064359F" w:rsidRDefault="00840367" w:rsidP="00840367">
            <w:pPr>
              <w:rPr>
                <w:b/>
                <w:sz w:val="18"/>
              </w:rPr>
            </w:pPr>
          </w:p>
        </w:tc>
      </w:tr>
      <w:tr w:rsidR="00840367" w:rsidRPr="0064359F" w14:paraId="2B04618C" w14:textId="77777777" w:rsidTr="00840367">
        <w:trPr>
          <w:trHeight w:val="266"/>
        </w:trPr>
        <w:tc>
          <w:tcPr>
            <w:tcW w:w="7038" w:type="dxa"/>
            <w:vAlign w:val="center"/>
          </w:tcPr>
          <w:p w14:paraId="216B3FEB" w14:textId="77777777" w:rsidR="00840367" w:rsidRPr="0064359F" w:rsidRDefault="00840367" w:rsidP="00840367">
            <w:pPr>
              <w:rPr>
                <w:sz w:val="18"/>
              </w:rPr>
            </w:pPr>
          </w:p>
        </w:tc>
        <w:tc>
          <w:tcPr>
            <w:tcW w:w="630" w:type="dxa"/>
            <w:vAlign w:val="center"/>
          </w:tcPr>
          <w:p w14:paraId="2A7FE4B4" w14:textId="77777777" w:rsidR="00840367" w:rsidRPr="0064359F" w:rsidRDefault="00840367" w:rsidP="00840367">
            <w:pPr>
              <w:rPr>
                <w:b/>
                <w:sz w:val="18"/>
              </w:rPr>
            </w:pPr>
          </w:p>
        </w:tc>
        <w:tc>
          <w:tcPr>
            <w:tcW w:w="630" w:type="dxa"/>
            <w:vAlign w:val="center"/>
          </w:tcPr>
          <w:p w14:paraId="07758810" w14:textId="77777777" w:rsidR="00840367" w:rsidRPr="0064359F" w:rsidRDefault="00840367" w:rsidP="00840367">
            <w:pPr>
              <w:rPr>
                <w:b/>
                <w:sz w:val="18"/>
              </w:rPr>
            </w:pPr>
          </w:p>
        </w:tc>
        <w:tc>
          <w:tcPr>
            <w:tcW w:w="630" w:type="dxa"/>
            <w:vAlign w:val="center"/>
          </w:tcPr>
          <w:p w14:paraId="42F189E8" w14:textId="77777777" w:rsidR="00840367" w:rsidRPr="0064359F" w:rsidRDefault="00840367" w:rsidP="00840367">
            <w:pPr>
              <w:rPr>
                <w:b/>
                <w:sz w:val="18"/>
              </w:rPr>
            </w:pPr>
          </w:p>
        </w:tc>
        <w:tc>
          <w:tcPr>
            <w:tcW w:w="630" w:type="dxa"/>
            <w:vAlign w:val="center"/>
          </w:tcPr>
          <w:p w14:paraId="474456AF" w14:textId="77777777" w:rsidR="00840367" w:rsidRPr="0064359F" w:rsidRDefault="00840367" w:rsidP="00840367">
            <w:pPr>
              <w:rPr>
                <w:b/>
                <w:sz w:val="18"/>
              </w:rPr>
            </w:pPr>
          </w:p>
        </w:tc>
        <w:tc>
          <w:tcPr>
            <w:tcW w:w="596" w:type="dxa"/>
            <w:vAlign w:val="center"/>
          </w:tcPr>
          <w:p w14:paraId="23BE4367" w14:textId="77777777" w:rsidR="00840367" w:rsidRPr="0064359F" w:rsidRDefault="00840367" w:rsidP="00840367">
            <w:pPr>
              <w:rPr>
                <w:b/>
                <w:sz w:val="18"/>
              </w:rPr>
            </w:pPr>
          </w:p>
        </w:tc>
        <w:tc>
          <w:tcPr>
            <w:tcW w:w="646" w:type="dxa"/>
            <w:vAlign w:val="center"/>
          </w:tcPr>
          <w:p w14:paraId="552C995D" w14:textId="77777777" w:rsidR="00840367" w:rsidRPr="0064359F" w:rsidRDefault="00840367" w:rsidP="00840367">
            <w:pPr>
              <w:rPr>
                <w:b/>
                <w:sz w:val="18"/>
              </w:rPr>
            </w:pPr>
          </w:p>
        </w:tc>
      </w:tr>
    </w:tbl>
    <w:p w14:paraId="621F0CC0" w14:textId="77777777" w:rsidR="00840367" w:rsidRPr="00133D42" w:rsidRDefault="00840367" w:rsidP="00840367">
      <w:pPr>
        <w:rPr>
          <w:rFonts w:cs="Arial"/>
          <w:b/>
          <w:sz w:val="18"/>
          <w:szCs w:val="22"/>
        </w:rPr>
      </w:pPr>
    </w:p>
    <w:p w14:paraId="5C391A3C" w14:textId="77777777" w:rsidR="00840367" w:rsidRPr="00EF5FDE" w:rsidRDefault="00840367" w:rsidP="00840367">
      <w:pPr>
        <w:rPr>
          <w:rFonts w:cs="Arial"/>
          <w:sz w:val="20"/>
          <w:szCs w:val="20"/>
        </w:rPr>
      </w:pPr>
      <w:r w:rsidRPr="00EF5FDE">
        <w:rPr>
          <w:rFonts w:cs="Arial"/>
          <w:b/>
          <w:sz w:val="20"/>
          <w:szCs w:val="20"/>
        </w:rPr>
        <w:t>Comments</w:t>
      </w:r>
      <w:r w:rsidRPr="00EF5FDE">
        <w:rPr>
          <w:rFonts w:cs="Arial"/>
          <w:sz w:val="20"/>
          <w:szCs w:val="20"/>
        </w:rPr>
        <w:t>:</w:t>
      </w:r>
    </w:p>
    <w:p w14:paraId="15B04CA3" w14:textId="77777777" w:rsidR="00840367" w:rsidRDefault="00840367" w:rsidP="00840367">
      <w:pPr>
        <w:rPr>
          <w:rFonts w:cs="Arial"/>
          <w:sz w:val="22"/>
          <w:szCs w:val="22"/>
        </w:rPr>
      </w:pPr>
    </w:p>
    <w:p w14:paraId="2778BEB7" w14:textId="77777777" w:rsidR="00840367" w:rsidRDefault="00840367" w:rsidP="00840367">
      <w:pPr>
        <w:rPr>
          <w:rFonts w:cs="Arial"/>
          <w:sz w:val="22"/>
          <w:szCs w:val="22"/>
        </w:rPr>
      </w:pPr>
    </w:p>
    <w:p w14:paraId="485A703B" w14:textId="77777777" w:rsidR="008753A7" w:rsidRDefault="008753A7" w:rsidP="00840367">
      <w:pPr>
        <w:jc w:val="center"/>
        <w:rPr>
          <w:rFonts w:cs="Arial"/>
          <w:b/>
          <w:sz w:val="20"/>
          <w:szCs w:val="22"/>
        </w:rPr>
      </w:pPr>
    </w:p>
    <w:p w14:paraId="4BF3C2FE" w14:textId="77777777" w:rsidR="008753A7" w:rsidRDefault="008753A7" w:rsidP="0070332F">
      <w:pPr>
        <w:rPr>
          <w:rFonts w:cs="Arial"/>
          <w:b/>
          <w:sz w:val="20"/>
          <w:szCs w:val="22"/>
        </w:rPr>
      </w:pPr>
    </w:p>
    <w:p w14:paraId="556B8BE5" w14:textId="77777777" w:rsidR="00840367" w:rsidRDefault="00840367" w:rsidP="00840367">
      <w:pPr>
        <w:jc w:val="center"/>
        <w:rPr>
          <w:rFonts w:cs="Arial"/>
          <w:b/>
          <w:sz w:val="20"/>
          <w:szCs w:val="22"/>
        </w:rPr>
      </w:pPr>
      <w:r>
        <w:rPr>
          <w:rFonts w:cs="Arial"/>
          <w:b/>
          <w:sz w:val="20"/>
          <w:szCs w:val="22"/>
        </w:rPr>
        <w:t>Teacher as decision maker is designing</w:t>
      </w:r>
    </w:p>
    <w:p w14:paraId="19E2A889" w14:textId="77777777" w:rsidR="00840367" w:rsidRDefault="00840367" w:rsidP="00840367">
      <w:pPr>
        <w:jc w:val="center"/>
        <w:rPr>
          <w:rFonts w:cs="Arial"/>
          <w:sz w:val="18"/>
          <w:szCs w:val="16"/>
        </w:rPr>
      </w:pPr>
      <w:r>
        <w:rPr>
          <w:rFonts w:cs="Arial"/>
          <w:sz w:val="18"/>
          <w:szCs w:val="16"/>
        </w:rPr>
        <w:lastRenderedPageBreak/>
        <w:t>Designing experiences in a problem solving, inquiry based classroom</w:t>
      </w:r>
    </w:p>
    <w:p w14:paraId="2768492B" w14:textId="77777777" w:rsidR="00840367" w:rsidRDefault="00840367" w:rsidP="00840367">
      <w:pPr>
        <w:jc w:val="center"/>
        <w:rPr>
          <w:rFonts w:cs="Arial"/>
          <w:sz w:val="18"/>
          <w:szCs w:val="16"/>
        </w:rPr>
      </w:pPr>
      <w:r>
        <w:rPr>
          <w:rFonts w:cs="Arial"/>
          <w:sz w:val="18"/>
          <w:szCs w:val="16"/>
        </w:rPr>
        <w:t xml:space="preserve">INTASC: Learner Development, Learning Differences, Learning Environments, Content Knowledge, Application of Content, Assessment, Instructional Strategies, Danielson </w:t>
      </w:r>
      <w:proofErr w:type="spellStart"/>
      <w:r>
        <w:rPr>
          <w:rFonts w:cs="Arial"/>
          <w:sz w:val="18"/>
          <w:szCs w:val="16"/>
        </w:rPr>
        <w:t>FfT</w:t>
      </w:r>
      <w:proofErr w:type="spellEnd"/>
      <w:r>
        <w:rPr>
          <w:rFonts w:cs="Arial"/>
          <w:sz w:val="18"/>
          <w:szCs w:val="16"/>
        </w:rPr>
        <w:t xml:space="preserve"> 2a, 2b, 2c, 2d, 2e, 3a, 3b, 3c, 3d, 3e, 4a,  </w:t>
      </w:r>
      <w:r w:rsidRPr="00133D42">
        <w:rPr>
          <w:rFonts w:cs="Arial"/>
          <w:sz w:val="18"/>
          <w:szCs w:val="16"/>
        </w:rPr>
        <w:t>WIDPI Standards 8, 9, ACEI Standards 4.0, 5.1, NAEYC Standards 3c, 2, 5c</w:t>
      </w:r>
    </w:p>
    <w:p w14:paraId="66CBAF57" w14:textId="77777777" w:rsidR="00840367" w:rsidRDefault="00840367" w:rsidP="00840367">
      <w:pPr>
        <w:rPr>
          <w:rFonts w:cs="Arial"/>
          <w:sz w:val="18"/>
          <w:szCs w:val="22"/>
        </w:rPr>
      </w:pPr>
      <w:r w:rsidRPr="00133D42">
        <w:rPr>
          <w:rFonts w:cs="Arial"/>
          <w:sz w:val="18"/>
          <w:szCs w:val="16"/>
        </w:rPr>
        <w:tab/>
      </w:r>
      <w:r w:rsidRPr="00133D42">
        <w:rPr>
          <w:rFonts w:cs="Arial"/>
          <w:sz w:val="18"/>
          <w:szCs w:val="16"/>
        </w:rPr>
        <w:tab/>
      </w:r>
      <w:r w:rsidRPr="00133D42">
        <w:rPr>
          <w:rFonts w:cs="Arial"/>
          <w:sz w:val="18"/>
          <w:szCs w:val="16"/>
        </w:rPr>
        <w:tab/>
      </w:r>
      <w:r w:rsidRPr="00133D42">
        <w:rPr>
          <w:rFonts w:cs="Arial"/>
          <w:sz w:val="18"/>
          <w:szCs w:val="16"/>
        </w:rPr>
        <w:tab/>
      </w: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p>
    <w:p w14:paraId="2F1289B4" w14:textId="77777777" w:rsidR="00840367" w:rsidRDefault="00840367" w:rsidP="00840367">
      <w:pPr>
        <w:rPr>
          <w:rFonts w:cs="Arial"/>
          <w:b/>
          <w:sz w:val="18"/>
          <w:szCs w:val="22"/>
        </w:rPr>
      </w:pPr>
      <w:r w:rsidRPr="00133D42">
        <w:rPr>
          <w:rFonts w:cs="Arial"/>
          <w:b/>
          <w:sz w:val="18"/>
          <w:szCs w:val="22"/>
        </w:rPr>
        <w:t>Refine Element</w:t>
      </w:r>
      <w:r>
        <w:rPr>
          <w:rFonts w:cs="Arial"/>
          <w:b/>
          <w:sz w:val="18"/>
          <w:szCs w:val="22"/>
        </w:rPr>
        <w:t>s</w:t>
      </w:r>
      <w:r w:rsidRPr="00133D42">
        <w:rPr>
          <w:rFonts w:cs="Arial"/>
          <w:b/>
          <w:sz w:val="18"/>
          <w:szCs w:val="22"/>
        </w:rPr>
        <w:t xml:space="preserve"> of Statement</w:t>
      </w:r>
    </w:p>
    <w:tbl>
      <w:tblPr>
        <w:tblStyle w:val="TableGrid"/>
        <w:tblpPr w:leftFromText="180" w:rightFromText="180" w:vertAnchor="text" w:horzAnchor="page" w:tblpX="829" w:tblpY="97"/>
        <w:tblW w:w="0" w:type="auto"/>
        <w:tblLook w:val="00A0" w:firstRow="1" w:lastRow="0" w:firstColumn="1" w:lastColumn="0" w:noHBand="0" w:noVBand="0"/>
      </w:tblPr>
      <w:tblGrid>
        <w:gridCol w:w="5864"/>
        <w:gridCol w:w="611"/>
        <w:gridCol w:w="564"/>
        <w:gridCol w:w="564"/>
        <w:gridCol w:w="564"/>
        <w:gridCol w:w="537"/>
        <w:gridCol w:w="646"/>
      </w:tblGrid>
      <w:tr w:rsidR="00840367" w:rsidRPr="0064359F" w14:paraId="0D7C242A" w14:textId="77777777" w:rsidTr="00840367">
        <w:trPr>
          <w:trHeight w:val="288"/>
        </w:trPr>
        <w:tc>
          <w:tcPr>
            <w:tcW w:w="7038" w:type="dxa"/>
            <w:vAlign w:val="center"/>
          </w:tcPr>
          <w:p w14:paraId="753983D9" w14:textId="77777777" w:rsidR="00840367" w:rsidRPr="0064359F" w:rsidRDefault="00840367" w:rsidP="00840367">
            <w:pPr>
              <w:jc w:val="center"/>
              <w:rPr>
                <w:b/>
                <w:sz w:val="18"/>
              </w:rPr>
            </w:pPr>
            <w:r w:rsidRPr="0064359F">
              <w:rPr>
                <w:b/>
                <w:sz w:val="18"/>
              </w:rPr>
              <w:t>Component</w:t>
            </w:r>
            <w:r>
              <w:rPr>
                <w:b/>
                <w:sz w:val="18"/>
              </w:rPr>
              <w:t xml:space="preserve"> and Elements</w:t>
            </w:r>
          </w:p>
        </w:tc>
        <w:tc>
          <w:tcPr>
            <w:tcW w:w="630" w:type="dxa"/>
            <w:vAlign w:val="center"/>
          </w:tcPr>
          <w:p w14:paraId="3A840448" w14:textId="77777777" w:rsidR="00840367" w:rsidRPr="0064359F" w:rsidRDefault="00840367" w:rsidP="00840367">
            <w:pPr>
              <w:jc w:val="center"/>
              <w:rPr>
                <w:b/>
                <w:sz w:val="18"/>
              </w:rPr>
            </w:pPr>
            <w:r>
              <w:rPr>
                <w:b/>
                <w:sz w:val="18"/>
              </w:rPr>
              <w:t>N/O</w:t>
            </w:r>
          </w:p>
        </w:tc>
        <w:tc>
          <w:tcPr>
            <w:tcW w:w="630" w:type="dxa"/>
            <w:vAlign w:val="center"/>
          </w:tcPr>
          <w:p w14:paraId="75A51FEF" w14:textId="77777777" w:rsidR="00840367" w:rsidRPr="0064359F" w:rsidRDefault="00840367" w:rsidP="00840367">
            <w:pPr>
              <w:jc w:val="center"/>
              <w:rPr>
                <w:b/>
                <w:sz w:val="18"/>
              </w:rPr>
            </w:pPr>
            <w:r>
              <w:rPr>
                <w:b/>
                <w:sz w:val="18"/>
              </w:rPr>
              <w:t>0</w:t>
            </w:r>
          </w:p>
        </w:tc>
        <w:tc>
          <w:tcPr>
            <w:tcW w:w="630" w:type="dxa"/>
            <w:vAlign w:val="center"/>
          </w:tcPr>
          <w:p w14:paraId="5AC71599" w14:textId="77777777" w:rsidR="00840367" w:rsidRPr="0064359F" w:rsidRDefault="00840367" w:rsidP="00840367">
            <w:pPr>
              <w:jc w:val="center"/>
              <w:rPr>
                <w:b/>
                <w:sz w:val="18"/>
              </w:rPr>
            </w:pPr>
            <w:r>
              <w:rPr>
                <w:b/>
                <w:sz w:val="18"/>
              </w:rPr>
              <w:t>1</w:t>
            </w:r>
          </w:p>
        </w:tc>
        <w:tc>
          <w:tcPr>
            <w:tcW w:w="630" w:type="dxa"/>
            <w:vAlign w:val="center"/>
          </w:tcPr>
          <w:p w14:paraId="22947F80" w14:textId="77777777" w:rsidR="00840367" w:rsidRPr="0064359F" w:rsidRDefault="00840367" w:rsidP="00840367">
            <w:pPr>
              <w:jc w:val="center"/>
              <w:rPr>
                <w:b/>
                <w:sz w:val="18"/>
              </w:rPr>
            </w:pPr>
            <w:r>
              <w:rPr>
                <w:b/>
                <w:sz w:val="18"/>
              </w:rPr>
              <w:t>2</w:t>
            </w:r>
          </w:p>
        </w:tc>
        <w:tc>
          <w:tcPr>
            <w:tcW w:w="596" w:type="dxa"/>
            <w:vAlign w:val="center"/>
          </w:tcPr>
          <w:p w14:paraId="35EC2113" w14:textId="77777777" w:rsidR="00840367" w:rsidRPr="0064359F" w:rsidRDefault="00840367" w:rsidP="00840367">
            <w:pPr>
              <w:jc w:val="center"/>
              <w:rPr>
                <w:b/>
                <w:sz w:val="18"/>
              </w:rPr>
            </w:pPr>
            <w:r>
              <w:rPr>
                <w:b/>
                <w:sz w:val="18"/>
              </w:rPr>
              <w:t>3</w:t>
            </w:r>
          </w:p>
        </w:tc>
        <w:tc>
          <w:tcPr>
            <w:tcW w:w="646" w:type="dxa"/>
            <w:vAlign w:val="center"/>
          </w:tcPr>
          <w:p w14:paraId="3EBDABFF" w14:textId="77777777" w:rsidR="00840367" w:rsidRPr="0064359F" w:rsidRDefault="00840367" w:rsidP="00840367">
            <w:pPr>
              <w:jc w:val="center"/>
              <w:rPr>
                <w:b/>
                <w:sz w:val="18"/>
              </w:rPr>
            </w:pPr>
            <w:r>
              <w:rPr>
                <w:b/>
                <w:sz w:val="18"/>
              </w:rPr>
              <w:t>Score</w:t>
            </w:r>
          </w:p>
        </w:tc>
      </w:tr>
      <w:tr w:rsidR="00840367" w:rsidRPr="0064359F" w14:paraId="19D204AE" w14:textId="77777777" w:rsidTr="00840367">
        <w:trPr>
          <w:trHeight w:val="266"/>
        </w:trPr>
        <w:tc>
          <w:tcPr>
            <w:tcW w:w="7038" w:type="dxa"/>
            <w:vAlign w:val="center"/>
          </w:tcPr>
          <w:p w14:paraId="6E842085" w14:textId="77777777" w:rsidR="00840367" w:rsidRPr="00840367" w:rsidRDefault="00840367" w:rsidP="00840367">
            <w:pPr>
              <w:rPr>
                <w:sz w:val="18"/>
                <w:szCs w:val="18"/>
              </w:rPr>
            </w:pPr>
            <w:r w:rsidRPr="00840367">
              <w:rPr>
                <w:sz w:val="18"/>
                <w:szCs w:val="18"/>
              </w:rPr>
              <w:t>Provides consistent feedback and opportunities for learners to revise their work</w:t>
            </w:r>
          </w:p>
        </w:tc>
        <w:tc>
          <w:tcPr>
            <w:tcW w:w="630" w:type="dxa"/>
            <w:vAlign w:val="center"/>
          </w:tcPr>
          <w:p w14:paraId="5DE0702C" w14:textId="77777777" w:rsidR="00840367" w:rsidRPr="0064359F" w:rsidRDefault="00840367" w:rsidP="00840367">
            <w:pPr>
              <w:rPr>
                <w:b/>
                <w:sz w:val="18"/>
              </w:rPr>
            </w:pPr>
          </w:p>
        </w:tc>
        <w:tc>
          <w:tcPr>
            <w:tcW w:w="630" w:type="dxa"/>
            <w:vAlign w:val="center"/>
          </w:tcPr>
          <w:p w14:paraId="063C2A5E" w14:textId="77777777" w:rsidR="00840367" w:rsidRPr="0064359F" w:rsidRDefault="00840367" w:rsidP="00840367">
            <w:pPr>
              <w:rPr>
                <w:b/>
                <w:sz w:val="18"/>
              </w:rPr>
            </w:pPr>
          </w:p>
        </w:tc>
        <w:tc>
          <w:tcPr>
            <w:tcW w:w="630" w:type="dxa"/>
            <w:vAlign w:val="center"/>
          </w:tcPr>
          <w:p w14:paraId="4D321E95" w14:textId="77777777" w:rsidR="00840367" w:rsidRPr="0064359F" w:rsidRDefault="00840367" w:rsidP="00840367">
            <w:pPr>
              <w:rPr>
                <w:b/>
                <w:sz w:val="18"/>
              </w:rPr>
            </w:pPr>
          </w:p>
        </w:tc>
        <w:tc>
          <w:tcPr>
            <w:tcW w:w="630" w:type="dxa"/>
            <w:vAlign w:val="center"/>
          </w:tcPr>
          <w:p w14:paraId="16CC0A15" w14:textId="77777777" w:rsidR="00840367" w:rsidRPr="0064359F" w:rsidRDefault="00840367" w:rsidP="00840367">
            <w:pPr>
              <w:rPr>
                <w:b/>
                <w:sz w:val="18"/>
              </w:rPr>
            </w:pPr>
          </w:p>
        </w:tc>
        <w:tc>
          <w:tcPr>
            <w:tcW w:w="596" w:type="dxa"/>
            <w:vAlign w:val="center"/>
          </w:tcPr>
          <w:p w14:paraId="2CAB73D7" w14:textId="77777777" w:rsidR="00840367" w:rsidRPr="0064359F" w:rsidRDefault="00840367" w:rsidP="00840367">
            <w:pPr>
              <w:rPr>
                <w:b/>
                <w:sz w:val="18"/>
              </w:rPr>
            </w:pPr>
          </w:p>
        </w:tc>
        <w:tc>
          <w:tcPr>
            <w:tcW w:w="646" w:type="dxa"/>
            <w:vAlign w:val="center"/>
          </w:tcPr>
          <w:p w14:paraId="4887B906" w14:textId="77777777" w:rsidR="00840367" w:rsidRPr="0064359F" w:rsidRDefault="00840367" w:rsidP="00840367">
            <w:pPr>
              <w:rPr>
                <w:b/>
                <w:sz w:val="18"/>
              </w:rPr>
            </w:pPr>
          </w:p>
        </w:tc>
      </w:tr>
      <w:tr w:rsidR="00840367" w:rsidRPr="0064359F" w14:paraId="7F66B050" w14:textId="77777777" w:rsidTr="00840367">
        <w:trPr>
          <w:trHeight w:val="288"/>
        </w:trPr>
        <w:tc>
          <w:tcPr>
            <w:tcW w:w="7038" w:type="dxa"/>
            <w:vAlign w:val="center"/>
          </w:tcPr>
          <w:p w14:paraId="290A5776" w14:textId="77777777" w:rsidR="00840367" w:rsidRPr="00840367" w:rsidRDefault="00840367" w:rsidP="00840367">
            <w:pPr>
              <w:rPr>
                <w:sz w:val="18"/>
                <w:szCs w:val="18"/>
              </w:rPr>
            </w:pPr>
            <w:r w:rsidRPr="00840367">
              <w:rPr>
                <w:sz w:val="18"/>
                <w:szCs w:val="18"/>
              </w:rPr>
              <w:t>Uses effective scaffolds and supports</w:t>
            </w:r>
          </w:p>
        </w:tc>
        <w:tc>
          <w:tcPr>
            <w:tcW w:w="630" w:type="dxa"/>
            <w:vAlign w:val="center"/>
          </w:tcPr>
          <w:p w14:paraId="0CCA11F4" w14:textId="77777777" w:rsidR="00840367" w:rsidRPr="0064359F" w:rsidRDefault="00840367" w:rsidP="00840367">
            <w:pPr>
              <w:rPr>
                <w:b/>
                <w:sz w:val="18"/>
              </w:rPr>
            </w:pPr>
          </w:p>
        </w:tc>
        <w:tc>
          <w:tcPr>
            <w:tcW w:w="630" w:type="dxa"/>
            <w:vAlign w:val="center"/>
          </w:tcPr>
          <w:p w14:paraId="3F1F6714" w14:textId="77777777" w:rsidR="00840367" w:rsidRPr="0064359F" w:rsidRDefault="00840367" w:rsidP="00840367">
            <w:pPr>
              <w:rPr>
                <w:b/>
                <w:sz w:val="18"/>
              </w:rPr>
            </w:pPr>
          </w:p>
        </w:tc>
        <w:tc>
          <w:tcPr>
            <w:tcW w:w="630" w:type="dxa"/>
            <w:vAlign w:val="center"/>
          </w:tcPr>
          <w:p w14:paraId="32C22EE7" w14:textId="77777777" w:rsidR="00840367" w:rsidRPr="0064359F" w:rsidRDefault="00840367" w:rsidP="00840367">
            <w:pPr>
              <w:rPr>
                <w:b/>
                <w:sz w:val="18"/>
              </w:rPr>
            </w:pPr>
          </w:p>
        </w:tc>
        <w:tc>
          <w:tcPr>
            <w:tcW w:w="630" w:type="dxa"/>
            <w:vAlign w:val="center"/>
          </w:tcPr>
          <w:p w14:paraId="5E8E1614" w14:textId="77777777" w:rsidR="00840367" w:rsidRPr="0064359F" w:rsidRDefault="00840367" w:rsidP="00840367">
            <w:pPr>
              <w:rPr>
                <w:b/>
                <w:sz w:val="18"/>
              </w:rPr>
            </w:pPr>
          </w:p>
        </w:tc>
        <w:tc>
          <w:tcPr>
            <w:tcW w:w="596" w:type="dxa"/>
            <w:vAlign w:val="center"/>
          </w:tcPr>
          <w:p w14:paraId="0BF1E605" w14:textId="77777777" w:rsidR="00840367" w:rsidRPr="0064359F" w:rsidRDefault="00840367" w:rsidP="00840367">
            <w:pPr>
              <w:rPr>
                <w:b/>
                <w:sz w:val="18"/>
              </w:rPr>
            </w:pPr>
          </w:p>
        </w:tc>
        <w:tc>
          <w:tcPr>
            <w:tcW w:w="646" w:type="dxa"/>
            <w:vAlign w:val="center"/>
          </w:tcPr>
          <w:p w14:paraId="5A11FEBE" w14:textId="77777777" w:rsidR="00840367" w:rsidRPr="0064359F" w:rsidRDefault="00840367" w:rsidP="00840367">
            <w:pPr>
              <w:rPr>
                <w:b/>
                <w:sz w:val="18"/>
              </w:rPr>
            </w:pPr>
          </w:p>
        </w:tc>
      </w:tr>
      <w:tr w:rsidR="00840367" w:rsidRPr="0064359F" w14:paraId="4B0A164A" w14:textId="77777777" w:rsidTr="00840367">
        <w:trPr>
          <w:trHeight w:val="288"/>
        </w:trPr>
        <w:tc>
          <w:tcPr>
            <w:tcW w:w="7038" w:type="dxa"/>
            <w:vAlign w:val="center"/>
          </w:tcPr>
          <w:p w14:paraId="2186DF7B" w14:textId="77777777" w:rsidR="00840367" w:rsidRPr="00840367" w:rsidRDefault="00840367" w:rsidP="00840367">
            <w:pPr>
              <w:rPr>
                <w:sz w:val="18"/>
                <w:szCs w:val="18"/>
              </w:rPr>
            </w:pPr>
            <w:r w:rsidRPr="00840367">
              <w:rPr>
                <w:sz w:val="18"/>
                <w:szCs w:val="18"/>
              </w:rPr>
              <w:t>Uses a variety of teaching strategies technologies and information resources to assist learners in meeting learning objectives and content standards</w:t>
            </w:r>
          </w:p>
        </w:tc>
        <w:tc>
          <w:tcPr>
            <w:tcW w:w="630" w:type="dxa"/>
            <w:vAlign w:val="center"/>
          </w:tcPr>
          <w:p w14:paraId="4E38333F" w14:textId="77777777" w:rsidR="00840367" w:rsidRPr="0064359F" w:rsidRDefault="00840367" w:rsidP="00840367">
            <w:pPr>
              <w:rPr>
                <w:b/>
                <w:sz w:val="18"/>
              </w:rPr>
            </w:pPr>
          </w:p>
        </w:tc>
        <w:tc>
          <w:tcPr>
            <w:tcW w:w="630" w:type="dxa"/>
            <w:vAlign w:val="center"/>
          </w:tcPr>
          <w:p w14:paraId="5D12CF40" w14:textId="77777777" w:rsidR="00840367" w:rsidRPr="0064359F" w:rsidRDefault="00840367" w:rsidP="00840367">
            <w:pPr>
              <w:rPr>
                <w:b/>
                <w:sz w:val="18"/>
              </w:rPr>
            </w:pPr>
          </w:p>
        </w:tc>
        <w:tc>
          <w:tcPr>
            <w:tcW w:w="630" w:type="dxa"/>
            <w:vAlign w:val="center"/>
          </w:tcPr>
          <w:p w14:paraId="35A5C283" w14:textId="77777777" w:rsidR="00840367" w:rsidRPr="0064359F" w:rsidRDefault="00840367" w:rsidP="00840367">
            <w:pPr>
              <w:rPr>
                <w:b/>
                <w:sz w:val="18"/>
              </w:rPr>
            </w:pPr>
          </w:p>
        </w:tc>
        <w:tc>
          <w:tcPr>
            <w:tcW w:w="630" w:type="dxa"/>
            <w:vAlign w:val="center"/>
          </w:tcPr>
          <w:p w14:paraId="3323E386" w14:textId="77777777" w:rsidR="00840367" w:rsidRPr="0064359F" w:rsidRDefault="00840367" w:rsidP="00840367">
            <w:pPr>
              <w:rPr>
                <w:b/>
                <w:sz w:val="18"/>
              </w:rPr>
            </w:pPr>
          </w:p>
        </w:tc>
        <w:tc>
          <w:tcPr>
            <w:tcW w:w="596" w:type="dxa"/>
            <w:vAlign w:val="center"/>
          </w:tcPr>
          <w:p w14:paraId="02DC4D8C" w14:textId="77777777" w:rsidR="00840367" w:rsidRPr="0064359F" w:rsidRDefault="00840367" w:rsidP="00840367">
            <w:pPr>
              <w:rPr>
                <w:b/>
                <w:sz w:val="18"/>
              </w:rPr>
            </w:pPr>
          </w:p>
        </w:tc>
        <w:tc>
          <w:tcPr>
            <w:tcW w:w="646" w:type="dxa"/>
            <w:vAlign w:val="center"/>
          </w:tcPr>
          <w:p w14:paraId="58979A5F" w14:textId="77777777" w:rsidR="00840367" w:rsidRPr="0064359F" w:rsidRDefault="00840367" w:rsidP="00840367">
            <w:pPr>
              <w:rPr>
                <w:b/>
                <w:sz w:val="18"/>
              </w:rPr>
            </w:pPr>
          </w:p>
        </w:tc>
      </w:tr>
      <w:tr w:rsidR="00840367" w:rsidRPr="0064359F" w14:paraId="1AFB4AE4" w14:textId="77777777" w:rsidTr="00840367">
        <w:trPr>
          <w:trHeight w:val="266"/>
        </w:trPr>
        <w:tc>
          <w:tcPr>
            <w:tcW w:w="7038" w:type="dxa"/>
            <w:vAlign w:val="center"/>
          </w:tcPr>
          <w:p w14:paraId="5D05F550" w14:textId="77777777" w:rsidR="00840367" w:rsidRPr="00840367" w:rsidRDefault="00840367" w:rsidP="00840367">
            <w:pPr>
              <w:rPr>
                <w:sz w:val="18"/>
                <w:szCs w:val="18"/>
              </w:rPr>
            </w:pPr>
            <w:r w:rsidRPr="00840367">
              <w:rPr>
                <w:sz w:val="18"/>
                <w:szCs w:val="18"/>
              </w:rPr>
              <w:t>Engage learners in meaningful learning activities that lead to critical thinking, creativity, innovation, self-evaluation, and self-directed learning</w:t>
            </w:r>
          </w:p>
        </w:tc>
        <w:tc>
          <w:tcPr>
            <w:tcW w:w="630" w:type="dxa"/>
            <w:vAlign w:val="center"/>
          </w:tcPr>
          <w:p w14:paraId="48A0F57F" w14:textId="77777777" w:rsidR="00840367" w:rsidRPr="0064359F" w:rsidRDefault="00840367" w:rsidP="00840367">
            <w:pPr>
              <w:rPr>
                <w:b/>
                <w:sz w:val="18"/>
              </w:rPr>
            </w:pPr>
          </w:p>
        </w:tc>
        <w:tc>
          <w:tcPr>
            <w:tcW w:w="630" w:type="dxa"/>
            <w:vAlign w:val="center"/>
          </w:tcPr>
          <w:p w14:paraId="61F6F781" w14:textId="77777777" w:rsidR="00840367" w:rsidRPr="0064359F" w:rsidRDefault="00840367" w:rsidP="00840367">
            <w:pPr>
              <w:rPr>
                <w:b/>
                <w:sz w:val="18"/>
              </w:rPr>
            </w:pPr>
          </w:p>
        </w:tc>
        <w:tc>
          <w:tcPr>
            <w:tcW w:w="630" w:type="dxa"/>
            <w:vAlign w:val="center"/>
          </w:tcPr>
          <w:p w14:paraId="5A81FF0E" w14:textId="77777777" w:rsidR="00840367" w:rsidRPr="0064359F" w:rsidRDefault="00840367" w:rsidP="00840367">
            <w:pPr>
              <w:rPr>
                <w:b/>
                <w:sz w:val="18"/>
              </w:rPr>
            </w:pPr>
          </w:p>
        </w:tc>
        <w:tc>
          <w:tcPr>
            <w:tcW w:w="630" w:type="dxa"/>
            <w:vAlign w:val="center"/>
          </w:tcPr>
          <w:p w14:paraId="4822AB34" w14:textId="77777777" w:rsidR="00840367" w:rsidRPr="0064359F" w:rsidRDefault="00840367" w:rsidP="00840367">
            <w:pPr>
              <w:rPr>
                <w:b/>
                <w:sz w:val="18"/>
              </w:rPr>
            </w:pPr>
          </w:p>
        </w:tc>
        <w:tc>
          <w:tcPr>
            <w:tcW w:w="596" w:type="dxa"/>
            <w:vAlign w:val="center"/>
          </w:tcPr>
          <w:p w14:paraId="750ED20A" w14:textId="77777777" w:rsidR="00840367" w:rsidRPr="0064359F" w:rsidRDefault="00840367" w:rsidP="00840367">
            <w:pPr>
              <w:rPr>
                <w:b/>
                <w:sz w:val="18"/>
              </w:rPr>
            </w:pPr>
          </w:p>
        </w:tc>
        <w:tc>
          <w:tcPr>
            <w:tcW w:w="646" w:type="dxa"/>
            <w:vAlign w:val="center"/>
          </w:tcPr>
          <w:p w14:paraId="549CB5E7" w14:textId="77777777" w:rsidR="00840367" w:rsidRPr="0064359F" w:rsidRDefault="00840367" w:rsidP="00840367">
            <w:pPr>
              <w:rPr>
                <w:b/>
                <w:sz w:val="18"/>
              </w:rPr>
            </w:pPr>
          </w:p>
        </w:tc>
      </w:tr>
      <w:tr w:rsidR="00840367" w:rsidRPr="0064359F" w14:paraId="1F306182" w14:textId="77777777" w:rsidTr="00840367">
        <w:trPr>
          <w:trHeight w:val="266"/>
        </w:trPr>
        <w:tc>
          <w:tcPr>
            <w:tcW w:w="7038" w:type="dxa"/>
            <w:vAlign w:val="center"/>
          </w:tcPr>
          <w:p w14:paraId="3574DCDA" w14:textId="77777777" w:rsidR="00840367" w:rsidRPr="00840367" w:rsidRDefault="00840367" w:rsidP="00840367">
            <w:pPr>
              <w:rPr>
                <w:sz w:val="18"/>
                <w:szCs w:val="18"/>
              </w:rPr>
            </w:pPr>
            <w:r w:rsidRPr="00840367">
              <w:rPr>
                <w:sz w:val="18"/>
                <w:szCs w:val="18"/>
              </w:rPr>
              <w:t>Encourages learners to develop understanding of content areas and to make connections across content areas</w:t>
            </w:r>
          </w:p>
        </w:tc>
        <w:tc>
          <w:tcPr>
            <w:tcW w:w="630" w:type="dxa"/>
            <w:vAlign w:val="center"/>
          </w:tcPr>
          <w:p w14:paraId="5F4970BC" w14:textId="77777777" w:rsidR="00840367" w:rsidRPr="0064359F" w:rsidRDefault="00840367" w:rsidP="00840367">
            <w:pPr>
              <w:rPr>
                <w:b/>
                <w:sz w:val="18"/>
              </w:rPr>
            </w:pPr>
          </w:p>
        </w:tc>
        <w:tc>
          <w:tcPr>
            <w:tcW w:w="630" w:type="dxa"/>
            <w:vAlign w:val="center"/>
          </w:tcPr>
          <w:p w14:paraId="1F76B876" w14:textId="77777777" w:rsidR="00840367" w:rsidRPr="0064359F" w:rsidRDefault="00840367" w:rsidP="00840367">
            <w:pPr>
              <w:rPr>
                <w:b/>
                <w:sz w:val="18"/>
              </w:rPr>
            </w:pPr>
          </w:p>
        </w:tc>
        <w:tc>
          <w:tcPr>
            <w:tcW w:w="630" w:type="dxa"/>
            <w:vAlign w:val="center"/>
          </w:tcPr>
          <w:p w14:paraId="288F4A61" w14:textId="77777777" w:rsidR="00840367" w:rsidRPr="0064359F" w:rsidRDefault="00840367" w:rsidP="00840367">
            <w:pPr>
              <w:rPr>
                <w:b/>
                <w:sz w:val="18"/>
              </w:rPr>
            </w:pPr>
          </w:p>
        </w:tc>
        <w:tc>
          <w:tcPr>
            <w:tcW w:w="630" w:type="dxa"/>
            <w:vAlign w:val="center"/>
          </w:tcPr>
          <w:p w14:paraId="1C2537F8" w14:textId="77777777" w:rsidR="00840367" w:rsidRPr="0064359F" w:rsidRDefault="00840367" w:rsidP="00840367">
            <w:pPr>
              <w:rPr>
                <w:b/>
                <w:sz w:val="18"/>
              </w:rPr>
            </w:pPr>
          </w:p>
        </w:tc>
        <w:tc>
          <w:tcPr>
            <w:tcW w:w="596" w:type="dxa"/>
            <w:vAlign w:val="center"/>
          </w:tcPr>
          <w:p w14:paraId="5AE0D891" w14:textId="77777777" w:rsidR="00840367" w:rsidRPr="0064359F" w:rsidRDefault="00840367" w:rsidP="00840367">
            <w:pPr>
              <w:rPr>
                <w:b/>
                <w:sz w:val="18"/>
              </w:rPr>
            </w:pPr>
          </w:p>
        </w:tc>
        <w:tc>
          <w:tcPr>
            <w:tcW w:w="646" w:type="dxa"/>
            <w:vAlign w:val="center"/>
          </w:tcPr>
          <w:p w14:paraId="7EE12AB5" w14:textId="77777777" w:rsidR="00840367" w:rsidRPr="0064359F" w:rsidRDefault="00840367" w:rsidP="00840367">
            <w:pPr>
              <w:rPr>
                <w:b/>
                <w:sz w:val="18"/>
              </w:rPr>
            </w:pPr>
          </w:p>
        </w:tc>
      </w:tr>
      <w:tr w:rsidR="00840367" w:rsidRPr="0064359F" w14:paraId="502E61A4" w14:textId="77777777" w:rsidTr="00840367">
        <w:trPr>
          <w:trHeight w:val="266"/>
        </w:trPr>
        <w:tc>
          <w:tcPr>
            <w:tcW w:w="7038" w:type="dxa"/>
            <w:vAlign w:val="center"/>
          </w:tcPr>
          <w:p w14:paraId="1E198687" w14:textId="77777777" w:rsidR="00840367" w:rsidRPr="00840367" w:rsidRDefault="00840367" w:rsidP="00840367">
            <w:pPr>
              <w:rPr>
                <w:sz w:val="18"/>
                <w:szCs w:val="18"/>
              </w:rPr>
            </w:pPr>
            <w:r w:rsidRPr="00840367">
              <w:rPr>
                <w:sz w:val="18"/>
                <w:szCs w:val="18"/>
              </w:rPr>
              <w:t>Uses, designs or adapts multiple methods of assessment to document, monitor, and support learner progress appropriate for learning goals and objectives</w:t>
            </w:r>
          </w:p>
        </w:tc>
        <w:tc>
          <w:tcPr>
            <w:tcW w:w="630" w:type="dxa"/>
            <w:vAlign w:val="center"/>
          </w:tcPr>
          <w:p w14:paraId="544ABBC3" w14:textId="77777777" w:rsidR="00840367" w:rsidRPr="0064359F" w:rsidRDefault="00840367" w:rsidP="00840367">
            <w:pPr>
              <w:rPr>
                <w:b/>
                <w:sz w:val="18"/>
              </w:rPr>
            </w:pPr>
          </w:p>
        </w:tc>
        <w:tc>
          <w:tcPr>
            <w:tcW w:w="630" w:type="dxa"/>
            <w:vAlign w:val="center"/>
          </w:tcPr>
          <w:p w14:paraId="5212160F" w14:textId="77777777" w:rsidR="00840367" w:rsidRPr="0064359F" w:rsidRDefault="00840367" w:rsidP="00840367">
            <w:pPr>
              <w:rPr>
                <w:b/>
                <w:sz w:val="18"/>
              </w:rPr>
            </w:pPr>
          </w:p>
        </w:tc>
        <w:tc>
          <w:tcPr>
            <w:tcW w:w="630" w:type="dxa"/>
            <w:vAlign w:val="center"/>
          </w:tcPr>
          <w:p w14:paraId="1AE51EB5" w14:textId="77777777" w:rsidR="00840367" w:rsidRPr="0064359F" w:rsidRDefault="00840367" w:rsidP="00840367">
            <w:pPr>
              <w:rPr>
                <w:b/>
                <w:sz w:val="18"/>
              </w:rPr>
            </w:pPr>
          </w:p>
        </w:tc>
        <w:tc>
          <w:tcPr>
            <w:tcW w:w="630" w:type="dxa"/>
            <w:vAlign w:val="center"/>
          </w:tcPr>
          <w:p w14:paraId="62D7D6C0" w14:textId="77777777" w:rsidR="00840367" w:rsidRPr="0064359F" w:rsidRDefault="00840367" w:rsidP="00840367">
            <w:pPr>
              <w:rPr>
                <w:b/>
                <w:sz w:val="18"/>
              </w:rPr>
            </w:pPr>
          </w:p>
        </w:tc>
        <w:tc>
          <w:tcPr>
            <w:tcW w:w="596" w:type="dxa"/>
            <w:vAlign w:val="center"/>
          </w:tcPr>
          <w:p w14:paraId="0D566B28" w14:textId="77777777" w:rsidR="00840367" w:rsidRPr="0064359F" w:rsidRDefault="00840367" w:rsidP="00840367">
            <w:pPr>
              <w:rPr>
                <w:b/>
                <w:sz w:val="18"/>
              </w:rPr>
            </w:pPr>
          </w:p>
        </w:tc>
        <w:tc>
          <w:tcPr>
            <w:tcW w:w="646" w:type="dxa"/>
            <w:vAlign w:val="center"/>
          </w:tcPr>
          <w:p w14:paraId="4759841F" w14:textId="77777777" w:rsidR="00840367" w:rsidRPr="0064359F" w:rsidRDefault="00840367" w:rsidP="00840367">
            <w:pPr>
              <w:rPr>
                <w:b/>
                <w:sz w:val="18"/>
              </w:rPr>
            </w:pPr>
          </w:p>
        </w:tc>
      </w:tr>
      <w:tr w:rsidR="00840367" w:rsidRPr="0064359F" w14:paraId="09DBF0E3" w14:textId="77777777" w:rsidTr="00840367">
        <w:trPr>
          <w:trHeight w:val="266"/>
        </w:trPr>
        <w:tc>
          <w:tcPr>
            <w:tcW w:w="7038" w:type="dxa"/>
            <w:vAlign w:val="center"/>
          </w:tcPr>
          <w:p w14:paraId="1E64BC41" w14:textId="77777777" w:rsidR="00840367" w:rsidRPr="0064359F" w:rsidRDefault="00840367" w:rsidP="00840367">
            <w:pPr>
              <w:rPr>
                <w:sz w:val="18"/>
              </w:rPr>
            </w:pPr>
          </w:p>
        </w:tc>
        <w:tc>
          <w:tcPr>
            <w:tcW w:w="630" w:type="dxa"/>
            <w:vAlign w:val="center"/>
          </w:tcPr>
          <w:p w14:paraId="1996BDC4" w14:textId="77777777" w:rsidR="00840367" w:rsidRPr="0064359F" w:rsidRDefault="00840367" w:rsidP="00840367">
            <w:pPr>
              <w:rPr>
                <w:b/>
                <w:sz w:val="18"/>
              </w:rPr>
            </w:pPr>
          </w:p>
        </w:tc>
        <w:tc>
          <w:tcPr>
            <w:tcW w:w="630" w:type="dxa"/>
            <w:vAlign w:val="center"/>
          </w:tcPr>
          <w:p w14:paraId="46FACBDD" w14:textId="77777777" w:rsidR="00840367" w:rsidRPr="0064359F" w:rsidRDefault="00840367" w:rsidP="00840367">
            <w:pPr>
              <w:rPr>
                <w:b/>
                <w:sz w:val="18"/>
              </w:rPr>
            </w:pPr>
          </w:p>
        </w:tc>
        <w:tc>
          <w:tcPr>
            <w:tcW w:w="630" w:type="dxa"/>
            <w:vAlign w:val="center"/>
          </w:tcPr>
          <w:p w14:paraId="1E6BB7F3" w14:textId="77777777" w:rsidR="00840367" w:rsidRPr="0064359F" w:rsidRDefault="00840367" w:rsidP="00840367">
            <w:pPr>
              <w:rPr>
                <w:b/>
                <w:sz w:val="18"/>
              </w:rPr>
            </w:pPr>
          </w:p>
        </w:tc>
        <w:tc>
          <w:tcPr>
            <w:tcW w:w="630" w:type="dxa"/>
            <w:vAlign w:val="center"/>
          </w:tcPr>
          <w:p w14:paraId="257CB6E0" w14:textId="77777777" w:rsidR="00840367" w:rsidRPr="0064359F" w:rsidRDefault="00840367" w:rsidP="00840367">
            <w:pPr>
              <w:rPr>
                <w:b/>
                <w:sz w:val="18"/>
              </w:rPr>
            </w:pPr>
          </w:p>
        </w:tc>
        <w:tc>
          <w:tcPr>
            <w:tcW w:w="596" w:type="dxa"/>
            <w:vAlign w:val="center"/>
          </w:tcPr>
          <w:p w14:paraId="3C8081CC" w14:textId="77777777" w:rsidR="00840367" w:rsidRPr="0064359F" w:rsidRDefault="00840367" w:rsidP="00840367">
            <w:pPr>
              <w:rPr>
                <w:b/>
                <w:sz w:val="18"/>
              </w:rPr>
            </w:pPr>
          </w:p>
        </w:tc>
        <w:tc>
          <w:tcPr>
            <w:tcW w:w="646" w:type="dxa"/>
            <w:vAlign w:val="center"/>
          </w:tcPr>
          <w:p w14:paraId="29004175" w14:textId="77777777" w:rsidR="00840367" w:rsidRPr="0064359F" w:rsidRDefault="00840367" w:rsidP="00840367">
            <w:pPr>
              <w:rPr>
                <w:b/>
                <w:sz w:val="18"/>
              </w:rPr>
            </w:pPr>
          </w:p>
        </w:tc>
      </w:tr>
    </w:tbl>
    <w:p w14:paraId="55B4DD99" w14:textId="77777777" w:rsidR="00840367" w:rsidRPr="00133D42" w:rsidRDefault="00840367" w:rsidP="00840367">
      <w:pPr>
        <w:rPr>
          <w:rFonts w:cs="Arial"/>
          <w:sz w:val="18"/>
          <w:szCs w:val="22"/>
        </w:rPr>
      </w:pPr>
    </w:p>
    <w:p w14:paraId="16A62C13" w14:textId="77777777" w:rsidR="00840367" w:rsidRPr="00EF5FDE" w:rsidRDefault="00840367" w:rsidP="00840367">
      <w:pPr>
        <w:rPr>
          <w:rFonts w:cs="Arial"/>
          <w:sz w:val="20"/>
          <w:szCs w:val="20"/>
        </w:rPr>
      </w:pPr>
      <w:r w:rsidRPr="00EF5FDE">
        <w:rPr>
          <w:rFonts w:cs="Arial"/>
          <w:b/>
          <w:sz w:val="20"/>
          <w:szCs w:val="20"/>
        </w:rPr>
        <w:t>Comments</w:t>
      </w:r>
      <w:r w:rsidRPr="00EF5FDE">
        <w:rPr>
          <w:rFonts w:cs="Arial"/>
          <w:sz w:val="20"/>
          <w:szCs w:val="20"/>
        </w:rPr>
        <w:t>:</w:t>
      </w:r>
    </w:p>
    <w:p w14:paraId="7FF5812E" w14:textId="77777777" w:rsidR="00840367" w:rsidRDefault="00840367" w:rsidP="00840367">
      <w:pPr>
        <w:rPr>
          <w:rFonts w:cs="Arial"/>
          <w:sz w:val="22"/>
          <w:szCs w:val="22"/>
        </w:rPr>
      </w:pPr>
    </w:p>
    <w:p w14:paraId="5E438887" w14:textId="77777777" w:rsidR="00840367" w:rsidRDefault="00840367" w:rsidP="00840367">
      <w:pPr>
        <w:rPr>
          <w:rFonts w:cs="Arial"/>
          <w:sz w:val="22"/>
          <w:szCs w:val="22"/>
        </w:rPr>
      </w:pPr>
    </w:p>
    <w:p w14:paraId="5FD99A07" w14:textId="77777777" w:rsidR="00840367" w:rsidRDefault="00840367" w:rsidP="00840367">
      <w:pPr>
        <w:rPr>
          <w:rFonts w:cs="Arial"/>
          <w:sz w:val="22"/>
          <w:szCs w:val="22"/>
        </w:rPr>
      </w:pPr>
    </w:p>
    <w:p w14:paraId="39F6E977" w14:textId="77777777" w:rsidR="00840367" w:rsidRDefault="00840367" w:rsidP="00840367">
      <w:pPr>
        <w:rPr>
          <w:rFonts w:cs="Arial"/>
          <w:sz w:val="22"/>
          <w:szCs w:val="22"/>
        </w:rPr>
      </w:pPr>
    </w:p>
    <w:p w14:paraId="50675BC9" w14:textId="77777777" w:rsidR="00840367" w:rsidRDefault="00840367" w:rsidP="00840367">
      <w:pPr>
        <w:jc w:val="center"/>
        <w:rPr>
          <w:rFonts w:cs="Arial"/>
          <w:b/>
          <w:sz w:val="20"/>
          <w:szCs w:val="22"/>
        </w:rPr>
      </w:pPr>
      <w:r>
        <w:rPr>
          <w:rFonts w:cs="Arial"/>
          <w:b/>
          <w:sz w:val="20"/>
          <w:szCs w:val="22"/>
        </w:rPr>
        <w:t>Teacher as decision maker is collaborating</w:t>
      </w:r>
    </w:p>
    <w:p w14:paraId="28391AE4" w14:textId="77777777" w:rsidR="00840367" w:rsidRDefault="00840367" w:rsidP="00840367">
      <w:pPr>
        <w:jc w:val="center"/>
        <w:rPr>
          <w:rFonts w:cs="Arial"/>
          <w:sz w:val="18"/>
          <w:szCs w:val="16"/>
        </w:rPr>
      </w:pPr>
      <w:r w:rsidRPr="00133D42">
        <w:rPr>
          <w:rFonts w:cs="Arial"/>
          <w:sz w:val="18"/>
          <w:szCs w:val="16"/>
        </w:rPr>
        <w:t xml:space="preserve">Interacts with the learning community to advance professional learning </w:t>
      </w:r>
    </w:p>
    <w:p w14:paraId="31C973BF" w14:textId="77777777" w:rsidR="00840367" w:rsidRDefault="00840367" w:rsidP="00840367">
      <w:pPr>
        <w:jc w:val="center"/>
        <w:rPr>
          <w:rFonts w:cs="Arial"/>
          <w:sz w:val="18"/>
          <w:szCs w:val="16"/>
        </w:rPr>
      </w:pPr>
      <w:r>
        <w:rPr>
          <w:rFonts w:cs="Arial"/>
          <w:sz w:val="18"/>
          <w:szCs w:val="16"/>
        </w:rPr>
        <w:t xml:space="preserve">INTASC:  Professional Learning and Ethical Practice, Leadership and Collaboration Danielson </w:t>
      </w:r>
      <w:proofErr w:type="spellStart"/>
      <w:r>
        <w:rPr>
          <w:rFonts w:cs="Arial"/>
          <w:sz w:val="18"/>
          <w:szCs w:val="16"/>
        </w:rPr>
        <w:t>FfT</w:t>
      </w:r>
      <w:proofErr w:type="spellEnd"/>
      <w:r>
        <w:rPr>
          <w:rFonts w:cs="Arial"/>
          <w:sz w:val="18"/>
          <w:szCs w:val="16"/>
        </w:rPr>
        <w:t xml:space="preserve"> 4a, 4b, 4c, 4d, 4e, 4f</w:t>
      </w:r>
    </w:p>
    <w:p w14:paraId="186A34D7" w14:textId="77777777" w:rsidR="00840367" w:rsidRDefault="00840367" w:rsidP="00840367">
      <w:pPr>
        <w:jc w:val="center"/>
        <w:rPr>
          <w:rFonts w:cs="Arial"/>
          <w:sz w:val="18"/>
          <w:szCs w:val="16"/>
        </w:rPr>
      </w:pPr>
      <w:r w:rsidRPr="00133D42">
        <w:rPr>
          <w:rFonts w:cs="Arial"/>
          <w:sz w:val="18"/>
          <w:szCs w:val="16"/>
        </w:rPr>
        <w:t>WIDPI Standards 9, 10, ACEI Standards 5.1, 5.2, NAEYC Standards 2, 5b, 5c, 6</w:t>
      </w:r>
    </w:p>
    <w:p w14:paraId="3D79D666" w14:textId="77777777" w:rsidR="00840367" w:rsidRDefault="00840367" w:rsidP="00840367">
      <w:pPr>
        <w:rPr>
          <w:rFonts w:cs="Arial"/>
          <w:sz w:val="18"/>
          <w:szCs w:val="22"/>
        </w:rPr>
      </w:pP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sidRPr="00133D42">
        <w:rPr>
          <w:rFonts w:cs="Arial"/>
          <w:sz w:val="18"/>
          <w:szCs w:val="22"/>
        </w:rPr>
        <w:tab/>
      </w:r>
      <w:r>
        <w:rPr>
          <w:rFonts w:cs="Arial"/>
          <w:sz w:val="18"/>
          <w:szCs w:val="22"/>
        </w:rPr>
        <w:tab/>
      </w:r>
    </w:p>
    <w:p w14:paraId="0622ED09" w14:textId="77777777" w:rsidR="00840367" w:rsidRDefault="00840367" w:rsidP="00840367">
      <w:pPr>
        <w:rPr>
          <w:rFonts w:cs="Arial"/>
          <w:b/>
          <w:sz w:val="18"/>
          <w:szCs w:val="22"/>
        </w:rPr>
      </w:pPr>
      <w:r w:rsidRPr="00133D42">
        <w:rPr>
          <w:rFonts w:cs="Arial"/>
          <w:b/>
          <w:sz w:val="18"/>
          <w:szCs w:val="22"/>
        </w:rPr>
        <w:t>Refine Element</w:t>
      </w:r>
      <w:r>
        <w:rPr>
          <w:rFonts w:cs="Arial"/>
          <w:b/>
          <w:sz w:val="18"/>
          <w:szCs w:val="22"/>
        </w:rPr>
        <w:t>s</w:t>
      </w:r>
      <w:r w:rsidRPr="00133D42">
        <w:rPr>
          <w:rFonts w:cs="Arial"/>
          <w:b/>
          <w:sz w:val="18"/>
          <w:szCs w:val="22"/>
        </w:rPr>
        <w:t xml:space="preserve"> of Statement</w:t>
      </w:r>
    </w:p>
    <w:tbl>
      <w:tblPr>
        <w:tblStyle w:val="TableGrid"/>
        <w:tblpPr w:leftFromText="180" w:rightFromText="180" w:vertAnchor="text" w:horzAnchor="page" w:tblpX="829" w:tblpY="97"/>
        <w:tblW w:w="0" w:type="auto"/>
        <w:tblLook w:val="00A0" w:firstRow="1" w:lastRow="0" w:firstColumn="1" w:lastColumn="0" w:noHBand="0" w:noVBand="0"/>
      </w:tblPr>
      <w:tblGrid>
        <w:gridCol w:w="5864"/>
        <w:gridCol w:w="611"/>
        <w:gridCol w:w="564"/>
        <w:gridCol w:w="564"/>
        <w:gridCol w:w="564"/>
        <w:gridCol w:w="537"/>
        <w:gridCol w:w="646"/>
      </w:tblGrid>
      <w:tr w:rsidR="00840367" w:rsidRPr="0064359F" w14:paraId="0D24B791" w14:textId="77777777" w:rsidTr="00840367">
        <w:trPr>
          <w:trHeight w:val="288"/>
        </w:trPr>
        <w:tc>
          <w:tcPr>
            <w:tcW w:w="6631" w:type="dxa"/>
            <w:vAlign w:val="center"/>
          </w:tcPr>
          <w:p w14:paraId="04EC2DEB" w14:textId="77777777" w:rsidR="00840367" w:rsidRPr="0064359F" w:rsidRDefault="00840367" w:rsidP="00840367">
            <w:pPr>
              <w:jc w:val="center"/>
              <w:rPr>
                <w:b/>
                <w:sz w:val="18"/>
              </w:rPr>
            </w:pPr>
            <w:r w:rsidRPr="0064359F">
              <w:rPr>
                <w:b/>
                <w:sz w:val="18"/>
              </w:rPr>
              <w:t>Component</w:t>
            </w:r>
            <w:r>
              <w:rPr>
                <w:b/>
                <w:sz w:val="18"/>
              </w:rPr>
              <w:t xml:space="preserve"> and Elements</w:t>
            </w:r>
          </w:p>
        </w:tc>
        <w:tc>
          <w:tcPr>
            <w:tcW w:w="623" w:type="dxa"/>
            <w:vAlign w:val="center"/>
          </w:tcPr>
          <w:p w14:paraId="73AA33F6" w14:textId="77777777" w:rsidR="00840367" w:rsidRPr="0064359F" w:rsidRDefault="00840367" w:rsidP="00840367">
            <w:pPr>
              <w:jc w:val="center"/>
              <w:rPr>
                <w:b/>
                <w:sz w:val="18"/>
              </w:rPr>
            </w:pPr>
            <w:r>
              <w:rPr>
                <w:b/>
                <w:sz w:val="18"/>
              </w:rPr>
              <w:t>N/O</w:t>
            </w:r>
          </w:p>
        </w:tc>
        <w:tc>
          <w:tcPr>
            <w:tcW w:w="607" w:type="dxa"/>
            <w:vAlign w:val="center"/>
          </w:tcPr>
          <w:p w14:paraId="639848EB" w14:textId="77777777" w:rsidR="00840367" w:rsidRPr="0064359F" w:rsidRDefault="00840367" w:rsidP="00840367">
            <w:pPr>
              <w:jc w:val="center"/>
              <w:rPr>
                <w:b/>
                <w:sz w:val="18"/>
              </w:rPr>
            </w:pPr>
            <w:r>
              <w:rPr>
                <w:b/>
                <w:sz w:val="18"/>
              </w:rPr>
              <w:t>0</w:t>
            </w:r>
          </w:p>
        </w:tc>
        <w:tc>
          <w:tcPr>
            <w:tcW w:w="607" w:type="dxa"/>
            <w:vAlign w:val="center"/>
          </w:tcPr>
          <w:p w14:paraId="6432566E" w14:textId="77777777" w:rsidR="00840367" w:rsidRPr="0064359F" w:rsidRDefault="00840367" w:rsidP="00840367">
            <w:pPr>
              <w:jc w:val="center"/>
              <w:rPr>
                <w:b/>
                <w:sz w:val="18"/>
              </w:rPr>
            </w:pPr>
            <w:r>
              <w:rPr>
                <w:b/>
                <w:sz w:val="18"/>
              </w:rPr>
              <w:t>1</w:t>
            </w:r>
          </w:p>
        </w:tc>
        <w:tc>
          <w:tcPr>
            <w:tcW w:w="607" w:type="dxa"/>
            <w:vAlign w:val="center"/>
          </w:tcPr>
          <w:p w14:paraId="7A2AABD9" w14:textId="77777777" w:rsidR="00840367" w:rsidRPr="0064359F" w:rsidRDefault="00840367" w:rsidP="00840367">
            <w:pPr>
              <w:jc w:val="center"/>
              <w:rPr>
                <w:b/>
                <w:sz w:val="18"/>
              </w:rPr>
            </w:pPr>
            <w:r>
              <w:rPr>
                <w:b/>
                <w:sz w:val="18"/>
              </w:rPr>
              <w:t>2</w:t>
            </w:r>
          </w:p>
        </w:tc>
        <w:tc>
          <w:tcPr>
            <w:tcW w:w="575" w:type="dxa"/>
            <w:vAlign w:val="center"/>
          </w:tcPr>
          <w:p w14:paraId="520FA7A1" w14:textId="77777777" w:rsidR="00840367" w:rsidRPr="0064359F" w:rsidRDefault="00840367" w:rsidP="00840367">
            <w:pPr>
              <w:jc w:val="center"/>
              <w:rPr>
                <w:b/>
                <w:sz w:val="18"/>
              </w:rPr>
            </w:pPr>
            <w:r>
              <w:rPr>
                <w:b/>
                <w:sz w:val="18"/>
              </w:rPr>
              <w:t>3</w:t>
            </w:r>
          </w:p>
        </w:tc>
        <w:tc>
          <w:tcPr>
            <w:tcW w:w="646" w:type="dxa"/>
            <w:vAlign w:val="center"/>
          </w:tcPr>
          <w:p w14:paraId="3D9EB8CF" w14:textId="77777777" w:rsidR="00840367" w:rsidRPr="0064359F" w:rsidRDefault="00840367" w:rsidP="00840367">
            <w:pPr>
              <w:jc w:val="center"/>
              <w:rPr>
                <w:b/>
                <w:sz w:val="18"/>
              </w:rPr>
            </w:pPr>
            <w:r>
              <w:rPr>
                <w:b/>
                <w:sz w:val="18"/>
              </w:rPr>
              <w:t>Score</w:t>
            </w:r>
          </w:p>
        </w:tc>
      </w:tr>
      <w:tr w:rsidR="00840367" w:rsidRPr="0064359F" w14:paraId="2F969A4D" w14:textId="77777777" w:rsidTr="00840367">
        <w:trPr>
          <w:trHeight w:val="266"/>
        </w:trPr>
        <w:tc>
          <w:tcPr>
            <w:tcW w:w="6631" w:type="dxa"/>
            <w:vAlign w:val="center"/>
          </w:tcPr>
          <w:p w14:paraId="54A2EB66" w14:textId="20A6D8B3" w:rsidR="00840367" w:rsidRPr="00840367" w:rsidRDefault="00840367" w:rsidP="008753A7">
            <w:pPr>
              <w:rPr>
                <w:sz w:val="18"/>
                <w:szCs w:val="18"/>
              </w:rPr>
            </w:pPr>
            <w:r w:rsidRPr="00840367">
              <w:rPr>
                <w:sz w:val="18"/>
                <w:szCs w:val="18"/>
              </w:rPr>
              <w:t>Researches professional literature and seeks assistance from peers and other resources f</w:t>
            </w:r>
            <w:r w:rsidR="008753A7">
              <w:rPr>
                <w:sz w:val="18"/>
                <w:szCs w:val="18"/>
              </w:rPr>
              <w:t>or</w:t>
            </w:r>
            <w:r w:rsidRPr="00840367">
              <w:rPr>
                <w:sz w:val="18"/>
                <w:szCs w:val="18"/>
              </w:rPr>
              <w:t xml:space="preserve"> professional development</w:t>
            </w:r>
          </w:p>
        </w:tc>
        <w:tc>
          <w:tcPr>
            <w:tcW w:w="623" w:type="dxa"/>
            <w:vAlign w:val="center"/>
          </w:tcPr>
          <w:p w14:paraId="092D8AF7" w14:textId="77777777" w:rsidR="00840367" w:rsidRPr="0064359F" w:rsidRDefault="00840367" w:rsidP="00840367">
            <w:pPr>
              <w:rPr>
                <w:b/>
                <w:sz w:val="18"/>
              </w:rPr>
            </w:pPr>
          </w:p>
        </w:tc>
        <w:tc>
          <w:tcPr>
            <w:tcW w:w="607" w:type="dxa"/>
            <w:vAlign w:val="center"/>
          </w:tcPr>
          <w:p w14:paraId="3338D037" w14:textId="77777777" w:rsidR="00840367" w:rsidRPr="0064359F" w:rsidRDefault="00840367" w:rsidP="00840367">
            <w:pPr>
              <w:rPr>
                <w:b/>
                <w:sz w:val="18"/>
              </w:rPr>
            </w:pPr>
          </w:p>
        </w:tc>
        <w:tc>
          <w:tcPr>
            <w:tcW w:w="607" w:type="dxa"/>
            <w:vAlign w:val="center"/>
          </w:tcPr>
          <w:p w14:paraId="2598A772" w14:textId="77777777" w:rsidR="00840367" w:rsidRPr="0064359F" w:rsidRDefault="00840367" w:rsidP="00840367">
            <w:pPr>
              <w:rPr>
                <w:b/>
                <w:sz w:val="18"/>
              </w:rPr>
            </w:pPr>
          </w:p>
        </w:tc>
        <w:tc>
          <w:tcPr>
            <w:tcW w:w="607" w:type="dxa"/>
            <w:vAlign w:val="center"/>
          </w:tcPr>
          <w:p w14:paraId="6C5C959B" w14:textId="77777777" w:rsidR="00840367" w:rsidRPr="0064359F" w:rsidRDefault="00840367" w:rsidP="00840367">
            <w:pPr>
              <w:rPr>
                <w:b/>
                <w:sz w:val="18"/>
              </w:rPr>
            </w:pPr>
          </w:p>
        </w:tc>
        <w:tc>
          <w:tcPr>
            <w:tcW w:w="575" w:type="dxa"/>
            <w:vAlign w:val="center"/>
          </w:tcPr>
          <w:p w14:paraId="36E4494E" w14:textId="77777777" w:rsidR="00840367" w:rsidRPr="0064359F" w:rsidRDefault="00840367" w:rsidP="00840367">
            <w:pPr>
              <w:rPr>
                <w:b/>
                <w:sz w:val="18"/>
              </w:rPr>
            </w:pPr>
          </w:p>
        </w:tc>
        <w:tc>
          <w:tcPr>
            <w:tcW w:w="646" w:type="dxa"/>
            <w:vAlign w:val="center"/>
          </w:tcPr>
          <w:p w14:paraId="6EDD01AF" w14:textId="77777777" w:rsidR="00840367" w:rsidRPr="0064359F" w:rsidRDefault="00840367" w:rsidP="00840367">
            <w:pPr>
              <w:rPr>
                <w:b/>
                <w:sz w:val="18"/>
              </w:rPr>
            </w:pPr>
          </w:p>
        </w:tc>
      </w:tr>
      <w:tr w:rsidR="00840367" w:rsidRPr="0064359F" w14:paraId="22783723" w14:textId="77777777" w:rsidTr="00840367">
        <w:trPr>
          <w:trHeight w:val="288"/>
        </w:trPr>
        <w:tc>
          <w:tcPr>
            <w:tcW w:w="6631" w:type="dxa"/>
            <w:vAlign w:val="center"/>
          </w:tcPr>
          <w:p w14:paraId="3FAA3BE3" w14:textId="77777777" w:rsidR="00840367" w:rsidRPr="00840367" w:rsidRDefault="00840367" w:rsidP="00840367">
            <w:pPr>
              <w:rPr>
                <w:sz w:val="18"/>
                <w:szCs w:val="18"/>
              </w:rPr>
            </w:pPr>
            <w:r w:rsidRPr="00840367">
              <w:rPr>
                <w:sz w:val="18"/>
                <w:szCs w:val="18"/>
              </w:rPr>
              <w:t xml:space="preserve">Exhibits professional behavior and respects confidentiality </w:t>
            </w:r>
          </w:p>
        </w:tc>
        <w:tc>
          <w:tcPr>
            <w:tcW w:w="623" w:type="dxa"/>
            <w:vAlign w:val="center"/>
          </w:tcPr>
          <w:p w14:paraId="00C84AFC" w14:textId="77777777" w:rsidR="00840367" w:rsidRPr="0064359F" w:rsidRDefault="00840367" w:rsidP="00840367">
            <w:pPr>
              <w:rPr>
                <w:b/>
                <w:sz w:val="18"/>
              </w:rPr>
            </w:pPr>
          </w:p>
        </w:tc>
        <w:tc>
          <w:tcPr>
            <w:tcW w:w="607" w:type="dxa"/>
            <w:vAlign w:val="center"/>
          </w:tcPr>
          <w:p w14:paraId="1EF15F05" w14:textId="77777777" w:rsidR="00840367" w:rsidRPr="0064359F" w:rsidRDefault="00840367" w:rsidP="00840367">
            <w:pPr>
              <w:rPr>
                <w:b/>
                <w:sz w:val="18"/>
              </w:rPr>
            </w:pPr>
          </w:p>
        </w:tc>
        <w:tc>
          <w:tcPr>
            <w:tcW w:w="607" w:type="dxa"/>
            <w:vAlign w:val="center"/>
          </w:tcPr>
          <w:p w14:paraId="2CD70282" w14:textId="77777777" w:rsidR="00840367" w:rsidRPr="0064359F" w:rsidRDefault="00840367" w:rsidP="00840367">
            <w:pPr>
              <w:rPr>
                <w:b/>
                <w:sz w:val="18"/>
              </w:rPr>
            </w:pPr>
          </w:p>
        </w:tc>
        <w:tc>
          <w:tcPr>
            <w:tcW w:w="607" w:type="dxa"/>
            <w:vAlign w:val="center"/>
          </w:tcPr>
          <w:p w14:paraId="4F880357" w14:textId="77777777" w:rsidR="00840367" w:rsidRPr="0064359F" w:rsidRDefault="00840367" w:rsidP="00840367">
            <w:pPr>
              <w:rPr>
                <w:b/>
                <w:sz w:val="18"/>
              </w:rPr>
            </w:pPr>
          </w:p>
        </w:tc>
        <w:tc>
          <w:tcPr>
            <w:tcW w:w="575" w:type="dxa"/>
            <w:vAlign w:val="center"/>
          </w:tcPr>
          <w:p w14:paraId="2FF4F517" w14:textId="77777777" w:rsidR="00840367" w:rsidRPr="0064359F" w:rsidRDefault="00840367" w:rsidP="00840367">
            <w:pPr>
              <w:rPr>
                <w:b/>
                <w:sz w:val="18"/>
              </w:rPr>
            </w:pPr>
          </w:p>
        </w:tc>
        <w:tc>
          <w:tcPr>
            <w:tcW w:w="646" w:type="dxa"/>
            <w:vAlign w:val="center"/>
          </w:tcPr>
          <w:p w14:paraId="636B325E" w14:textId="77777777" w:rsidR="00840367" w:rsidRPr="0064359F" w:rsidRDefault="00840367" w:rsidP="00840367">
            <w:pPr>
              <w:rPr>
                <w:b/>
                <w:sz w:val="18"/>
              </w:rPr>
            </w:pPr>
          </w:p>
        </w:tc>
      </w:tr>
      <w:tr w:rsidR="00840367" w:rsidRPr="0064359F" w14:paraId="293F9B43" w14:textId="77777777" w:rsidTr="00840367">
        <w:trPr>
          <w:trHeight w:val="288"/>
        </w:trPr>
        <w:tc>
          <w:tcPr>
            <w:tcW w:w="6631" w:type="dxa"/>
            <w:vAlign w:val="center"/>
          </w:tcPr>
          <w:p w14:paraId="78E7FE45" w14:textId="77777777" w:rsidR="00840367" w:rsidRPr="00840367" w:rsidRDefault="00840367" w:rsidP="00840367">
            <w:pPr>
              <w:rPr>
                <w:sz w:val="18"/>
                <w:szCs w:val="18"/>
              </w:rPr>
            </w:pPr>
            <w:r w:rsidRPr="00840367">
              <w:rPr>
                <w:sz w:val="18"/>
                <w:szCs w:val="18"/>
              </w:rPr>
              <w:t>Collaborates with learners, families, colleagues, other school professionals, and community members to ensure learner growth</w:t>
            </w:r>
          </w:p>
        </w:tc>
        <w:tc>
          <w:tcPr>
            <w:tcW w:w="623" w:type="dxa"/>
            <w:vAlign w:val="center"/>
          </w:tcPr>
          <w:p w14:paraId="7712A4FC" w14:textId="77777777" w:rsidR="00840367" w:rsidRPr="0064359F" w:rsidRDefault="00840367" w:rsidP="00840367">
            <w:pPr>
              <w:rPr>
                <w:b/>
                <w:sz w:val="18"/>
              </w:rPr>
            </w:pPr>
          </w:p>
        </w:tc>
        <w:tc>
          <w:tcPr>
            <w:tcW w:w="607" w:type="dxa"/>
            <w:vAlign w:val="center"/>
          </w:tcPr>
          <w:p w14:paraId="2150446B" w14:textId="77777777" w:rsidR="00840367" w:rsidRPr="0064359F" w:rsidRDefault="00840367" w:rsidP="00840367">
            <w:pPr>
              <w:rPr>
                <w:b/>
                <w:sz w:val="18"/>
              </w:rPr>
            </w:pPr>
          </w:p>
        </w:tc>
        <w:tc>
          <w:tcPr>
            <w:tcW w:w="607" w:type="dxa"/>
            <w:vAlign w:val="center"/>
          </w:tcPr>
          <w:p w14:paraId="1F5D93DD" w14:textId="77777777" w:rsidR="00840367" w:rsidRPr="0064359F" w:rsidRDefault="00840367" w:rsidP="00840367">
            <w:pPr>
              <w:rPr>
                <w:b/>
                <w:sz w:val="18"/>
              </w:rPr>
            </w:pPr>
          </w:p>
        </w:tc>
        <w:tc>
          <w:tcPr>
            <w:tcW w:w="607" w:type="dxa"/>
            <w:vAlign w:val="center"/>
          </w:tcPr>
          <w:p w14:paraId="63FE5AB4" w14:textId="77777777" w:rsidR="00840367" w:rsidRPr="0064359F" w:rsidRDefault="00840367" w:rsidP="00840367">
            <w:pPr>
              <w:rPr>
                <w:b/>
                <w:sz w:val="18"/>
              </w:rPr>
            </w:pPr>
          </w:p>
        </w:tc>
        <w:tc>
          <w:tcPr>
            <w:tcW w:w="575" w:type="dxa"/>
            <w:vAlign w:val="center"/>
          </w:tcPr>
          <w:p w14:paraId="2FEA87EE" w14:textId="77777777" w:rsidR="00840367" w:rsidRPr="0064359F" w:rsidRDefault="00840367" w:rsidP="00840367">
            <w:pPr>
              <w:rPr>
                <w:b/>
                <w:sz w:val="18"/>
              </w:rPr>
            </w:pPr>
          </w:p>
        </w:tc>
        <w:tc>
          <w:tcPr>
            <w:tcW w:w="646" w:type="dxa"/>
            <w:vAlign w:val="center"/>
          </w:tcPr>
          <w:p w14:paraId="536D7573" w14:textId="77777777" w:rsidR="00840367" w:rsidRPr="0064359F" w:rsidRDefault="00840367" w:rsidP="00840367">
            <w:pPr>
              <w:rPr>
                <w:b/>
                <w:sz w:val="18"/>
              </w:rPr>
            </w:pPr>
          </w:p>
        </w:tc>
      </w:tr>
      <w:tr w:rsidR="00840367" w:rsidRPr="0064359F" w14:paraId="6B8B7541" w14:textId="77777777" w:rsidTr="00840367">
        <w:trPr>
          <w:trHeight w:val="266"/>
        </w:trPr>
        <w:tc>
          <w:tcPr>
            <w:tcW w:w="6631" w:type="dxa"/>
            <w:vAlign w:val="center"/>
          </w:tcPr>
          <w:p w14:paraId="0834350E" w14:textId="77777777" w:rsidR="00840367" w:rsidRPr="00840367" w:rsidRDefault="00840367" w:rsidP="00840367">
            <w:pPr>
              <w:rPr>
                <w:sz w:val="18"/>
                <w:szCs w:val="18"/>
              </w:rPr>
            </w:pPr>
            <w:r w:rsidRPr="00840367">
              <w:rPr>
                <w:sz w:val="18"/>
                <w:szCs w:val="18"/>
              </w:rPr>
              <w:t>Uses evidence to continually evaluate the effects of his/her decisions on others and adapts professional practices to better meet learners needs</w:t>
            </w:r>
          </w:p>
        </w:tc>
        <w:tc>
          <w:tcPr>
            <w:tcW w:w="623" w:type="dxa"/>
            <w:vAlign w:val="center"/>
          </w:tcPr>
          <w:p w14:paraId="55E41A26" w14:textId="77777777" w:rsidR="00840367" w:rsidRPr="0064359F" w:rsidRDefault="00840367" w:rsidP="00840367">
            <w:pPr>
              <w:rPr>
                <w:b/>
                <w:sz w:val="18"/>
              </w:rPr>
            </w:pPr>
          </w:p>
        </w:tc>
        <w:tc>
          <w:tcPr>
            <w:tcW w:w="607" w:type="dxa"/>
            <w:vAlign w:val="center"/>
          </w:tcPr>
          <w:p w14:paraId="2ACC0942" w14:textId="77777777" w:rsidR="00840367" w:rsidRPr="0064359F" w:rsidRDefault="00840367" w:rsidP="00840367">
            <w:pPr>
              <w:rPr>
                <w:b/>
                <w:sz w:val="18"/>
              </w:rPr>
            </w:pPr>
          </w:p>
        </w:tc>
        <w:tc>
          <w:tcPr>
            <w:tcW w:w="607" w:type="dxa"/>
            <w:vAlign w:val="center"/>
          </w:tcPr>
          <w:p w14:paraId="708C0091" w14:textId="77777777" w:rsidR="00840367" w:rsidRPr="0064359F" w:rsidRDefault="00840367" w:rsidP="00840367">
            <w:pPr>
              <w:rPr>
                <w:b/>
                <w:sz w:val="18"/>
              </w:rPr>
            </w:pPr>
          </w:p>
        </w:tc>
        <w:tc>
          <w:tcPr>
            <w:tcW w:w="607" w:type="dxa"/>
            <w:vAlign w:val="center"/>
          </w:tcPr>
          <w:p w14:paraId="45FEA17A" w14:textId="77777777" w:rsidR="00840367" w:rsidRPr="0064359F" w:rsidRDefault="00840367" w:rsidP="00840367">
            <w:pPr>
              <w:rPr>
                <w:b/>
                <w:sz w:val="18"/>
              </w:rPr>
            </w:pPr>
          </w:p>
        </w:tc>
        <w:tc>
          <w:tcPr>
            <w:tcW w:w="575" w:type="dxa"/>
            <w:vAlign w:val="center"/>
          </w:tcPr>
          <w:p w14:paraId="5485A740" w14:textId="77777777" w:rsidR="00840367" w:rsidRPr="0064359F" w:rsidRDefault="00840367" w:rsidP="00840367">
            <w:pPr>
              <w:rPr>
                <w:b/>
                <w:sz w:val="18"/>
              </w:rPr>
            </w:pPr>
          </w:p>
        </w:tc>
        <w:tc>
          <w:tcPr>
            <w:tcW w:w="646" w:type="dxa"/>
            <w:vAlign w:val="center"/>
          </w:tcPr>
          <w:p w14:paraId="266E2B9A" w14:textId="77777777" w:rsidR="00840367" w:rsidRPr="0064359F" w:rsidRDefault="00840367" w:rsidP="00840367">
            <w:pPr>
              <w:rPr>
                <w:b/>
                <w:sz w:val="18"/>
              </w:rPr>
            </w:pPr>
          </w:p>
        </w:tc>
      </w:tr>
      <w:tr w:rsidR="00840367" w:rsidRPr="0064359F" w14:paraId="2B0B38A4" w14:textId="77777777" w:rsidTr="00840367">
        <w:trPr>
          <w:trHeight w:val="70"/>
        </w:trPr>
        <w:tc>
          <w:tcPr>
            <w:tcW w:w="6631" w:type="dxa"/>
            <w:vAlign w:val="center"/>
          </w:tcPr>
          <w:p w14:paraId="601E354C" w14:textId="77777777" w:rsidR="00840367" w:rsidRPr="00840367" w:rsidRDefault="00840367" w:rsidP="00840367">
            <w:pPr>
              <w:rPr>
                <w:sz w:val="18"/>
                <w:szCs w:val="18"/>
              </w:rPr>
            </w:pPr>
            <w:r w:rsidRPr="00840367">
              <w:rPr>
                <w:sz w:val="18"/>
                <w:szCs w:val="18"/>
              </w:rPr>
              <w:t>Listens to students, recognizes student stress, advocates for students and consults with professionals</w:t>
            </w:r>
          </w:p>
        </w:tc>
        <w:tc>
          <w:tcPr>
            <w:tcW w:w="623" w:type="dxa"/>
            <w:vAlign w:val="center"/>
          </w:tcPr>
          <w:p w14:paraId="01EF9A07" w14:textId="77777777" w:rsidR="00840367" w:rsidRPr="0064359F" w:rsidRDefault="00840367" w:rsidP="00840367">
            <w:pPr>
              <w:rPr>
                <w:b/>
                <w:sz w:val="18"/>
              </w:rPr>
            </w:pPr>
          </w:p>
        </w:tc>
        <w:tc>
          <w:tcPr>
            <w:tcW w:w="607" w:type="dxa"/>
            <w:vAlign w:val="center"/>
          </w:tcPr>
          <w:p w14:paraId="5FF4A3DB" w14:textId="77777777" w:rsidR="00840367" w:rsidRPr="0064359F" w:rsidRDefault="00840367" w:rsidP="00840367">
            <w:pPr>
              <w:rPr>
                <w:b/>
                <w:sz w:val="18"/>
              </w:rPr>
            </w:pPr>
          </w:p>
        </w:tc>
        <w:tc>
          <w:tcPr>
            <w:tcW w:w="607" w:type="dxa"/>
            <w:vAlign w:val="center"/>
          </w:tcPr>
          <w:p w14:paraId="473EF3EF" w14:textId="77777777" w:rsidR="00840367" w:rsidRPr="0064359F" w:rsidRDefault="00840367" w:rsidP="00840367">
            <w:pPr>
              <w:rPr>
                <w:b/>
                <w:sz w:val="18"/>
              </w:rPr>
            </w:pPr>
          </w:p>
        </w:tc>
        <w:tc>
          <w:tcPr>
            <w:tcW w:w="607" w:type="dxa"/>
            <w:vAlign w:val="center"/>
          </w:tcPr>
          <w:p w14:paraId="5520ED77" w14:textId="77777777" w:rsidR="00840367" w:rsidRPr="0064359F" w:rsidRDefault="00840367" w:rsidP="00840367">
            <w:pPr>
              <w:rPr>
                <w:b/>
                <w:sz w:val="18"/>
              </w:rPr>
            </w:pPr>
          </w:p>
        </w:tc>
        <w:tc>
          <w:tcPr>
            <w:tcW w:w="575" w:type="dxa"/>
            <w:vAlign w:val="center"/>
          </w:tcPr>
          <w:p w14:paraId="6B42DFAB" w14:textId="77777777" w:rsidR="00840367" w:rsidRPr="0064359F" w:rsidRDefault="00840367" w:rsidP="00840367">
            <w:pPr>
              <w:rPr>
                <w:b/>
                <w:sz w:val="18"/>
              </w:rPr>
            </w:pPr>
          </w:p>
        </w:tc>
        <w:tc>
          <w:tcPr>
            <w:tcW w:w="646" w:type="dxa"/>
            <w:vAlign w:val="center"/>
          </w:tcPr>
          <w:p w14:paraId="7F8BA378" w14:textId="77777777" w:rsidR="00840367" w:rsidRPr="0064359F" w:rsidRDefault="00840367" w:rsidP="00840367">
            <w:pPr>
              <w:rPr>
                <w:b/>
                <w:sz w:val="18"/>
              </w:rPr>
            </w:pPr>
          </w:p>
        </w:tc>
      </w:tr>
      <w:tr w:rsidR="00840367" w:rsidRPr="0064359F" w14:paraId="073B87E1" w14:textId="77777777" w:rsidTr="00840367">
        <w:trPr>
          <w:trHeight w:val="266"/>
        </w:trPr>
        <w:tc>
          <w:tcPr>
            <w:tcW w:w="6631" w:type="dxa"/>
            <w:vAlign w:val="center"/>
          </w:tcPr>
          <w:p w14:paraId="6888C3C4" w14:textId="77777777" w:rsidR="00840367" w:rsidRPr="00840367" w:rsidRDefault="00840367" w:rsidP="00840367">
            <w:pPr>
              <w:rPr>
                <w:sz w:val="20"/>
                <w:szCs w:val="20"/>
              </w:rPr>
            </w:pPr>
          </w:p>
        </w:tc>
        <w:tc>
          <w:tcPr>
            <w:tcW w:w="623" w:type="dxa"/>
            <w:vAlign w:val="center"/>
          </w:tcPr>
          <w:p w14:paraId="61CB2E63" w14:textId="77777777" w:rsidR="00840367" w:rsidRPr="0064359F" w:rsidRDefault="00840367" w:rsidP="00840367">
            <w:pPr>
              <w:rPr>
                <w:b/>
                <w:sz w:val="18"/>
              </w:rPr>
            </w:pPr>
          </w:p>
        </w:tc>
        <w:tc>
          <w:tcPr>
            <w:tcW w:w="607" w:type="dxa"/>
            <w:vAlign w:val="center"/>
          </w:tcPr>
          <w:p w14:paraId="4ABF734A" w14:textId="77777777" w:rsidR="00840367" w:rsidRPr="0064359F" w:rsidRDefault="00840367" w:rsidP="00840367">
            <w:pPr>
              <w:rPr>
                <w:b/>
                <w:sz w:val="18"/>
              </w:rPr>
            </w:pPr>
          </w:p>
        </w:tc>
        <w:tc>
          <w:tcPr>
            <w:tcW w:w="607" w:type="dxa"/>
            <w:vAlign w:val="center"/>
          </w:tcPr>
          <w:p w14:paraId="2DB6CA3B" w14:textId="77777777" w:rsidR="00840367" w:rsidRPr="0064359F" w:rsidRDefault="00840367" w:rsidP="00840367">
            <w:pPr>
              <w:rPr>
                <w:b/>
                <w:sz w:val="18"/>
              </w:rPr>
            </w:pPr>
          </w:p>
        </w:tc>
        <w:tc>
          <w:tcPr>
            <w:tcW w:w="607" w:type="dxa"/>
            <w:vAlign w:val="center"/>
          </w:tcPr>
          <w:p w14:paraId="587905EF" w14:textId="77777777" w:rsidR="00840367" w:rsidRPr="0064359F" w:rsidRDefault="00840367" w:rsidP="00840367">
            <w:pPr>
              <w:rPr>
                <w:b/>
                <w:sz w:val="18"/>
              </w:rPr>
            </w:pPr>
          </w:p>
        </w:tc>
        <w:tc>
          <w:tcPr>
            <w:tcW w:w="575" w:type="dxa"/>
            <w:vAlign w:val="center"/>
          </w:tcPr>
          <w:p w14:paraId="35E58D1F" w14:textId="77777777" w:rsidR="00840367" w:rsidRPr="0064359F" w:rsidRDefault="00840367" w:rsidP="00840367">
            <w:pPr>
              <w:rPr>
                <w:b/>
                <w:sz w:val="18"/>
              </w:rPr>
            </w:pPr>
          </w:p>
        </w:tc>
        <w:tc>
          <w:tcPr>
            <w:tcW w:w="646" w:type="dxa"/>
            <w:vAlign w:val="center"/>
          </w:tcPr>
          <w:p w14:paraId="4263BC4C" w14:textId="77777777" w:rsidR="00840367" w:rsidRPr="0064359F" w:rsidRDefault="00840367" w:rsidP="00840367">
            <w:pPr>
              <w:rPr>
                <w:b/>
                <w:sz w:val="18"/>
              </w:rPr>
            </w:pPr>
          </w:p>
        </w:tc>
      </w:tr>
    </w:tbl>
    <w:p w14:paraId="11D8752B" w14:textId="77777777" w:rsidR="00840367" w:rsidRPr="00133D42" w:rsidRDefault="00840367" w:rsidP="00840367">
      <w:pPr>
        <w:rPr>
          <w:rFonts w:cs="Arial"/>
          <w:b/>
          <w:sz w:val="18"/>
          <w:szCs w:val="22"/>
        </w:rPr>
      </w:pPr>
    </w:p>
    <w:p w14:paraId="3813AF77" w14:textId="77777777" w:rsidR="00840367" w:rsidRPr="00637DF8" w:rsidRDefault="00840367" w:rsidP="00840367">
      <w:pPr>
        <w:rPr>
          <w:rFonts w:cs="Arial"/>
          <w:sz w:val="20"/>
          <w:szCs w:val="22"/>
        </w:rPr>
      </w:pPr>
      <w:r w:rsidRPr="00EF5FDE">
        <w:rPr>
          <w:rFonts w:cs="Arial"/>
          <w:b/>
          <w:sz w:val="20"/>
          <w:szCs w:val="22"/>
        </w:rPr>
        <w:t>Comments</w:t>
      </w:r>
      <w:r w:rsidRPr="00637DF8">
        <w:rPr>
          <w:rFonts w:cs="Arial"/>
          <w:sz w:val="20"/>
          <w:szCs w:val="22"/>
        </w:rPr>
        <w:t>:</w:t>
      </w:r>
    </w:p>
    <w:p w14:paraId="663F2E96" w14:textId="77777777" w:rsidR="00840367" w:rsidRDefault="00840367" w:rsidP="00840367">
      <w:pPr>
        <w:rPr>
          <w:rFonts w:cs="Arial"/>
          <w:sz w:val="22"/>
          <w:szCs w:val="22"/>
        </w:rPr>
      </w:pPr>
    </w:p>
    <w:p w14:paraId="2C9AD2A8" w14:textId="77777777" w:rsidR="008753A7" w:rsidRDefault="008753A7" w:rsidP="00840367">
      <w:pPr>
        <w:rPr>
          <w:rFonts w:cs="Arial"/>
          <w:sz w:val="22"/>
          <w:szCs w:val="22"/>
        </w:rPr>
      </w:pPr>
    </w:p>
    <w:p w14:paraId="4A9031DA" w14:textId="77777777" w:rsidR="008753A7" w:rsidRDefault="008753A7" w:rsidP="00840367">
      <w:pPr>
        <w:rPr>
          <w:rFonts w:cs="Arial"/>
          <w:sz w:val="22"/>
          <w:szCs w:val="22"/>
        </w:rPr>
      </w:pPr>
    </w:p>
    <w:p w14:paraId="18D5423A" w14:textId="77777777" w:rsidR="008753A7" w:rsidRDefault="008753A7" w:rsidP="00840367">
      <w:pPr>
        <w:rPr>
          <w:rFonts w:cs="Arial"/>
          <w:sz w:val="22"/>
          <w:szCs w:val="22"/>
        </w:rPr>
      </w:pPr>
    </w:p>
    <w:p w14:paraId="6CD163FE" w14:textId="77777777" w:rsidR="00840367" w:rsidRDefault="00840367" w:rsidP="00840367">
      <w:pPr>
        <w:autoSpaceDE w:val="0"/>
        <w:autoSpaceDN w:val="0"/>
        <w:adjustRightInd w:val="0"/>
        <w:rPr>
          <w:b/>
          <w:color w:val="000000"/>
          <w:sz w:val="20"/>
          <w:szCs w:val="20"/>
        </w:rPr>
      </w:pPr>
      <w:r w:rsidRPr="00F779AB">
        <w:rPr>
          <w:b/>
          <w:color w:val="000000"/>
          <w:sz w:val="20"/>
          <w:szCs w:val="20"/>
        </w:rPr>
        <w:t>Signatures and Dates:</w:t>
      </w:r>
    </w:p>
    <w:p w14:paraId="719886F3" w14:textId="3B21853C" w:rsidR="00840367" w:rsidRDefault="00840367" w:rsidP="00840367">
      <w:pPr>
        <w:rPr>
          <w:b/>
          <w:sz w:val="18"/>
        </w:rPr>
      </w:pPr>
      <w:r>
        <w:rPr>
          <w:b/>
          <w:sz w:val="18"/>
        </w:rPr>
        <w:t>_____________________________________</w:t>
      </w:r>
      <w:r>
        <w:rPr>
          <w:b/>
          <w:sz w:val="18"/>
        </w:rPr>
        <w:tab/>
      </w:r>
      <w:r>
        <w:rPr>
          <w:b/>
          <w:sz w:val="18"/>
        </w:rPr>
        <w:tab/>
      </w:r>
      <w:r>
        <w:rPr>
          <w:b/>
          <w:sz w:val="18"/>
        </w:rPr>
        <w:tab/>
        <w:t>___________________________________________</w:t>
      </w:r>
    </w:p>
    <w:p w14:paraId="2DA33CE9" w14:textId="77777777" w:rsidR="008753A7" w:rsidRDefault="00840367" w:rsidP="00840367">
      <w:pPr>
        <w:rPr>
          <w:b/>
          <w:sz w:val="18"/>
        </w:rPr>
      </w:pPr>
      <w:r>
        <w:rPr>
          <w:b/>
          <w:sz w:val="18"/>
        </w:rPr>
        <w:t>Stude</w:t>
      </w:r>
      <w:r w:rsidR="008753A7">
        <w:rPr>
          <w:b/>
          <w:sz w:val="18"/>
        </w:rPr>
        <w:t>nt Teacher’s Signature/Date</w:t>
      </w:r>
      <w:r w:rsidR="008753A7">
        <w:rPr>
          <w:b/>
          <w:sz w:val="18"/>
        </w:rPr>
        <w:tab/>
      </w:r>
      <w:r w:rsidR="008753A7">
        <w:rPr>
          <w:b/>
          <w:sz w:val="18"/>
        </w:rPr>
        <w:tab/>
      </w:r>
      <w:r w:rsidR="008753A7">
        <w:rPr>
          <w:b/>
          <w:sz w:val="18"/>
        </w:rPr>
        <w:tab/>
      </w:r>
      <w:r w:rsidR="008753A7">
        <w:rPr>
          <w:b/>
          <w:sz w:val="18"/>
        </w:rPr>
        <w:tab/>
      </w:r>
      <w:r>
        <w:rPr>
          <w:b/>
          <w:sz w:val="18"/>
        </w:rPr>
        <w:t>Cooperating Teac</w:t>
      </w:r>
      <w:r w:rsidR="008753A7">
        <w:rPr>
          <w:b/>
          <w:sz w:val="18"/>
        </w:rPr>
        <w:t>her’s Signature/Date</w:t>
      </w:r>
      <w:r w:rsidR="008753A7">
        <w:rPr>
          <w:b/>
          <w:sz w:val="18"/>
        </w:rPr>
        <w:tab/>
      </w:r>
      <w:r w:rsidR="008753A7">
        <w:rPr>
          <w:b/>
          <w:sz w:val="18"/>
        </w:rPr>
        <w:tab/>
      </w:r>
      <w:r w:rsidR="008753A7">
        <w:rPr>
          <w:b/>
          <w:sz w:val="18"/>
        </w:rPr>
        <w:tab/>
      </w:r>
      <w:r w:rsidR="008753A7">
        <w:rPr>
          <w:b/>
          <w:sz w:val="18"/>
        </w:rPr>
        <w:tab/>
      </w:r>
      <w:r w:rsidR="008753A7">
        <w:rPr>
          <w:b/>
          <w:sz w:val="18"/>
        </w:rPr>
        <w:tab/>
      </w:r>
      <w:r w:rsidR="008753A7">
        <w:rPr>
          <w:b/>
          <w:sz w:val="18"/>
        </w:rPr>
        <w:tab/>
      </w:r>
      <w:r w:rsidR="008753A7">
        <w:rPr>
          <w:b/>
          <w:sz w:val="18"/>
        </w:rPr>
        <w:tab/>
      </w:r>
      <w:r w:rsidR="008753A7">
        <w:rPr>
          <w:b/>
          <w:sz w:val="18"/>
        </w:rPr>
        <w:tab/>
      </w:r>
      <w:r w:rsidR="008753A7">
        <w:rPr>
          <w:b/>
          <w:sz w:val="18"/>
        </w:rPr>
        <w:tab/>
      </w:r>
    </w:p>
    <w:p w14:paraId="242264D4" w14:textId="6A64804C" w:rsidR="00840367" w:rsidRPr="00F85E6D" w:rsidRDefault="00840367" w:rsidP="008753A7">
      <w:pPr>
        <w:ind w:left="4320" w:firstLine="720"/>
        <w:rPr>
          <w:b/>
          <w:sz w:val="18"/>
        </w:rPr>
      </w:pPr>
      <w:r>
        <w:rPr>
          <w:b/>
          <w:sz w:val="18"/>
        </w:rPr>
        <w:t>_________________</w:t>
      </w:r>
      <w:r w:rsidR="008753A7">
        <w:rPr>
          <w:b/>
          <w:sz w:val="18"/>
        </w:rPr>
        <w:t>________________________</w:t>
      </w:r>
      <w:r w:rsidR="008753A7">
        <w:rPr>
          <w:b/>
          <w:sz w:val="18"/>
        </w:rPr>
        <w:tab/>
      </w:r>
      <w:r w:rsidR="008753A7">
        <w:rPr>
          <w:b/>
          <w:sz w:val="18"/>
        </w:rPr>
        <w:tab/>
      </w:r>
      <w:r w:rsidR="008753A7">
        <w:rPr>
          <w:b/>
          <w:sz w:val="18"/>
        </w:rPr>
        <w:tab/>
      </w:r>
      <w:r w:rsidR="008753A7">
        <w:rPr>
          <w:b/>
          <w:sz w:val="18"/>
        </w:rPr>
        <w:tab/>
      </w:r>
      <w:r w:rsidR="008753A7">
        <w:rPr>
          <w:b/>
          <w:sz w:val="18"/>
        </w:rPr>
        <w:tab/>
      </w:r>
      <w:r w:rsidR="008753A7">
        <w:rPr>
          <w:b/>
          <w:sz w:val="18"/>
        </w:rPr>
        <w:tab/>
      </w:r>
      <w:r w:rsidR="008753A7">
        <w:rPr>
          <w:b/>
          <w:sz w:val="18"/>
        </w:rPr>
        <w:tab/>
      </w:r>
      <w:r w:rsidR="008753A7">
        <w:rPr>
          <w:b/>
          <w:sz w:val="18"/>
        </w:rPr>
        <w:tab/>
      </w:r>
      <w:r>
        <w:rPr>
          <w:b/>
          <w:sz w:val="18"/>
        </w:rPr>
        <w:t>CMN Faculty Supervisor Signature/Date</w:t>
      </w:r>
    </w:p>
    <w:p w14:paraId="1783E703" w14:textId="77777777" w:rsidR="00850FC2" w:rsidRDefault="00850FC2" w:rsidP="00850FC2">
      <w:pPr>
        <w:autoSpaceDE w:val="0"/>
        <w:autoSpaceDN w:val="0"/>
        <w:adjustRightInd w:val="0"/>
        <w:rPr>
          <w:color w:val="000000"/>
          <w:sz w:val="20"/>
          <w:szCs w:val="20"/>
        </w:rPr>
        <w:sectPr w:rsidR="00850FC2" w:rsidSect="0048328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pPr>
    </w:p>
    <w:p w14:paraId="3A422CB1" w14:textId="11A6A6EF" w:rsidR="000C401B" w:rsidRPr="00832207" w:rsidRDefault="00621C19" w:rsidP="00275C52">
      <w:pPr>
        <w:ind w:left="-360" w:right="-86"/>
        <w:outlineLvl w:val="1"/>
        <w:rPr>
          <w:rStyle w:val="Heading1Char"/>
        </w:rPr>
      </w:pPr>
      <w:bookmarkStart w:id="104" w:name="_Toc377397464"/>
      <w:bookmarkStart w:id="105" w:name="_Toc377398239"/>
      <w:r>
        <w:rPr>
          <w:noProof/>
        </w:rPr>
        <w:lastRenderedPageBreak/>
        <w:drawing>
          <wp:inline distT="0" distB="0" distL="0" distR="0" wp14:anchorId="3E638C96" wp14:editId="0C153DAC">
            <wp:extent cx="800100" cy="8001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r w:rsidR="00275C52">
        <w:rPr>
          <w:b/>
          <w:sz w:val="28"/>
          <w:szCs w:val="28"/>
        </w:rPr>
        <w:t xml:space="preserve"> </w:t>
      </w:r>
      <w:r w:rsidR="00275C52">
        <w:rPr>
          <w:b/>
          <w:sz w:val="28"/>
          <w:szCs w:val="28"/>
        </w:rPr>
        <w:tab/>
      </w:r>
      <w:bookmarkStart w:id="106" w:name="_Toc346613370"/>
      <w:r w:rsidR="000C401B">
        <w:rPr>
          <w:b/>
          <w:sz w:val="28"/>
          <w:szCs w:val="28"/>
        </w:rPr>
        <w:tab/>
      </w:r>
      <w:r w:rsidR="000C401B">
        <w:rPr>
          <w:b/>
          <w:sz w:val="28"/>
          <w:szCs w:val="28"/>
        </w:rPr>
        <w:tab/>
      </w:r>
      <w:r w:rsidR="000C401B">
        <w:rPr>
          <w:b/>
          <w:sz w:val="28"/>
          <w:szCs w:val="28"/>
        </w:rPr>
        <w:tab/>
      </w:r>
      <w:r w:rsidR="00A85665" w:rsidRPr="00DB480C">
        <w:rPr>
          <w:rStyle w:val="Heading1Char"/>
        </w:rPr>
        <w:t>APPENDIX E</w:t>
      </w:r>
      <w:bookmarkEnd w:id="104"/>
      <w:bookmarkEnd w:id="105"/>
    </w:p>
    <w:p w14:paraId="17B94A89" w14:textId="77777777" w:rsidR="000001C0" w:rsidRDefault="00275C52" w:rsidP="00832207">
      <w:pPr>
        <w:pStyle w:val="Heading1"/>
        <w:spacing w:before="2" w:after="2"/>
      </w:pPr>
      <w:bookmarkStart w:id="107" w:name="_Toc377397465"/>
      <w:bookmarkStart w:id="108" w:name="_Toc377398240"/>
      <w:r>
        <w:t xml:space="preserve">CMN’s Teacher Education </w:t>
      </w:r>
      <w:r w:rsidRPr="005C189E">
        <w:rPr>
          <w:rStyle w:val="Heading2Char"/>
          <w:sz w:val="28"/>
          <w:szCs w:val="28"/>
        </w:rPr>
        <w:t xml:space="preserve">Program </w:t>
      </w:r>
      <w:r w:rsidR="000001C0" w:rsidRPr="005C189E">
        <w:rPr>
          <w:rStyle w:val="Heading2Char"/>
          <w:sz w:val="28"/>
          <w:szCs w:val="28"/>
        </w:rPr>
        <w:t>C</w:t>
      </w:r>
      <w:r w:rsidR="006336F0" w:rsidRPr="005C189E">
        <w:rPr>
          <w:rStyle w:val="Heading2Char"/>
          <w:sz w:val="28"/>
          <w:szCs w:val="28"/>
        </w:rPr>
        <w:t>ode of Ethics</w:t>
      </w:r>
      <w:bookmarkEnd w:id="106"/>
      <w:bookmarkEnd w:id="107"/>
      <w:bookmarkEnd w:id="108"/>
    </w:p>
    <w:p w14:paraId="3A6D2124" w14:textId="77777777" w:rsidR="00E10DA1" w:rsidRPr="00E10DA1" w:rsidRDefault="00E10DA1" w:rsidP="00275C52">
      <w:pPr>
        <w:ind w:left="-360" w:right="-90"/>
        <w:rPr>
          <w:b/>
          <w:sz w:val="28"/>
          <w:szCs w:val="28"/>
        </w:rPr>
      </w:pPr>
    </w:p>
    <w:p w14:paraId="079D44D6" w14:textId="77777777" w:rsidR="000001C0" w:rsidRPr="00756E42" w:rsidRDefault="000001C0" w:rsidP="00275C52">
      <w:pPr>
        <w:ind w:left="-360" w:right="-90"/>
        <w:rPr>
          <w:b/>
        </w:rPr>
      </w:pPr>
    </w:p>
    <w:p w14:paraId="376688A7" w14:textId="77777777" w:rsidR="000001C0" w:rsidRPr="00756E42" w:rsidRDefault="000001C0" w:rsidP="00275C52">
      <w:pPr>
        <w:ind w:left="-360" w:right="-86"/>
        <w:rPr>
          <w:b/>
          <w:sz w:val="22"/>
        </w:rPr>
      </w:pPr>
      <w:r w:rsidRPr="00756E42">
        <w:rPr>
          <w:b/>
          <w:sz w:val="22"/>
        </w:rPr>
        <w:t xml:space="preserve">Conduct as a Student </w:t>
      </w:r>
    </w:p>
    <w:p w14:paraId="7395505F" w14:textId="77777777" w:rsidR="000001C0" w:rsidRPr="00756E42" w:rsidRDefault="000001C0" w:rsidP="001B6B45">
      <w:pPr>
        <w:pStyle w:val="ListParagraph"/>
        <w:numPr>
          <w:ilvl w:val="0"/>
          <w:numId w:val="6"/>
        </w:numPr>
        <w:ind w:right="-90"/>
        <w:rPr>
          <w:sz w:val="22"/>
        </w:rPr>
      </w:pPr>
      <w:r w:rsidRPr="00756E42">
        <w:rPr>
          <w:sz w:val="22"/>
        </w:rPr>
        <w:t>Establish relationships of respect, trust, and cooperation with others</w:t>
      </w:r>
    </w:p>
    <w:p w14:paraId="42394752" w14:textId="77777777" w:rsidR="000001C0" w:rsidRPr="00756E42" w:rsidRDefault="000001C0" w:rsidP="001B6B45">
      <w:pPr>
        <w:pStyle w:val="ListParagraph"/>
        <w:numPr>
          <w:ilvl w:val="0"/>
          <w:numId w:val="6"/>
        </w:numPr>
        <w:ind w:right="-90"/>
        <w:rPr>
          <w:sz w:val="22"/>
        </w:rPr>
      </w:pPr>
      <w:r w:rsidRPr="00756E42">
        <w:rPr>
          <w:sz w:val="22"/>
        </w:rPr>
        <w:t>Advocate for your own learning needs</w:t>
      </w:r>
    </w:p>
    <w:p w14:paraId="2A71E38A" w14:textId="77777777" w:rsidR="000001C0" w:rsidRPr="00756E42" w:rsidRDefault="000001C0" w:rsidP="001B6B45">
      <w:pPr>
        <w:pStyle w:val="ListParagraph"/>
        <w:numPr>
          <w:ilvl w:val="0"/>
          <w:numId w:val="6"/>
        </w:numPr>
        <w:ind w:right="-90"/>
        <w:rPr>
          <w:sz w:val="22"/>
        </w:rPr>
      </w:pPr>
      <w:r w:rsidRPr="00756E42">
        <w:rPr>
          <w:sz w:val="22"/>
        </w:rPr>
        <w:t>Practice collaborative leadership styles through recognizing and building on diverse strengths</w:t>
      </w:r>
    </w:p>
    <w:p w14:paraId="6E32FB4C" w14:textId="77777777" w:rsidR="000001C0" w:rsidRPr="00756E42" w:rsidRDefault="000001C0" w:rsidP="001B6B45">
      <w:pPr>
        <w:pStyle w:val="ListParagraph"/>
        <w:numPr>
          <w:ilvl w:val="0"/>
          <w:numId w:val="6"/>
        </w:numPr>
        <w:ind w:right="-90"/>
        <w:rPr>
          <w:sz w:val="22"/>
        </w:rPr>
      </w:pPr>
      <w:r w:rsidRPr="00756E42">
        <w:rPr>
          <w:sz w:val="22"/>
        </w:rPr>
        <w:t>Reflect honestly on your own biases and their effect on decisions/behaviors</w:t>
      </w:r>
    </w:p>
    <w:p w14:paraId="34DF8E78" w14:textId="77777777" w:rsidR="000001C0" w:rsidRPr="00756E42" w:rsidRDefault="000001C0" w:rsidP="001B6B45">
      <w:pPr>
        <w:pStyle w:val="ListParagraph"/>
        <w:numPr>
          <w:ilvl w:val="0"/>
          <w:numId w:val="6"/>
        </w:numPr>
        <w:ind w:right="-90"/>
        <w:rPr>
          <w:sz w:val="22"/>
        </w:rPr>
      </w:pPr>
      <w:r w:rsidRPr="00756E42">
        <w:rPr>
          <w:sz w:val="22"/>
        </w:rPr>
        <w:t>Follow CMN’s Institutional and teacher education policies</w:t>
      </w:r>
    </w:p>
    <w:p w14:paraId="7F694ECE" w14:textId="77777777" w:rsidR="000001C0" w:rsidRPr="00756E42" w:rsidRDefault="000001C0" w:rsidP="001B6B45">
      <w:pPr>
        <w:pStyle w:val="ListParagraph"/>
        <w:numPr>
          <w:ilvl w:val="0"/>
          <w:numId w:val="6"/>
        </w:numPr>
        <w:ind w:right="-90"/>
        <w:rPr>
          <w:sz w:val="22"/>
        </w:rPr>
      </w:pPr>
      <w:r w:rsidRPr="00756E42">
        <w:rPr>
          <w:sz w:val="22"/>
        </w:rPr>
        <w:t>Set personal and professional goals with realistic timelines for completion</w:t>
      </w:r>
    </w:p>
    <w:p w14:paraId="06014467" w14:textId="77777777" w:rsidR="000001C0" w:rsidRPr="00756E42" w:rsidRDefault="000001C0" w:rsidP="001B6B45">
      <w:pPr>
        <w:pStyle w:val="ListParagraph"/>
        <w:numPr>
          <w:ilvl w:val="0"/>
          <w:numId w:val="6"/>
        </w:numPr>
        <w:ind w:right="-90"/>
        <w:rPr>
          <w:sz w:val="22"/>
        </w:rPr>
      </w:pPr>
      <w:r w:rsidRPr="00756E42">
        <w:rPr>
          <w:sz w:val="22"/>
        </w:rPr>
        <w:t>Show a willingness to learn from suggestions of others</w:t>
      </w:r>
    </w:p>
    <w:p w14:paraId="79A9D7CA" w14:textId="77777777" w:rsidR="000001C0" w:rsidRPr="00756E42" w:rsidRDefault="000001C0" w:rsidP="001B6B45">
      <w:pPr>
        <w:pStyle w:val="ListParagraph"/>
        <w:numPr>
          <w:ilvl w:val="0"/>
          <w:numId w:val="6"/>
        </w:numPr>
        <w:ind w:right="-90"/>
        <w:rPr>
          <w:sz w:val="22"/>
        </w:rPr>
      </w:pPr>
      <w:r w:rsidRPr="00756E42">
        <w:rPr>
          <w:sz w:val="22"/>
        </w:rPr>
        <w:t>Assume responsibility and accountability for your own performance</w:t>
      </w:r>
    </w:p>
    <w:p w14:paraId="03C85F51" w14:textId="77777777" w:rsidR="000001C0" w:rsidRPr="00756E42" w:rsidRDefault="000001C0" w:rsidP="000001C0">
      <w:pPr>
        <w:ind w:right="-90"/>
        <w:rPr>
          <w:sz w:val="22"/>
        </w:rPr>
      </w:pPr>
    </w:p>
    <w:p w14:paraId="38FD4E83" w14:textId="77777777" w:rsidR="000001C0" w:rsidRPr="00756E42" w:rsidRDefault="000001C0" w:rsidP="000001C0">
      <w:pPr>
        <w:ind w:left="-360" w:right="-90"/>
        <w:rPr>
          <w:b/>
          <w:sz w:val="22"/>
        </w:rPr>
      </w:pPr>
      <w:r w:rsidRPr="00756E42">
        <w:rPr>
          <w:b/>
          <w:sz w:val="22"/>
        </w:rPr>
        <w:t>Conduct as a Teacher Candidate in Field Experience</w:t>
      </w:r>
    </w:p>
    <w:p w14:paraId="68B9D83F" w14:textId="77777777" w:rsidR="000001C0" w:rsidRPr="00756E42" w:rsidRDefault="000001C0" w:rsidP="001B6B45">
      <w:pPr>
        <w:pStyle w:val="ListParagraph"/>
        <w:numPr>
          <w:ilvl w:val="0"/>
          <w:numId w:val="7"/>
        </w:numPr>
        <w:ind w:right="-90"/>
        <w:rPr>
          <w:b/>
          <w:sz w:val="22"/>
        </w:rPr>
      </w:pPr>
      <w:r w:rsidRPr="00756E42">
        <w:rPr>
          <w:sz w:val="22"/>
        </w:rPr>
        <w:t>Recognize and respect the uniqueness of each child’s background, experience, and abilities</w:t>
      </w:r>
    </w:p>
    <w:p w14:paraId="3CA9CEDD" w14:textId="77777777" w:rsidR="000001C0" w:rsidRPr="00756E42" w:rsidRDefault="000001C0" w:rsidP="001B6B45">
      <w:pPr>
        <w:pStyle w:val="ListParagraph"/>
        <w:numPr>
          <w:ilvl w:val="0"/>
          <w:numId w:val="7"/>
        </w:numPr>
        <w:ind w:right="-90"/>
        <w:rPr>
          <w:b/>
          <w:sz w:val="22"/>
        </w:rPr>
      </w:pPr>
      <w:r w:rsidRPr="00756E42">
        <w:rPr>
          <w:sz w:val="22"/>
        </w:rPr>
        <w:t>Maintain standards of professional conduct through appropriate interactions and relationships with teachers and students</w:t>
      </w:r>
    </w:p>
    <w:p w14:paraId="5971D64A" w14:textId="77777777" w:rsidR="000001C0" w:rsidRPr="00756E42" w:rsidRDefault="000001C0" w:rsidP="001B6B45">
      <w:pPr>
        <w:pStyle w:val="ListParagraph"/>
        <w:numPr>
          <w:ilvl w:val="0"/>
          <w:numId w:val="7"/>
        </w:numPr>
        <w:ind w:right="-90"/>
        <w:rPr>
          <w:b/>
          <w:sz w:val="22"/>
        </w:rPr>
      </w:pPr>
      <w:r w:rsidRPr="00756E42">
        <w:rPr>
          <w:sz w:val="22"/>
        </w:rPr>
        <w:t>Risk trying innovative methods of teaching and new technologies</w:t>
      </w:r>
    </w:p>
    <w:p w14:paraId="7F36C532" w14:textId="77777777" w:rsidR="000001C0" w:rsidRPr="00756E42" w:rsidRDefault="000001C0" w:rsidP="001B6B45">
      <w:pPr>
        <w:pStyle w:val="ListParagraph"/>
        <w:numPr>
          <w:ilvl w:val="0"/>
          <w:numId w:val="7"/>
        </w:numPr>
        <w:ind w:right="-90"/>
        <w:rPr>
          <w:b/>
          <w:sz w:val="22"/>
        </w:rPr>
      </w:pPr>
      <w:r w:rsidRPr="00756E42">
        <w:rPr>
          <w:sz w:val="22"/>
        </w:rPr>
        <w:t>Follow the policies of school and school district</w:t>
      </w:r>
    </w:p>
    <w:p w14:paraId="73381A14" w14:textId="77777777" w:rsidR="000001C0" w:rsidRPr="00756E42" w:rsidRDefault="000001C0" w:rsidP="001B6B45">
      <w:pPr>
        <w:pStyle w:val="ListParagraph"/>
        <w:numPr>
          <w:ilvl w:val="0"/>
          <w:numId w:val="7"/>
        </w:numPr>
        <w:ind w:right="-90"/>
        <w:rPr>
          <w:b/>
          <w:sz w:val="22"/>
        </w:rPr>
      </w:pPr>
      <w:r w:rsidRPr="00756E42">
        <w:rPr>
          <w:sz w:val="22"/>
        </w:rPr>
        <w:t>Accept constructive feedback</w:t>
      </w:r>
    </w:p>
    <w:p w14:paraId="4A4D687A" w14:textId="77777777" w:rsidR="000001C0" w:rsidRPr="00756E42" w:rsidRDefault="000001C0" w:rsidP="001B6B45">
      <w:pPr>
        <w:pStyle w:val="ListParagraph"/>
        <w:numPr>
          <w:ilvl w:val="0"/>
          <w:numId w:val="7"/>
        </w:numPr>
        <w:ind w:right="-90"/>
        <w:rPr>
          <w:b/>
          <w:sz w:val="22"/>
        </w:rPr>
      </w:pPr>
      <w:r w:rsidRPr="00756E42">
        <w:rPr>
          <w:sz w:val="22"/>
        </w:rPr>
        <w:t>Respect and support families as children’s first teachers</w:t>
      </w:r>
    </w:p>
    <w:p w14:paraId="16ADE9DD" w14:textId="77777777" w:rsidR="000001C0" w:rsidRPr="00756E42" w:rsidRDefault="000001C0" w:rsidP="001B6B45">
      <w:pPr>
        <w:pStyle w:val="ListParagraph"/>
        <w:numPr>
          <w:ilvl w:val="0"/>
          <w:numId w:val="7"/>
        </w:numPr>
        <w:ind w:right="-90"/>
        <w:rPr>
          <w:b/>
          <w:sz w:val="22"/>
        </w:rPr>
      </w:pPr>
      <w:r w:rsidRPr="00756E42">
        <w:rPr>
          <w:sz w:val="22"/>
        </w:rPr>
        <w:t>Create respectful learning spaces that are safe and effective learning environments</w:t>
      </w:r>
    </w:p>
    <w:p w14:paraId="28F17916" w14:textId="77777777" w:rsidR="000001C0" w:rsidRPr="00756E42" w:rsidRDefault="000001C0" w:rsidP="001B6B45">
      <w:pPr>
        <w:pStyle w:val="ListParagraph"/>
        <w:numPr>
          <w:ilvl w:val="0"/>
          <w:numId w:val="7"/>
        </w:numPr>
        <w:ind w:right="-90"/>
        <w:rPr>
          <w:b/>
          <w:sz w:val="22"/>
        </w:rPr>
      </w:pPr>
      <w:r w:rsidRPr="00756E42">
        <w:rPr>
          <w:sz w:val="22"/>
        </w:rPr>
        <w:t>Maintain confidentiality and protect the privacy rights of others</w:t>
      </w:r>
    </w:p>
    <w:p w14:paraId="52BF0480" w14:textId="77777777" w:rsidR="000001C0" w:rsidRPr="00756E42" w:rsidRDefault="000001C0" w:rsidP="000001C0">
      <w:pPr>
        <w:ind w:left="-360" w:right="-90"/>
        <w:rPr>
          <w:b/>
          <w:sz w:val="22"/>
        </w:rPr>
      </w:pPr>
    </w:p>
    <w:p w14:paraId="051C9598" w14:textId="77777777" w:rsidR="000001C0" w:rsidRPr="00756E42" w:rsidRDefault="000001C0" w:rsidP="000001C0">
      <w:pPr>
        <w:ind w:left="-360" w:right="-90"/>
        <w:rPr>
          <w:b/>
          <w:sz w:val="22"/>
        </w:rPr>
      </w:pPr>
      <w:r w:rsidRPr="00756E42">
        <w:rPr>
          <w:b/>
          <w:sz w:val="22"/>
        </w:rPr>
        <w:t>Conduct as an Aspiring Professional</w:t>
      </w:r>
    </w:p>
    <w:p w14:paraId="34A39BB2" w14:textId="77777777" w:rsidR="000001C0" w:rsidRPr="00756E42" w:rsidRDefault="000001C0" w:rsidP="001B6B45">
      <w:pPr>
        <w:pStyle w:val="ListParagraph"/>
        <w:numPr>
          <w:ilvl w:val="0"/>
          <w:numId w:val="8"/>
        </w:numPr>
        <w:ind w:right="-90"/>
        <w:rPr>
          <w:b/>
          <w:sz w:val="22"/>
        </w:rPr>
      </w:pPr>
      <w:r w:rsidRPr="00756E42">
        <w:rPr>
          <w:sz w:val="22"/>
        </w:rPr>
        <w:t>Participate in professional community activities</w:t>
      </w:r>
    </w:p>
    <w:p w14:paraId="0398CD57" w14:textId="77777777" w:rsidR="000001C0" w:rsidRPr="00756E42" w:rsidRDefault="000001C0" w:rsidP="001B6B45">
      <w:pPr>
        <w:pStyle w:val="ListParagraph"/>
        <w:numPr>
          <w:ilvl w:val="0"/>
          <w:numId w:val="8"/>
        </w:numPr>
        <w:ind w:right="-90"/>
        <w:rPr>
          <w:b/>
          <w:sz w:val="22"/>
        </w:rPr>
      </w:pPr>
      <w:r w:rsidRPr="00756E42">
        <w:rPr>
          <w:sz w:val="22"/>
        </w:rPr>
        <w:t>Reflect on how personal values, opinions, and biases can effect judgment</w:t>
      </w:r>
    </w:p>
    <w:p w14:paraId="180A35A2" w14:textId="77777777" w:rsidR="000001C0" w:rsidRPr="00756E42" w:rsidRDefault="000001C0" w:rsidP="001B6B45">
      <w:pPr>
        <w:pStyle w:val="ListParagraph"/>
        <w:numPr>
          <w:ilvl w:val="0"/>
          <w:numId w:val="8"/>
        </w:numPr>
        <w:ind w:right="-90"/>
        <w:rPr>
          <w:b/>
          <w:sz w:val="22"/>
        </w:rPr>
      </w:pPr>
      <w:r w:rsidRPr="00756E42">
        <w:rPr>
          <w:sz w:val="22"/>
        </w:rPr>
        <w:t>Embrace opportunities to take action to promote social justice and equity for all people</w:t>
      </w:r>
    </w:p>
    <w:p w14:paraId="5AB85613" w14:textId="77777777" w:rsidR="000001C0" w:rsidRPr="00756E42" w:rsidRDefault="000001C0" w:rsidP="001B6B45">
      <w:pPr>
        <w:pStyle w:val="ListParagraph"/>
        <w:numPr>
          <w:ilvl w:val="0"/>
          <w:numId w:val="8"/>
        </w:numPr>
        <w:ind w:right="-90"/>
        <w:rPr>
          <w:b/>
          <w:sz w:val="22"/>
        </w:rPr>
      </w:pPr>
      <w:r w:rsidRPr="00756E42">
        <w:rPr>
          <w:sz w:val="22"/>
        </w:rPr>
        <w:t>Appropriately use the language of the teaching profession</w:t>
      </w:r>
    </w:p>
    <w:p w14:paraId="6CCB0904" w14:textId="77777777" w:rsidR="000001C0" w:rsidRPr="00756E42" w:rsidRDefault="000001C0" w:rsidP="001B6B45">
      <w:pPr>
        <w:pStyle w:val="ListParagraph"/>
        <w:numPr>
          <w:ilvl w:val="0"/>
          <w:numId w:val="8"/>
        </w:numPr>
        <w:ind w:right="-90"/>
        <w:rPr>
          <w:b/>
          <w:sz w:val="22"/>
        </w:rPr>
      </w:pPr>
      <w:r w:rsidRPr="00756E42">
        <w:rPr>
          <w:sz w:val="22"/>
        </w:rPr>
        <w:t>Make decisions based on evidence of learning, needs, and interests of children</w:t>
      </w:r>
    </w:p>
    <w:p w14:paraId="4425D0CB" w14:textId="77777777" w:rsidR="000001C0" w:rsidRPr="00756E42" w:rsidRDefault="000001C0" w:rsidP="001B6B45">
      <w:pPr>
        <w:pStyle w:val="ListParagraph"/>
        <w:numPr>
          <w:ilvl w:val="0"/>
          <w:numId w:val="8"/>
        </w:numPr>
        <w:ind w:right="-90"/>
        <w:rPr>
          <w:b/>
          <w:sz w:val="22"/>
        </w:rPr>
      </w:pPr>
      <w:r w:rsidRPr="00756E42">
        <w:rPr>
          <w:sz w:val="22"/>
        </w:rPr>
        <w:t>Follow state laws and community procedures that protect children against abuse and neglect</w:t>
      </w:r>
    </w:p>
    <w:p w14:paraId="79C7DCC6" w14:textId="77777777" w:rsidR="000001C0" w:rsidRPr="00756E42" w:rsidRDefault="000001C0" w:rsidP="001B6B45">
      <w:pPr>
        <w:pStyle w:val="ListParagraph"/>
        <w:numPr>
          <w:ilvl w:val="0"/>
          <w:numId w:val="8"/>
        </w:numPr>
        <w:ind w:right="-90"/>
        <w:rPr>
          <w:b/>
          <w:sz w:val="22"/>
        </w:rPr>
      </w:pPr>
      <w:r w:rsidRPr="00756E42">
        <w:rPr>
          <w:sz w:val="22"/>
        </w:rPr>
        <w:t>Represent CMN’s Teacher Education Program formally and informally</w:t>
      </w:r>
    </w:p>
    <w:p w14:paraId="036DA0C1" w14:textId="77777777" w:rsidR="000001C0" w:rsidRPr="00756E42" w:rsidRDefault="000001C0" w:rsidP="001B6B45">
      <w:pPr>
        <w:pStyle w:val="ListParagraph"/>
        <w:numPr>
          <w:ilvl w:val="0"/>
          <w:numId w:val="8"/>
        </w:numPr>
        <w:ind w:right="-90"/>
        <w:rPr>
          <w:b/>
          <w:sz w:val="22"/>
        </w:rPr>
      </w:pPr>
      <w:r w:rsidRPr="00756E42">
        <w:rPr>
          <w:sz w:val="22"/>
        </w:rPr>
        <w:t>Be familiar with and appropriately use community resources that support families and schools.</w:t>
      </w:r>
    </w:p>
    <w:p w14:paraId="1FBCB34E" w14:textId="77777777" w:rsidR="000001C0" w:rsidRPr="00756E42" w:rsidRDefault="000001C0" w:rsidP="000001C0">
      <w:pPr>
        <w:ind w:right="-90"/>
        <w:rPr>
          <w:b/>
          <w:sz w:val="22"/>
        </w:rPr>
      </w:pPr>
    </w:p>
    <w:p w14:paraId="25376ABD" w14:textId="77777777" w:rsidR="000001C0" w:rsidRPr="00756E42" w:rsidRDefault="000001C0" w:rsidP="000001C0">
      <w:pPr>
        <w:ind w:right="-90"/>
        <w:rPr>
          <w:sz w:val="22"/>
        </w:rPr>
      </w:pPr>
      <w:r w:rsidRPr="00756E42">
        <w:rPr>
          <w:sz w:val="22"/>
        </w:rPr>
        <w:t>As a Teacher Education Candidate, I pledge my commitment to abide by CMN’s Teacher Education Code of Ethics described above</w:t>
      </w:r>
    </w:p>
    <w:p w14:paraId="5A069F5D" w14:textId="77777777" w:rsidR="000001C0" w:rsidRPr="00756E42" w:rsidRDefault="000001C0" w:rsidP="000001C0">
      <w:pPr>
        <w:ind w:right="-90"/>
        <w:rPr>
          <w:sz w:val="22"/>
        </w:rPr>
      </w:pPr>
    </w:p>
    <w:p w14:paraId="4B1C904C" w14:textId="77777777" w:rsidR="000001C0" w:rsidRPr="00756E42" w:rsidRDefault="000001C0" w:rsidP="000001C0">
      <w:pPr>
        <w:ind w:right="-90"/>
        <w:rPr>
          <w:sz w:val="22"/>
        </w:rPr>
      </w:pPr>
    </w:p>
    <w:p w14:paraId="21D88176" w14:textId="77777777" w:rsidR="000001C0" w:rsidRPr="00756E42" w:rsidRDefault="000001C0" w:rsidP="000001C0">
      <w:pPr>
        <w:ind w:right="-90"/>
        <w:rPr>
          <w:sz w:val="22"/>
        </w:rPr>
      </w:pPr>
      <w:r w:rsidRPr="00756E42">
        <w:rPr>
          <w:sz w:val="22"/>
        </w:rPr>
        <w:t xml:space="preserve">_______________________________________ </w:t>
      </w:r>
      <w:r w:rsidRPr="00756E42">
        <w:rPr>
          <w:sz w:val="22"/>
        </w:rPr>
        <w:tab/>
      </w:r>
      <w:r w:rsidRPr="00756E42">
        <w:rPr>
          <w:sz w:val="22"/>
        </w:rPr>
        <w:tab/>
        <w:t>_____________________</w:t>
      </w:r>
    </w:p>
    <w:p w14:paraId="09EB5B25" w14:textId="77777777" w:rsidR="000001C0" w:rsidRPr="00756E42" w:rsidRDefault="000001C0" w:rsidP="000001C0">
      <w:pPr>
        <w:ind w:right="-90"/>
        <w:rPr>
          <w:sz w:val="22"/>
        </w:rPr>
      </w:pPr>
      <w:r w:rsidRPr="00756E42">
        <w:rPr>
          <w:sz w:val="22"/>
        </w:rPr>
        <w:t>Signature</w:t>
      </w:r>
      <w:r w:rsidRPr="00756E42">
        <w:rPr>
          <w:sz w:val="22"/>
        </w:rPr>
        <w:tab/>
      </w:r>
      <w:r w:rsidRPr="00756E42">
        <w:rPr>
          <w:sz w:val="22"/>
        </w:rPr>
        <w:tab/>
      </w:r>
      <w:r w:rsidRPr="00756E42">
        <w:rPr>
          <w:sz w:val="22"/>
        </w:rPr>
        <w:tab/>
      </w:r>
      <w:r w:rsidRPr="00756E42">
        <w:rPr>
          <w:sz w:val="22"/>
        </w:rPr>
        <w:tab/>
      </w:r>
      <w:r w:rsidRPr="00756E42">
        <w:rPr>
          <w:sz w:val="22"/>
        </w:rPr>
        <w:tab/>
      </w:r>
      <w:r w:rsidRPr="00756E42">
        <w:rPr>
          <w:sz w:val="22"/>
        </w:rPr>
        <w:tab/>
      </w:r>
      <w:r w:rsidRPr="00756E42">
        <w:rPr>
          <w:sz w:val="22"/>
        </w:rPr>
        <w:tab/>
        <w:t>Date</w:t>
      </w:r>
    </w:p>
    <w:p w14:paraId="251454AA" w14:textId="77777777" w:rsidR="00850FC2" w:rsidRPr="00756E42" w:rsidRDefault="00850FC2" w:rsidP="00850FC2">
      <w:pPr>
        <w:rPr>
          <w:sz w:val="20"/>
        </w:rPr>
      </w:pPr>
    </w:p>
    <w:p w14:paraId="1800B668" w14:textId="77777777" w:rsidR="00850FC2" w:rsidRDefault="00850FC2" w:rsidP="00850FC2">
      <w:pPr>
        <w:rPr>
          <w:rFonts w:ascii="Tahoma" w:hAnsi="Tahoma" w:cs="Tahoma"/>
          <w:sz w:val="20"/>
        </w:rPr>
      </w:pPr>
    </w:p>
    <w:p w14:paraId="6E62738B" w14:textId="77777777" w:rsidR="00F267E3" w:rsidRDefault="00F267E3" w:rsidP="00850FC2">
      <w:pPr>
        <w:ind w:right="-90"/>
        <w:jc w:val="center"/>
        <w:rPr>
          <w:rFonts w:ascii="Univers" w:hAnsi="Univers"/>
          <w:b/>
          <w:sz w:val="32"/>
        </w:rPr>
      </w:pPr>
    </w:p>
    <w:p w14:paraId="51F78B70" w14:textId="6A8AE717" w:rsidR="000C401B" w:rsidRDefault="00621C19" w:rsidP="00756E42">
      <w:pPr>
        <w:rPr>
          <w:b/>
          <w:sz w:val="36"/>
        </w:rPr>
      </w:pPr>
      <w:r>
        <w:rPr>
          <w:noProof/>
        </w:rPr>
        <w:lastRenderedPageBreak/>
        <w:drawing>
          <wp:inline distT="0" distB="0" distL="0" distR="0" wp14:anchorId="25EBA788" wp14:editId="5C86E126">
            <wp:extent cx="990600" cy="990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r w:rsidR="00756E42">
        <w:rPr>
          <w:b/>
          <w:sz w:val="36"/>
        </w:rPr>
        <w:tab/>
      </w:r>
      <w:r w:rsidR="000C401B">
        <w:rPr>
          <w:b/>
          <w:sz w:val="36"/>
        </w:rPr>
        <w:tab/>
      </w:r>
      <w:r w:rsidR="000C401B">
        <w:rPr>
          <w:b/>
          <w:sz w:val="36"/>
        </w:rPr>
        <w:tab/>
      </w:r>
      <w:r w:rsidR="00832207">
        <w:rPr>
          <w:b/>
          <w:sz w:val="36"/>
        </w:rPr>
        <w:t xml:space="preserve">   </w:t>
      </w:r>
      <w:r w:rsidR="00A85665" w:rsidRPr="005C189E">
        <w:rPr>
          <w:rStyle w:val="Heading1Char"/>
        </w:rPr>
        <w:t>APPENDIX F</w:t>
      </w:r>
    </w:p>
    <w:p w14:paraId="20AD2FEA" w14:textId="77777777" w:rsidR="00F267E3" w:rsidRPr="00832207" w:rsidRDefault="00756E42" w:rsidP="00832207">
      <w:pPr>
        <w:pStyle w:val="Heading1"/>
        <w:spacing w:before="2" w:after="2"/>
        <w:ind w:left="1440" w:firstLine="720"/>
        <w:rPr>
          <w:sz w:val="24"/>
          <w:szCs w:val="24"/>
        </w:rPr>
      </w:pPr>
      <w:bookmarkStart w:id="109" w:name="_Toc377397466"/>
      <w:bookmarkStart w:id="110" w:name="_Toc377398241"/>
      <w:r w:rsidRPr="00832207">
        <w:rPr>
          <w:sz w:val="24"/>
          <w:szCs w:val="24"/>
        </w:rPr>
        <w:t>C</w:t>
      </w:r>
      <w:r w:rsidR="00F267E3" w:rsidRPr="00832207">
        <w:rPr>
          <w:sz w:val="24"/>
          <w:szCs w:val="24"/>
        </w:rPr>
        <w:t>ollege of Menominee Nation</w:t>
      </w:r>
      <w:r w:rsidRPr="00832207">
        <w:rPr>
          <w:sz w:val="24"/>
          <w:szCs w:val="24"/>
        </w:rPr>
        <w:t xml:space="preserve"> </w:t>
      </w:r>
      <w:r w:rsidR="00F267E3" w:rsidRPr="00832207">
        <w:rPr>
          <w:sz w:val="24"/>
          <w:szCs w:val="24"/>
        </w:rPr>
        <w:t>Teacher Education Program</w:t>
      </w:r>
      <w:bookmarkEnd w:id="109"/>
      <w:bookmarkEnd w:id="110"/>
    </w:p>
    <w:p w14:paraId="2F13F0E3" w14:textId="644C0BD2" w:rsidR="00F267E3" w:rsidRPr="005C189E" w:rsidRDefault="00F267E3" w:rsidP="005C189E">
      <w:pPr>
        <w:pStyle w:val="Heading2"/>
        <w:numPr>
          <w:ilvl w:val="0"/>
          <w:numId w:val="0"/>
        </w:numPr>
        <w:ind w:left="2880" w:firstLine="720"/>
        <w:rPr>
          <w:b/>
        </w:rPr>
      </w:pPr>
      <w:bookmarkStart w:id="111" w:name="_Toc346613371"/>
      <w:bookmarkStart w:id="112" w:name="_Toc377397467"/>
      <w:bookmarkStart w:id="113" w:name="_Toc377398242"/>
      <w:r w:rsidRPr="005C189E">
        <w:rPr>
          <w:b/>
        </w:rPr>
        <w:t>Student Teaching Contract</w:t>
      </w:r>
      <w:bookmarkEnd w:id="111"/>
      <w:bookmarkEnd w:id="112"/>
      <w:bookmarkEnd w:id="113"/>
    </w:p>
    <w:p w14:paraId="2B0CF5E1" w14:textId="77777777" w:rsidR="00F267E3" w:rsidRDefault="00F267E3" w:rsidP="00F267E3">
      <w:pPr>
        <w:jc w:val="center"/>
        <w:rPr>
          <w:sz w:val="36"/>
        </w:rPr>
      </w:pPr>
    </w:p>
    <w:p w14:paraId="2B41822B" w14:textId="77777777" w:rsidR="00F267E3" w:rsidRPr="0068529B" w:rsidRDefault="00F267E3" w:rsidP="00FA7A13">
      <w:r w:rsidRPr="0068529B">
        <w:t xml:space="preserve">Student teaching is the final experience as you prepare for a career as a professional educator.  </w:t>
      </w:r>
      <w:r w:rsidRPr="0068529B">
        <w:rPr>
          <w:b/>
        </w:rPr>
        <w:t>Student teaching is an unpaid, 18-week (2 nine-week placements) classroom experience under the direction of a cooperating teacher</w:t>
      </w:r>
      <w:r w:rsidRPr="0068529B">
        <w:t>.</w:t>
      </w:r>
    </w:p>
    <w:p w14:paraId="0B2B85C3" w14:textId="77777777" w:rsidR="00F267E3" w:rsidRPr="0068529B" w:rsidRDefault="00F267E3" w:rsidP="00F267E3"/>
    <w:p w14:paraId="1FB75106" w14:textId="77777777" w:rsidR="00F267E3" w:rsidRDefault="00F267E3" w:rsidP="00F267E3">
      <w:r w:rsidRPr="0068529B">
        <w:t>The student understands and accepts the following conditions:</w:t>
      </w:r>
    </w:p>
    <w:p w14:paraId="56AC1C15" w14:textId="77777777" w:rsidR="00F267E3" w:rsidRPr="0068529B" w:rsidRDefault="00F267E3" w:rsidP="00F267E3"/>
    <w:p w14:paraId="23BE47B8" w14:textId="77777777" w:rsidR="00F267E3" w:rsidRPr="0068529B" w:rsidRDefault="00F267E3" w:rsidP="001B6B45">
      <w:pPr>
        <w:pStyle w:val="ListParagraph"/>
        <w:numPr>
          <w:ilvl w:val="0"/>
          <w:numId w:val="9"/>
        </w:numPr>
        <w:autoSpaceDE w:val="0"/>
        <w:autoSpaceDN w:val="0"/>
        <w:adjustRightInd w:val="0"/>
        <w:rPr>
          <w:bCs/>
        </w:rPr>
      </w:pPr>
      <w:r w:rsidRPr="0068529B">
        <w:rPr>
          <w:bCs/>
        </w:rPr>
        <w:t>The student teacher is not assigned to classrooms in which siblings or children of the student teacher are enrolled.</w:t>
      </w:r>
    </w:p>
    <w:p w14:paraId="55D21B82" w14:textId="77777777" w:rsidR="00F267E3" w:rsidRPr="0068529B" w:rsidRDefault="00F267E3" w:rsidP="001B6B45">
      <w:pPr>
        <w:pStyle w:val="ListParagraph"/>
        <w:numPr>
          <w:ilvl w:val="0"/>
          <w:numId w:val="9"/>
        </w:numPr>
        <w:autoSpaceDE w:val="0"/>
        <w:autoSpaceDN w:val="0"/>
        <w:adjustRightInd w:val="0"/>
        <w:rPr>
          <w:bCs/>
        </w:rPr>
      </w:pPr>
      <w:r w:rsidRPr="0068529B">
        <w:rPr>
          <w:bCs/>
        </w:rPr>
        <w:t>The student teaching placement will be for two 9-week terms.</w:t>
      </w:r>
    </w:p>
    <w:p w14:paraId="787636DF" w14:textId="77777777" w:rsidR="00F267E3" w:rsidRPr="0068529B" w:rsidRDefault="00F267E3" w:rsidP="001B6B45">
      <w:pPr>
        <w:pStyle w:val="ListParagraph"/>
        <w:numPr>
          <w:ilvl w:val="0"/>
          <w:numId w:val="9"/>
        </w:numPr>
        <w:autoSpaceDE w:val="0"/>
        <w:autoSpaceDN w:val="0"/>
        <w:adjustRightInd w:val="0"/>
        <w:rPr>
          <w:bCs/>
        </w:rPr>
      </w:pPr>
      <w:r w:rsidRPr="0068529B">
        <w:rPr>
          <w:bCs/>
        </w:rPr>
        <w:t>The placement will not be changed unless the cooperating teacher and/or the principal request the change.</w:t>
      </w:r>
    </w:p>
    <w:p w14:paraId="6A23F162" w14:textId="77777777" w:rsidR="00F267E3" w:rsidRPr="0068529B" w:rsidRDefault="00F267E3" w:rsidP="001B6B45">
      <w:pPr>
        <w:pStyle w:val="ListParagraph"/>
        <w:numPr>
          <w:ilvl w:val="0"/>
          <w:numId w:val="9"/>
        </w:numPr>
        <w:autoSpaceDE w:val="0"/>
        <w:autoSpaceDN w:val="0"/>
        <w:adjustRightInd w:val="0"/>
        <w:rPr>
          <w:bCs/>
        </w:rPr>
      </w:pPr>
      <w:r w:rsidRPr="0068529B">
        <w:rPr>
          <w:bCs/>
        </w:rPr>
        <w:t>The student teacher may not work during school hours of student teaching.</w:t>
      </w:r>
    </w:p>
    <w:p w14:paraId="7FF03DD9" w14:textId="77777777" w:rsidR="00F267E3" w:rsidRPr="0068529B" w:rsidRDefault="00F267E3" w:rsidP="001B6B45">
      <w:pPr>
        <w:pStyle w:val="ListParagraph"/>
        <w:numPr>
          <w:ilvl w:val="0"/>
          <w:numId w:val="9"/>
        </w:numPr>
        <w:autoSpaceDE w:val="0"/>
        <w:autoSpaceDN w:val="0"/>
        <w:adjustRightInd w:val="0"/>
        <w:rPr>
          <w:bCs/>
        </w:rPr>
      </w:pPr>
      <w:r w:rsidRPr="0068529B">
        <w:rPr>
          <w:bCs/>
        </w:rPr>
        <w:t>The student teacher may not change their placement once the school district has been contacted and has agreed to provide a placement for the student teacher.</w:t>
      </w:r>
    </w:p>
    <w:p w14:paraId="3E81BAB3" w14:textId="77777777" w:rsidR="00F267E3" w:rsidRPr="0068529B" w:rsidRDefault="00F267E3" w:rsidP="001B6B45">
      <w:pPr>
        <w:pStyle w:val="ListParagraph"/>
        <w:numPr>
          <w:ilvl w:val="0"/>
          <w:numId w:val="9"/>
        </w:numPr>
        <w:autoSpaceDE w:val="0"/>
        <w:autoSpaceDN w:val="0"/>
        <w:adjustRightInd w:val="0"/>
        <w:rPr>
          <w:bCs/>
        </w:rPr>
      </w:pPr>
      <w:r w:rsidRPr="0068529B">
        <w:rPr>
          <w:bCs/>
        </w:rPr>
        <w:t>The student teacher will follow the calendar of the school in which the placement(s) occur.  This calendar will differ from CMN’s calendar.</w:t>
      </w:r>
    </w:p>
    <w:p w14:paraId="11E42B17" w14:textId="77777777" w:rsidR="00F267E3" w:rsidRPr="0068529B" w:rsidRDefault="00F267E3" w:rsidP="001B6B45">
      <w:pPr>
        <w:pStyle w:val="ListParagraph"/>
        <w:numPr>
          <w:ilvl w:val="0"/>
          <w:numId w:val="9"/>
        </w:numPr>
        <w:autoSpaceDE w:val="0"/>
        <w:autoSpaceDN w:val="0"/>
        <w:adjustRightInd w:val="0"/>
        <w:rPr>
          <w:bCs/>
        </w:rPr>
      </w:pPr>
      <w:r w:rsidRPr="0068529B">
        <w:rPr>
          <w:bCs/>
        </w:rPr>
        <w:t>The student teacher will follow the daily schedule for contracted teachers of the school.</w:t>
      </w:r>
    </w:p>
    <w:p w14:paraId="7955BE76" w14:textId="77777777" w:rsidR="00F267E3" w:rsidRPr="0068529B" w:rsidRDefault="00F267E3" w:rsidP="001B6B45">
      <w:pPr>
        <w:pStyle w:val="ListParagraph"/>
        <w:numPr>
          <w:ilvl w:val="0"/>
          <w:numId w:val="9"/>
        </w:numPr>
        <w:autoSpaceDE w:val="0"/>
        <w:autoSpaceDN w:val="0"/>
        <w:adjustRightInd w:val="0"/>
        <w:rPr>
          <w:bCs/>
        </w:rPr>
      </w:pPr>
      <w:r w:rsidRPr="0068529B">
        <w:rPr>
          <w:bCs/>
        </w:rPr>
        <w:t>The student teaching requirement includes meeting the requirements of EDU 402 Student Teaching Seminar and meeting on the assigned dates.</w:t>
      </w:r>
    </w:p>
    <w:p w14:paraId="69789C0B" w14:textId="77777777" w:rsidR="00F267E3" w:rsidRDefault="00F267E3" w:rsidP="00F267E3">
      <w:pPr>
        <w:jc w:val="center"/>
      </w:pPr>
    </w:p>
    <w:p w14:paraId="5307307B" w14:textId="77777777" w:rsidR="00756E42" w:rsidRPr="0068529B" w:rsidRDefault="00756E42" w:rsidP="00F267E3">
      <w:pPr>
        <w:jc w:val="center"/>
      </w:pPr>
    </w:p>
    <w:p w14:paraId="55DBBA65" w14:textId="77777777" w:rsidR="00F267E3" w:rsidRPr="00134CD9" w:rsidRDefault="00F267E3" w:rsidP="00F267E3">
      <w:pPr>
        <w:jc w:val="center"/>
        <w:rPr>
          <w:i/>
          <w:sz w:val="28"/>
          <w:szCs w:val="28"/>
        </w:rPr>
      </w:pPr>
      <w:r w:rsidRPr="00134CD9">
        <w:rPr>
          <w:b/>
          <w:sz w:val="28"/>
          <w:szCs w:val="28"/>
        </w:rPr>
        <w:t>Expectations of the Student Teacher</w:t>
      </w:r>
    </w:p>
    <w:p w14:paraId="698A9B1E" w14:textId="77777777" w:rsidR="00F267E3" w:rsidRPr="00134CD9" w:rsidRDefault="00F267E3" w:rsidP="00F267E3">
      <w:pPr>
        <w:jc w:val="center"/>
        <w:rPr>
          <w:b/>
          <w:sz w:val="28"/>
          <w:szCs w:val="28"/>
        </w:rPr>
      </w:pPr>
      <w:r w:rsidRPr="00134CD9">
        <w:rPr>
          <w:b/>
          <w:sz w:val="28"/>
          <w:szCs w:val="28"/>
        </w:rPr>
        <w:t>College of Menominee Nation</w:t>
      </w:r>
    </w:p>
    <w:p w14:paraId="056DB35B" w14:textId="77777777" w:rsidR="00F267E3" w:rsidRPr="0068529B" w:rsidRDefault="00F267E3" w:rsidP="00F267E3">
      <w:pPr>
        <w:jc w:val="center"/>
        <w:rPr>
          <w:b/>
        </w:rPr>
      </w:pPr>
    </w:p>
    <w:p w14:paraId="5C865B49" w14:textId="77777777" w:rsidR="00F267E3" w:rsidRDefault="00F267E3" w:rsidP="00F267E3">
      <w:r w:rsidRPr="0068529B">
        <w:t>Student teachers are guests of the school in which they will practice becoming a professional teacher.  They are expected to carry themselves in a professional manner, speak in a professional voice and relate to others professionally.  The calendar of the district and the school schedule are the student teacher’s schedule.  School policies are to be observed.  All functions that require the presence of the teachers are also required of the student teacher. Here are a few reminders of what is expected:</w:t>
      </w:r>
    </w:p>
    <w:p w14:paraId="2968E653" w14:textId="77777777" w:rsidR="00F267E3" w:rsidRDefault="00F267E3" w:rsidP="00F267E3"/>
    <w:p w14:paraId="3858B9B9" w14:textId="77777777" w:rsidR="00134CD9" w:rsidRPr="0068529B" w:rsidRDefault="00134CD9" w:rsidP="00F267E3"/>
    <w:p w14:paraId="3ED9B131" w14:textId="77777777" w:rsidR="00E10DA1" w:rsidRDefault="00F267E3" w:rsidP="001B6B45">
      <w:pPr>
        <w:pStyle w:val="ListParagraph"/>
        <w:numPr>
          <w:ilvl w:val="0"/>
          <w:numId w:val="19"/>
        </w:numPr>
      </w:pPr>
      <w:r w:rsidRPr="0068529B">
        <w:t xml:space="preserve">Be on time—punctuality is required. </w:t>
      </w:r>
    </w:p>
    <w:p w14:paraId="406F8D7A" w14:textId="77777777" w:rsidR="00134CD9" w:rsidRDefault="00F267E3" w:rsidP="001B6B45">
      <w:pPr>
        <w:pStyle w:val="ListParagraph"/>
        <w:numPr>
          <w:ilvl w:val="0"/>
          <w:numId w:val="19"/>
        </w:numPr>
      </w:pPr>
      <w:r w:rsidRPr="0068529B">
        <w:t>Write lesson plans in all content areas and maintain a lesson plan book. Turn in your lesson plans to your CMN Supervisor the day prior to your scheduled observation.</w:t>
      </w:r>
    </w:p>
    <w:p w14:paraId="129351A6" w14:textId="77777777" w:rsidR="00134CD9" w:rsidRDefault="00F267E3" w:rsidP="001B6B45">
      <w:pPr>
        <w:pStyle w:val="ListParagraph"/>
        <w:numPr>
          <w:ilvl w:val="0"/>
          <w:numId w:val="19"/>
        </w:numPr>
      </w:pPr>
      <w:r w:rsidRPr="0068529B">
        <w:t>Keep a Reflection Log. (Refer to “Reflection Log” in the appendix)</w:t>
      </w:r>
    </w:p>
    <w:p w14:paraId="38AFF5FE" w14:textId="77777777" w:rsidR="00F267E3" w:rsidRPr="0068529B" w:rsidRDefault="00F267E3" w:rsidP="001B6B45">
      <w:pPr>
        <w:pStyle w:val="ListParagraph"/>
        <w:numPr>
          <w:ilvl w:val="0"/>
          <w:numId w:val="19"/>
        </w:numPr>
      </w:pPr>
      <w:r w:rsidRPr="0068529B">
        <w:lastRenderedPageBreak/>
        <w:t>Videotape yourself teaching a lesson.  (It is suggested you videotape yourself multiple times, so that you have several to choose from.)</w:t>
      </w:r>
    </w:p>
    <w:p w14:paraId="517CDCF3" w14:textId="77777777" w:rsidR="00F267E3" w:rsidRPr="0068529B" w:rsidRDefault="00F267E3" w:rsidP="001B6B45">
      <w:pPr>
        <w:pStyle w:val="ListParagraph"/>
        <w:numPr>
          <w:ilvl w:val="0"/>
          <w:numId w:val="19"/>
        </w:numPr>
      </w:pPr>
      <w:r w:rsidRPr="0068529B">
        <w:t xml:space="preserve">Practice a variety of classroom management/discipline techniques including PBIS. </w:t>
      </w:r>
    </w:p>
    <w:p w14:paraId="3E3541A6" w14:textId="77777777" w:rsidR="00F267E3" w:rsidRPr="0068529B" w:rsidRDefault="00F267E3" w:rsidP="001B6B45">
      <w:pPr>
        <w:pStyle w:val="ListParagraph"/>
        <w:numPr>
          <w:ilvl w:val="0"/>
          <w:numId w:val="19"/>
        </w:numPr>
      </w:pPr>
      <w:r w:rsidRPr="0068529B">
        <w:t>Organize a selection of student work and assessments to be used for the professional portfolio and to be incorporated into a collection of ideas for teaching and for the student teaching seminar.</w:t>
      </w:r>
    </w:p>
    <w:p w14:paraId="1C24624F" w14:textId="77777777" w:rsidR="00F267E3" w:rsidRPr="0068529B" w:rsidRDefault="00F267E3" w:rsidP="001B6B45">
      <w:pPr>
        <w:pStyle w:val="ListParagraph"/>
        <w:numPr>
          <w:ilvl w:val="0"/>
          <w:numId w:val="19"/>
        </w:numPr>
      </w:pPr>
      <w:r w:rsidRPr="0068529B">
        <w:t>Attend faculty meetings, parent conferences, IEP meetings, and all events sponsored by the school and attended by the cooperating teacher.  Look for ways to be helpful in preparing for these events.</w:t>
      </w:r>
    </w:p>
    <w:p w14:paraId="3ADC44D8" w14:textId="77777777" w:rsidR="00F267E3" w:rsidRPr="0068529B" w:rsidRDefault="00F267E3" w:rsidP="001B6B45">
      <w:pPr>
        <w:pStyle w:val="ListParagraph"/>
        <w:numPr>
          <w:ilvl w:val="0"/>
          <w:numId w:val="19"/>
        </w:numPr>
      </w:pPr>
      <w:r w:rsidRPr="0068529B">
        <w:t>Communicate constantly with the cooperating teacher and the college supervisor. They are there to provide guidance and welcome questions. Don’t hesitate to ask for suggestions and advice.</w:t>
      </w:r>
    </w:p>
    <w:p w14:paraId="2F49EBA2" w14:textId="77777777" w:rsidR="00F267E3" w:rsidRPr="0068529B" w:rsidRDefault="00F267E3" w:rsidP="001B6B45">
      <w:pPr>
        <w:pStyle w:val="ListParagraph"/>
        <w:numPr>
          <w:ilvl w:val="0"/>
          <w:numId w:val="19"/>
        </w:numPr>
      </w:pPr>
      <w:r w:rsidRPr="0068529B">
        <w:t>Be receptive of positive and negative feedback from the cooperating teacher, the college supervisor and the students. Constructive criticism is good for professional growth.</w:t>
      </w:r>
    </w:p>
    <w:p w14:paraId="41E18589" w14:textId="77777777" w:rsidR="00F267E3" w:rsidRPr="0068529B" w:rsidRDefault="00F267E3" w:rsidP="001B6B45">
      <w:pPr>
        <w:pStyle w:val="ListParagraph"/>
        <w:numPr>
          <w:ilvl w:val="0"/>
          <w:numId w:val="19"/>
        </w:numPr>
      </w:pPr>
      <w:r w:rsidRPr="0068529B">
        <w:t>Remember you are a role model in all your actions and communications. Facebook is also a public representation of who you are. The community in general will come to regard you as a professional, so practice professional behavior in all public arenas.</w:t>
      </w:r>
    </w:p>
    <w:p w14:paraId="03CCB0E4" w14:textId="77777777" w:rsidR="00F267E3" w:rsidRPr="0068529B" w:rsidRDefault="00F267E3" w:rsidP="001B6B45">
      <w:pPr>
        <w:pStyle w:val="ListParagraph"/>
        <w:numPr>
          <w:ilvl w:val="0"/>
          <w:numId w:val="19"/>
        </w:numPr>
      </w:pPr>
      <w:r w:rsidRPr="0068529B">
        <w:t>Participate in all teacher duties such as playground, lunch, bus, after school, etc.</w:t>
      </w:r>
    </w:p>
    <w:p w14:paraId="5EAABF51" w14:textId="77777777" w:rsidR="00F267E3" w:rsidRPr="0068529B" w:rsidRDefault="00F267E3" w:rsidP="001B6B45">
      <w:pPr>
        <w:pStyle w:val="ListParagraph"/>
        <w:numPr>
          <w:ilvl w:val="0"/>
          <w:numId w:val="19"/>
        </w:numPr>
      </w:pPr>
      <w:r w:rsidRPr="0068529B">
        <w:t>Visit other classrooms and special teachers to observe a variety of teaching styles. Ask the cooperating teacher for time to do this in the ninth week of the placement. Arrange these visits with the cooperating teacher’s permission.</w:t>
      </w:r>
    </w:p>
    <w:p w14:paraId="577A71DF" w14:textId="77777777" w:rsidR="00F267E3" w:rsidRPr="0068529B" w:rsidRDefault="00F267E3" w:rsidP="001B6B45">
      <w:pPr>
        <w:pStyle w:val="ListParagraph"/>
        <w:numPr>
          <w:ilvl w:val="0"/>
          <w:numId w:val="19"/>
        </w:numPr>
      </w:pPr>
      <w:r w:rsidRPr="0068529B">
        <w:t>You are a professional.   Appearance and conduct are important.  Use judgment and be respectful.  Tattoos should be covered, body piercings should be limited to your ears, and maintain a well-groomed appearance.  No flip-flops, No thin-strapped tank tops, No low-cut shirts/dresses, No short-shorts, No jeans…</w:t>
      </w:r>
    </w:p>
    <w:p w14:paraId="0F6F63FD" w14:textId="77777777" w:rsidR="00F267E3" w:rsidRPr="0068529B" w:rsidRDefault="00F267E3" w:rsidP="001B6B45">
      <w:pPr>
        <w:pStyle w:val="ListParagraph"/>
        <w:numPr>
          <w:ilvl w:val="0"/>
          <w:numId w:val="19"/>
        </w:numPr>
      </w:pPr>
      <w:r w:rsidRPr="0068529B">
        <w:t>Attendance is required.  Absences are to be very infrequent and considered cause for termination of student teaching. Any absence is to be reported to the school principal, the cooperating teacher and the college supervisor.</w:t>
      </w:r>
    </w:p>
    <w:p w14:paraId="3F5B8A92" w14:textId="77777777" w:rsidR="00F267E3" w:rsidRPr="0068529B" w:rsidRDefault="00F267E3" w:rsidP="001B6B45">
      <w:pPr>
        <w:pStyle w:val="ListParagraph"/>
        <w:numPr>
          <w:ilvl w:val="0"/>
          <w:numId w:val="19"/>
        </w:numPr>
      </w:pPr>
      <w:r w:rsidRPr="0068529B">
        <w:t>Confidentiality with information concerning students and colleagues is imperative.  Be discreet with conversations both in and out of the school environment.</w:t>
      </w:r>
    </w:p>
    <w:p w14:paraId="35DFDC94" w14:textId="77777777" w:rsidR="00F267E3" w:rsidRPr="0068529B" w:rsidRDefault="00F267E3" w:rsidP="001B6B45">
      <w:pPr>
        <w:pStyle w:val="ListParagraph"/>
        <w:numPr>
          <w:ilvl w:val="0"/>
          <w:numId w:val="19"/>
        </w:numPr>
      </w:pPr>
      <w:r w:rsidRPr="0068529B">
        <w:t>You are a role model.  Look and act like someone children and adolescents could emulate.</w:t>
      </w:r>
    </w:p>
    <w:p w14:paraId="681DF5ED" w14:textId="77777777" w:rsidR="00F267E3" w:rsidRPr="0068529B" w:rsidRDefault="00F267E3" w:rsidP="001B6B45">
      <w:pPr>
        <w:pStyle w:val="ListParagraph"/>
        <w:numPr>
          <w:ilvl w:val="0"/>
          <w:numId w:val="19"/>
        </w:numPr>
      </w:pPr>
      <w:r w:rsidRPr="0068529B">
        <w:t xml:space="preserve">Consider student teaching to be a full-time task (jobs and coursework should be avoided or kept at a minimum). </w:t>
      </w:r>
    </w:p>
    <w:p w14:paraId="60706EF8" w14:textId="77777777" w:rsidR="00F267E3" w:rsidRPr="0068529B" w:rsidRDefault="00F267E3" w:rsidP="001B6B45">
      <w:pPr>
        <w:pStyle w:val="ListParagraph"/>
        <w:numPr>
          <w:ilvl w:val="0"/>
          <w:numId w:val="19"/>
        </w:numPr>
      </w:pPr>
      <w:r w:rsidRPr="0068529B">
        <w:t>Look for ways to become involved immediately.  Initiative is vital.</w:t>
      </w:r>
    </w:p>
    <w:p w14:paraId="545E132F" w14:textId="77777777" w:rsidR="00F267E3" w:rsidRDefault="00F267E3" w:rsidP="00F267E3"/>
    <w:p w14:paraId="3812CBEA" w14:textId="77777777" w:rsidR="00134CD9" w:rsidRPr="0068529B" w:rsidRDefault="00134CD9" w:rsidP="00F267E3"/>
    <w:p w14:paraId="4425A1AE" w14:textId="77777777" w:rsidR="00F267E3" w:rsidRPr="0068529B" w:rsidRDefault="00F267E3" w:rsidP="00F267E3">
      <w:r w:rsidRPr="0068529B">
        <w:t>I have read this document and understand the conditions of completing the student teaching experience through the College of Menominee Nation.</w:t>
      </w:r>
    </w:p>
    <w:p w14:paraId="72B86999" w14:textId="77777777" w:rsidR="00F267E3" w:rsidRPr="0068529B" w:rsidRDefault="00F267E3" w:rsidP="00F267E3"/>
    <w:p w14:paraId="27B8072C" w14:textId="77777777" w:rsidR="00F267E3" w:rsidRPr="0068529B" w:rsidRDefault="00F267E3" w:rsidP="00F267E3"/>
    <w:p w14:paraId="59F7EEBC" w14:textId="77777777" w:rsidR="00F267E3" w:rsidRPr="0068529B" w:rsidRDefault="00F267E3" w:rsidP="00F267E3">
      <w:r w:rsidRPr="0068529B">
        <w:t>_______________</w:t>
      </w:r>
      <w:r>
        <w:t>_______________________                   _______________________</w:t>
      </w:r>
    </w:p>
    <w:p w14:paraId="178E94A4" w14:textId="77777777" w:rsidR="00F267E3" w:rsidRPr="0068529B" w:rsidRDefault="00F267E3" w:rsidP="00F267E3">
      <w:r w:rsidRPr="0068529B">
        <w:tab/>
        <w:t>Printed Name</w:t>
      </w:r>
      <w:r w:rsidRPr="0068529B">
        <w:tab/>
      </w:r>
      <w:r w:rsidRPr="0068529B">
        <w:tab/>
      </w:r>
      <w:r w:rsidRPr="0068529B">
        <w:tab/>
      </w:r>
      <w:r w:rsidRPr="0068529B">
        <w:tab/>
      </w:r>
      <w:r w:rsidRPr="0068529B">
        <w:tab/>
      </w:r>
      <w:r w:rsidRPr="0068529B">
        <w:tab/>
      </w:r>
      <w:r w:rsidRPr="0068529B">
        <w:tab/>
        <w:t>Date</w:t>
      </w:r>
    </w:p>
    <w:p w14:paraId="53E91219" w14:textId="77777777" w:rsidR="00F267E3" w:rsidRPr="0068529B" w:rsidRDefault="00F267E3" w:rsidP="00F267E3"/>
    <w:p w14:paraId="2F681D9A" w14:textId="77777777" w:rsidR="00F267E3" w:rsidRPr="0068529B" w:rsidRDefault="00F267E3" w:rsidP="00F267E3">
      <w:r w:rsidRPr="0068529B">
        <w:t>______________________________________</w:t>
      </w:r>
    </w:p>
    <w:p w14:paraId="48447297" w14:textId="77777777" w:rsidR="00285456" w:rsidRDefault="00F267E3" w:rsidP="00A04890">
      <w:r w:rsidRPr="0068529B">
        <w:tab/>
        <w:t>Signature</w:t>
      </w:r>
    </w:p>
    <w:p w14:paraId="011BC3AB" w14:textId="77777777" w:rsidR="002F7D30" w:rsidRPr="002553A8" w:rsidRDefault="002F7D30" w:rsidP="00A04890">
      <w:pPr>
        <w:rPr>
          <w:sz w:val="16"/>
          <w:szCs w:val="16"/>
          <w:vertAlign w:val="superscript"/>
        </w:rPr>
      </w:pPr>
    </w:p>
    <w:sectPr w:rsidR="002F7D30" w:rsidRPr="002553A8" w:rsidSect="002817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FC393" w14:textId="77777777" w:rsidR="00227BE1" w:rsidRDefault="00227BE1" w:rsidP="00640D15">
      <w:r>
        <w:separator/>
      </w:r>
    </w:p>
    <w:p w14:paraId="4DBEC87E" w14:textId="77777777" w:rsidR="00227BE1" w:rsidRDefault="00227BE1"/>
  </w:endnote>
  <w:endnote w:type="continuationSeparator" w:id="0">
    <w:p w14:paraId="46C69C61" w14:textId="77777777" w:rsidR="00227BE1" w:rsidRDefault="00227BE1" w:rsidP="00640D15">
      <w:r>
        <w:continuationSeparator/>
      </w:r>
    </w:p>
    <w:p w14:paraId="4C6A22DC" w14:textId="77777777" w:rsidR="00227BE1" w:rsidRDefault="00227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larendon Condensed">
    <w:altName w:val="Cambria"/>
    <w:panose1 w:val="020B0604020202020204"/>
    <w:charset w:val="00"/>
    <w:family w:val="roman"/>
    <w:notTrueType/>
    <w:pitch w:val="variable"/>
    <w:sig w:usb0="00000003" w:usb1="00000000" w:usb2="00000000" w:usb3="00000000" w:csb0="00000001" w:csb1="00000000"/>
  </w:font>
  <w:font w:name="Univers">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1441" w14:textId="77777777" w:rsidR="00DF1B64" w:rsidRDefault="00DF1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534195"/>
      <w:docPartObj>
        <w:docPartGallery w:val="Page Numbers (Bottom of Page)"/>
        <w:docPartUnique/>
      </w:docPartObj>
    </w:sdtPr>
    <w:sdtEndPr/>
    <w:sdtContent>
      <w:p w14:paraId="79E319F2" w14:textId="259A7E5E" w:rsidR="00DF1B64" w:rsidRDefault="00DF1B64">
        <w:pPr>
          <w:pStyle w:val="Footer"/>
        </w:pPr>
        <w:r>
          <w:fldChar w:fldCharType="begin"/>
        </w:r>
        <w:r>
          <w:instrText xml:space="preserve"> PAGE   \* MERGEFORMAT </w:instrText>
        </w:r>
        <w:r>
          <w:fldChar w:fldCharType="separate"/>
        </w:r>
        <w:r>
          <w:rPr>
            <w:noProof/>
          </w:rPr>
          <w:t>3</w:t>
        </w:r>
        <w:r>
          <w:rPr>
            <w:noProof/>
          </w:rPr>
          <w:fldChar w:fldCharType="end"/>
        </w:r>
        <w:r>
          <w:tab/>
        </w:r>
        <w:r>
          <w:tab/>
        </w:r>
        <w:r>
          <w:rPr>
            <w:sz w:val="20"/>
            <w:szCs w:val="20"/>
          </w:rPr>
          <w:t>StudentTeachingHandbook.Spring2018</w:t>
        </w:r>
      </w:p>
    </w:sdtContent>
  </w:sdt>
  <w:p w14:paraId="18674E8E" w14:textId="77777777" w:rsidR="00DF1B64" w:rsidRDefault="00DF1B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A046C" w14:textId="77777777" w:rsidR="00DF1B64" w:rsidRDefault="00DF1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1B541" w14:textId="77777777" w:rsidR="00227BE1" w:rsidRDefault="00227BE1" w:rsidP="00640D15">
      <w:r>
        <w:separator/>
      </w:r>
    </w:p>
    <w:p w14:paraId="69733C47" w14:textId="77777777" w:rsidR="00227BE1" w:rsidRDefault="00227BE1"/>
  </w:footnote>
  <w:footnote w:type="continuationSeparator" w:id="0">
    <w:p w14:paraId="14D31D11" w14:textId="77777777" w:rsidR="00227BE1" w:rsidRDefault="00227BE1" w:rsidP="00640D15">
      <w:r>
        <w:continuationSeparator/>
      </w:r>
    </w:p>
    <w:p w14:paraId="020EC9A1" w14:textId="77777777" w:rsidR="00227BE1" w:rsidRDefault="00227B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E5FC" w14:textId="77777777" w:rsidR="00DF1B64" w:rsidRDefault="00DF1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01814" w14:textId="77777777" w:rsidR="00DF1B64" w:rsidRDefault="00DF1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FD781" w14:textId="77777777" w:rsidR="00DF1B64" w:rsidRDefault="00DF1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3C1"/>
    <w:multiLevelType w:val="hybridMultilevel"/>
    <w:tmpl w:val="F5848286"/>
    <w:lvl w:ilvl="0" w:tplc="DE503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333E3"/>
    <w:multiLevelType w:val="hybridMultilevel"/>
    <w:tmpl w:val="B4128D98"/>
    <w:lvl w:ilvl="0" w:tplc="2E2EED94">
      <w:numFmt w:val="bullet"/>
      <w:lvlText w:val="-"/>
      <w:lvlJc w:val="left"/>
      <w:pPr>
        <w:ind w:left="126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E7C42"/>
    <w:multiLevelType w:val="hybridMultilevel"/>
    <w:tmpl w:val="9308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F3A0B"/>
    <w:multiLevelType w:val="hybridMultilevel"/>
    <w:tmpl w:val="F7868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2051B"/>
    <w:multiLevelType w:val="hybridMultilevel"/>
    <w:tmpl w:val="F9C6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7163B"/>
    <w:multiLevelType w:val="hybridMultilevel"/>
    <w:tmpl w:val="329E41D0"/>
    <w:lvl w:ilvl="0" w:tplc="C5142FEE">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A3DAE"/>
    <w:multiLevelType w:val="hybridMultilevel"/>
    <w:tmpl w:val="1154402A"/>
    <w:lvl w:ilvl="0" w:tplc="2E2EED94">
      <w:numFmt w:val="bullet"/>
      <w:lvlText w:val="-"/>
      <w:lvlJc w:val="left"/>
      <w:pPr>
        <w:ind w:left="126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A3E35"/>
    <w:multiLevelType w:val="hybridMultilevel"/>
    <w:tmpl w:val="22F8E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65BBA"/>
    <w:multiLevelType w:val="hybridMultilevel"/>
    <w:tmpl w:val="4DF2A7CC"/>
    <w:lvl w:ilvl="0" w:tplc="2E2EED94">
      <w:numFmt w:val="bullet"/>
      <w:lvlText w:val="-"/>
      <w:lvlJc w:val="left"/>
      <w:pPr>
        <w:ind w:left="126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A5FF9"/>
    <w:multiLevelType w:val="multilevel"/>
    <w:tmpl w:val="3ADEA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A60E4"/>
    <w:multiLevelType w:val="multilevel"/>
    <w:tmpl w:val="C190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AE5097"/>
    <w:multiLevelType w:val="hybridMultilevel"/>
    <w:tmpl w:val="0FD4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64C71"/>
    <w:multiLevelType w:val="hybridMultilevel"/>
    <w:tmpl w:val="9390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81311"/>
    <w:multiLevelType w:val="hybridMultilevel"/>
    <w:tmpl w:val="4C20CB0A"/>
    <w:lvl w:ilvl="0" w:tplc="2E2EED94">
      <w:numFmt w:val="bullet"/>
      <w:lvlText w:val="-"/>
      <w:lvlJc w:val="left"/>
      <w:pPr>
        <w:ind w:left="126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923AB"/>
    <w:multiLevelType w:val="hybridMultilevel"/>
    <w:tmpl w:val="0A2A71EA"/>
    <w:lvl w:ilvl="0" w:tplc="2E2EED94">
      <w:numFmt w:val="bullet"/>
      <w:lvlText w:val="-"/>
      <w:lvlJc w:val="left"/>
      <w:pPr>
        <w:ind w:left="126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54E1F"/>
    <w:multiLevelType w:val="hybridMultilevel"/>
    <w:tmpl w:val="A66051E2"/>
    <w:lvl w:ilvl="0" w:tplc="2E2EED94">
      <w:numFmt w:val="bullet"/>
      <w:lvlText w:val="-"/>
      <w:lvlJc w:val="left"/>
      <w:pPr>
        <w:ind w:left="126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45646"/>
    <w:multiLevelType w:val="hybridMultilevel"/>
    <w:tmpl w:val="4F6A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81039"/>
    <w:multiLevelType w:val="hybridMultilevel"/>
    <w:tmpl w:val="052C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1713B"/>
    <w:multiLevelType w:val="hybridMultilevel"/>
    <w:tmpl w:val="6FDA9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02B35"/>
    <w:multiLevelType w:val="hybridMultilevel"/>
    <w:tmpl w:val="922ACF4A"/>
    <w:lvl w:ilvl="0" w:tplc="2E2EED94">
      <w:numFmt w:val="bullet"/>
      <w:lvlText w:val="-"/>
      <w:lvlJc w:val="left"/>
      <w:pPr>
        <w:ind w:left="126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B5D08"/>
    <w:multiLevelType w:val="hybridMultilevel"/>
    <w:tmpl w:val="9EC8D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B71A4"/>
    <w:multiLevelType w:val="hybridMultilevel"/>
    <w:tmpl w:val="67882592"/>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CED457CE">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DAA5966"/>
    <w:multiLevelType w:val="hybridMultilevel"/>
    <w:tmpl w:val="DC52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682270"/>
    <w:multiLevelType w:val="hybridMultilevel"/>
    <w:tmpl w:val="B4025DDC"/>
    <w:lvl w:ilvl="0" w:tplc="2E2EED94">
      <w:numFmt w:val="bullet"/>
      <w:lvlText w:val="-"/>
      <w:lvlJc w:val="left"/>
      <w:pPr>
        <w:ind w:left="126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77B1A"/>
    <w:multiLevelType w:val="hybridMultilevel"/>
    <w:tmpl w:val="EDBA864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500"/>
        </w:tabs>
        <w:ind w:left="1500" w:hanging="360"/>
      </w:pPr>
      <w:rPr>
        <w:rFonts w:ascii="Courier New" w:hAnsi="Courier New" w:cs="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C9254DC"/>
    <w:multiLevelType w:val="hybridMultilevel"/>
    <w:tmpl w:val="9DC067B4"/>
    <w:lvl w:ilvl="0" w:tplc="2E2EED94">
      <w:numFmt w:val="bullet"/>
      <w:lvlText w:val="-"/>
      <w:lvlJc w:val="left"/>
      <w:pPr>
        <w:ind w:left="126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B60C5"/>
    <w:multiLevelType w:val="hybridMultilevel"/>
    <w:tmpl w:val="5CA0DC92"/>
    <w:lvl w:ilvl="0" w:tplc="2E2EED94">
      <w:numFmt w:val="bullet"/>
      <w:lvlText w:val="-"/>
      <w:lvlJc w:val="left"/>
      <w:pPr>
        <w:ind w:left="126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91E09"/>
    <w:multiLevelType w:val="hybridMultilevel"/>
    <w:tmpl w:val="F4D8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60F4E"/>
    <w:multiLevelType w:val="hybridMultilevel"/>
    <w:tmpl w:val="9F0044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313608"/>
    <w:multiLevelType w:val="hybridMultilevel"/>
    <w:tmpl w:val="AE14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767BA"/>
    <w:multiLevelType w:val="hybridMultilevel"/>
    <w:tmpl w:val="1790536C"/>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A21505"/>
    <w:multiLevelType w:val="hybridMultilevel"/>
    <w:tmpl w:val="0DEC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D309E7"/>
    <w:multiLevelType w:val="hybridMultilevel"/>
    <w:tmpl w:val="3B24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5727F4"/>
    <w:multiLevelType w:val="hybridMultilevel"/>
    <w:tmpl w:val="E410DA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455A44"/>
    <w:multiLevelType w:val="hybridMultilevel"/>
    <w:tmpl w:val="77687664"/>
    <w:lvl w:ilvl="0" w:tplc="2E2EED94">
      <w:numFmt w:val="bullet"/>
      <w:lvlText w:val="-"/>
      <w:lvlJc w:val="left"/>
      <w:pPr>
        <w:ind w:left="126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71D7D"/>
    <w:multiLevelType w:val="hybridMultilevel"/>
    <w:tmpl w:val="D9C85C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0D47E6"/>
    <w:multiLevelType w:val="hybridMultilevel"/>
    <w:tmpl w:val="E7E02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61680E"/>
    <w:multiLevelType w:val="hybridMultilevel"/>
    <w:tmpl w:val="4E80D402"/>
    <w:lvl w:ilvl="0" w:tplc="2E2EED94">
      <w:numFmt w:val="bullet"/>
      <w:lvlText w:val="-"/>
      <w:lvlJc w:val="left"/>
      <w:pPr>
        <w:ind w:left="126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4D493D"/>
    <w:multiLevelType w:val="hybridMultilevel"/>
    <w:tmpl w:val="DEBEBD0C"/>
    <w:lvl w:ilvl="0" w:tplc="2E2EED94">
      <w:numFmt w:val="bullet"/>
      <w:lvlText w:val="-"/>
      <w:lvlJc w:val="left"/>
      <w:pPr>
        <w:ind w:left="1260" w:hanging="360"/>
      </w:pPr>
      <w:rPr>
        <w:rFonts w:ascii="Times New Roman" w:eastAsiaTheme="minorHAnsi" w:hAnsi="Times New Roman" w:cstheme="minorBidi"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63E80563"/>
    <w:multiLevelType w:val="hybridMultilevel"/>
    <w:tmpl w:val="BEB84800"/>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2B1D38"/>
    <w:multiLevelType w:val="hybridMultilevel"/>
    <w:tmpl w:val="4BDA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6619B0"/>
    <w:multiLevelType w:val="hybridMultilevel"/>
    <w:tmpl w:val="32986EEE"/>
    <w:lvl w:ilvl="0" w:tplc="2E2EED94">
      <w:numFmt w:val="bullet"/>
      <w:lvlText w:val="-"/>
      <w:lvlJc w:val="left"/>
      <w:pPr>
        <w:ind w:left="126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A51344"/>
    <w:multiLevelType w:val="hybridMultilevel"/>
    <w:tmpl w:val="9124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6F57C5"/>
    <w:multiLevelType w:val="hybridMultilevel"/>
    <w:tmpl w:val="D850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C181CD6"/>
    <w:multiLevelType w:val="hybridMultilevel"/>
    <w:tmpl w:val="CD804186"/>
    <w:lvl w:ilvl="0" w:tplc="2E2EED94">
      <w:numFmt w:val="bullet"/>
      <w:lvlText w:val="-"/>
      <w:lvlJc w:val="left"/>
      <w:pPr>
        <w:ind w:left="126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11575D"/>
    <w:multiLevelType w:val="hybridMultilevel"/>
    <w:tmpl w:val="B688F66C"/>
    <w:lvl w:ilvl="0" w:tplc="2E2EED94">
      <w:numFmt w:val="bullet"/>
      <w:lvlText w:val="-"/>
      <w:lvlJc w:val="left"/>
      <w:pPr>
        <w:ind w:left="126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4E6EA0"/>
    <w:multiLevelType w:val="multilevel"/>
    <w:tmpl w:val="73C6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BC0A39"/>
    <w:multiLevelType w:val="hybridMultilevel"/>
    <w:tmpl w:val="A5BA5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F513AF"/>
    <w:multiLevelType w:val="hybridMultilevel"/>
    <w:tmpl w:val="B33EF4A2"/>
    <w:lvl w:ilvl="0" w:tplc="2E2EED94">
      <w:numFmt w:val="bullet"/>
      <w:lvlText w:val="-"/>
      <w:lvlJc w:val="left"/>
      <w:pPr>
        <w:ind w:left="126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F31A21"/>
    <w:multiLevelType w:val="hybridMultilevel"/>
    <w:tmpl w:val="1914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7E02A3"/>
    <w:multiLevelType w:val="hybridMultilevel"/>
    <w:tmpl w:val="C4CA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BB1D4A"/>
    <w:multiLevelType w:val="hybridMultilevel"/>
    <w:tmpl w:val="FE60655A"/>
    <w:lvl w:ilvl="0" w:tplc="09A68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C924802"/>
    <w:multiLevelType w:val="hybridMultilevel"/>
    <w:tmpl w:val="5FAA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34554A"/>
    <w:multiLevelType w:val="hybridMultilevel"/>
    <w:tmpl w:val="695E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9"/>
  </w:num>
  <w:num w:numId="3">
    <w:abstractNumId w:val="51"/>
  </w:num>
  <w:num w:numId="4">
    <w:abstractNumId w:val="52"/>
  </w:num>
  <w:num w:numId="5">
    <w:abstractNumId w:val="21"/>
  </w:num>
  <w:num w:numId="6">
    <w:abstractNumId w:val="20"/>
  </w:num>
  <w:num w:numId="7">
    <w:abstractNumId w:val="36"/>
  </w:num>
  <w:num w:numId="8">
    <w:abstractNumId w:val="43"/>
  </w:num>
  <w:num w:numId="9">
    <w:abstractNumId w:val="12"/>
  </w:num>
  <w:num w:numId="10">
    <w:abstractNumId w:val="5"/>
  </w:num>
  <w:num w:numId="11">
    <w:abstractNumId w:val="3"/>
  </w:num>
  <w:num w:numId="12">
    <w:abstractNumId w:val="42"/>
  </w:num>
  <w:num w:numId="13">
    <w:abstractNumId w:val="17"/>
  </w:num>
  <w:num w:numId="14">
    <w:abstractNumId w:val="31"/>
  </w:num>
  <w:num w:numId="15">
    <w:abstractNumId w:val="2"/>
  </w:num>
  <w:num w:numId="16">
    <w:abstractNumId w:val="32"/>
  </w:num>
  <w:num w:numId="17">
    <w:abstractNumId w:val="50"/>
  </w:num>
  <w:num w:numId="18">
    <w:abstractNumId w:val="49"/>
  </w:num>
  <w:num w:numId="19">
    <w:abstractNumId w:val="29"/>
  </w:num>
  <w:num w:numId="20">
    <w:abstractNumId w:val="10"/>
  </w:num>
  <w:num w:numId="21">
    <w:abstractNumId w:val="9"/>
  </w:num>
  <w:num w:numId="22">
    <w:abstractNumId w:val="7"/>
  </w:num>
  <w:num w:numId="23">
    <w:abstractNumId w:val="16"/>
  </w:num>
  <w:num w:numId="24">
    <w:abstractNumId w:val="18"/>
  </w:num>
  <w:num w:numId="25">
    <w:abstractNumId w:val="4"/>
  </w:num>
  <w:num w:numId="26">
    <w:abstractNumId w:val="47"/>
  </w:num>
  <w:num w:numId="27">
    <w:abstractNumId w:val="11"/>
  </w:num>
  <w:num w:numId="28">
    <w:abstractNumId w:val="27"/>
  </w:num>
  <w:num w:numId="29">
    <w:abstractNumId w:val="53"/>
  </w:num>
  <w:num w:numId="30">
    <w:abstractNumId w:val="22"/>
  </w:num>
  <w:num w:numId="31">
    <w:abstractNumId w:val="33"/>
  </w:num>
  <w:num w:numId="32">
    <w:abstractNumId w:val="28"/>
  </w:num>
  <w:num w:numId="33">
    <w:abstractNumId w:val="35"/>
  </w:num>
  <w:num w:numId="34">
    <w:abstractNumId w:val="38"/>
  </w:num>
  <w:num w:numId="35">
    <w:abstractNumId w:val="1"/>
  </w:num>
  <w:num w:numId="36">
    <w:abstractNumId w:val="8"/>
  </w:num>
  <w:num w:numId="37">
    <w:abstractNumId w:val="19"/>
  </w:num>
  <w:num w:numId="38">
    <w:abstractNumId w:val="48"/>
  </w:num>
  <w:num w:numId="39">
    <w:abstractNumId w:val="41"/>
  </w:num>
  <w:num w:numId="40">
    <w:abstractNumId w:val="25"/>
  </w:num>
  <w:num w:numId="41">
    <w:abstractNumId w:val="44"/>
  </w:num>
  <w:num w:numId="42">
    <w:abstractNumId w:val="13"/>
  </w:num>
  <w:num w:numId="43">
    <w:abstractNumId w:val="26"/>
  </w:num>
  <w:num w:numId="44">
    <w:abstractNumId w:val="37"/>
  </w:num>
  <w:num w:numId="45">
    <w:abstractNumId w:val="6"/>
  </w:num>
  <w:num w:numId="46">
    <w:abstractNumId w:val="23"/>
  </w:num>
  <w:num w:numId="47">
    <w:abstractNumId w:val="34"/>
  </w:num>
  <w:num w:numId="48">
    <w:abstractNumId w:val="14"/>
  </w:num>
  <w:num w:numId="49">
    <w:abstractNumId w:val="15"/>
  </w:num>
  <w:num w:numId="50">
    <w:abstractNumId w:val="45"/>
  </w:num>
  <w:num w:numId="51">
    <w:abstractNumId w:val="30"/>
  </w:num>
  <w:num w:numId="52">
    <w:abstractNumId w:val="0"/>
  </w:num>
  <w:num w:numId="53">
    <w:abstractNumId w:val="46"/>
  </w:num>
  <w:num w:numId="54">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17"/>
    <w:rsid w:val="000001C0"/>
    <w:rsid w:val="0000633D"/>
    <w:rsid w:val="00015F5C"/>
    <w:rsid w:val="00016649"/>
    <w:rsid w:val="000241E0"/>
    <w:rsid w:val="000262BD"/>
    <w:rsid w:val="00030471"/>
    <w:rsid w:val="00030938"/>
    <w:rsid w:val="00033F39"/>
    <w:rsid w:val="00051527"/>
    <w:rsid w:val="00060A1F"/>
    <w:rsid w:val="0006395D"/>
    <w:rsid w:val="00064412"/>
    <w:rsid w:val="00074480"/>
    <w:rsid w:val="00074812"/>
    <w:rsid w:val="000774E1"/>
    <w:rsid w:val="0009335A"/>
    <w:rsid w:val="00093C21"/>
    <w:rsid w:val="000A74BE"/>
    <w:rsid w:val="000A7B81"/>
    <w:rsid w:val="000C1EA1"/>
    <w:rsid w:val="000C401B"/>
    <w:rsid w:val="000C7190"/>
    <w:rsid w:val="000C7811"/>
    <w:rsid w:val="000D5223"/>
    <w:rsid w:val="000E1B22"/>
    <w:rsid w:val="000E5D36"/>
    <w:rsid w:val="000E709D"/>
    <w:rsid w:val="00102EEF"/>
    <w:rsid w:val="00110629"/>
    <w:rsid w:val="00126053"/>
    <w:rsid w:val="00126056"/>
    <w:rsid w:val="0013492C"/>
    <w:rsid w:val="00134CD9"/>
    <w:rsid w:val="00173119"/>
    <w:rsid w:val="001758F2"/>
    <w:rsid w:val="001768E5"/>
    <w:rsid w:val="00182D2B"/>
    <w:rsid w:val="00186B4F"/>
    <w:rsid w:val="00192044"/>
    <w:rsid w:val="00192C18"/>
    <w:rsid w:val="00194AB4"/>
    <w:rsid w:val="001A260D"/>
    <w:rsid w:val="001A36F9"/>
    <w:rsid w:val="001B1EC6"/>
    <w:rsid w:val="001B6B45"/>
    <w:rsid w:val="001C4F5D"/>
    <w:rsid w:val="001C71C1"/>
    <w:rsid w:val="001D5A6C"/>
    <w:rsid w:val="001E73C6"/>
    <w:rsid w:val="001F1645"/>
    <w:rsid w:val="002025B6"/>
    <w:rsid w:val="00204590"/>
    <w:rsid w:val="0021059B"/>
    <w:rsid w:val="00226970"/>
    <w:rsid w:val="00227BE1"/>
    <w:rsid w:val="002338CE"/>
    <w:rsid w:val="00237868"/>
    <w:rsid w:val="0024051F"/>
    <w:rsid w:val="00241F93"/>
    <w:rsid w:val="002553A8"/>
    <w:rsid w:val="00275C52"/>
    <w:rsid w:val="002817C2"/>
    <w:rsid w:val="00285456"/>
    <w:rsid w:val="00286AC4"/>
    <w:rsid w:val="00294659"/>
    <w:rsid w:val="002A3332"/>
    <w:rsid w:val="002A581A"/>
    <w:rsid w:val="002B18EA"/>
    <w:rsid w:val="002D64CC"/>
    <w:rsid w:val="002F7D30"/>
    <w:rsid w:val="003001FE"/>
    <w:rsid w:val="00310257"/>
    <w:rsid w:val="00310466"/>
    <w:rsid w:val="00312457"/>
    <w:rsid w:val="0031478D"/>
    <w:rsid w:val="00317A26"/>
    <w:rsid w:val="00323193"/>
    <w:rsid w:val="00325CF3"/>
    <w:rsid w:val="00334D94"/>
    <w:rsid w:val="00342549"/>
    <w:rsid w:val="00344DE7"/>
    <w:rsid w:val="0035301F"/>
    <w:rsid w:val="00357956"/>
    <w:rsid w:val="00360BC2"/>
    <w:rsid w:val="00365492"/>
    <w:rsid w:val="003737AC"/>
    <w:rsid w:val="00382263"/>
    <w:rsid w:val="003925A7"/>
    <w:rsid w:val="00392E02"/>
    <w:rsid w:val="003B17E2"/>
    <w:rsid w:val="003B4038"/>
    <w:rsid w:val="003B56CC"/>
    <w:rsid w:val="003C316C"/>
    <w:rsid w:val="003E0C87"/>
    <w:rsid w:val="003E4260"/>
    <w:rsid w:val="003E4784"/>
    <w:rsid w:val="003E4961"/>
    <w:rsid w:val="003F2358"/>
    <w:rsid w:val="003F6663"/>
    <w:rsid w:val="00404213"/>
    <w:rsid w:val="0040772F"/>
    <w:rsid w:val="004157C9"/>
    <w:rsid w:val="00427107"/>
    <w:rsid w:val="00434182"/>
    <w:rsid w:val="004355AA"/>
    <w:rsid w:val="004413BC"/>
    <w:rsid w:val="00444BF4"/>
    <w:rsid w:val="004572BB"/>
    <w:rsid w:val="004766B6"/>
    <w:rsid w:val="00483280"/>
    <w:rsid w:val="004849E7"/>
    <w:rsid w:val="00492B33"/>
    <w:rsid w:val="004A4A6D"/>
    <w:rsid w:val="004B05D6"/>
    <w:rsid w:val="004B195B"/>
    <w:rsid w:val="004C6E08"/>
    <w:rsid w:val="004E4D6E"/>
    <w:rsid w:val="004F3235"/>
    <w:rsid w:val="00502CD8"/>
    <w:rsid w:val="005208C8"/>
    <w:rsid w:val="00526350"/>
    <w:rsid w:val="00551DC2"/>
    <w:rsid w:val="00552069"/>
    <w:rsid w:val="00560F02"/>
    <w:rsid w:val="00561DE4"/>
    <w:rsid w:val="00564557"/>
    <w:rsid w:val="00566188"/>
    <w:rsid w:val="00576502"/>
    <w:rsid w:val="00591E22"/>
    <w:rsid w:val="005A18BC"/>
    <w:rsid w:val="005A1A63"/>
    <w:rsid w:val="005A65FE"/>
    <w:rsid w:val="005A6EF4"/>
    <w:rsid w:val="005B165F"/>
    <w:rsid w:val="005B3FD0"/>
    <w:rsid w:val="005C09D6"/>
    <w:rsid w:val="005C189E"/>
    <w:rsid w:val="005C5E16"/>
    <w:rsid w:val="005D7F3A"/>
    <w:rsid w:val="005E1917"/>
    <w:rsid w:val="005E6F6C"/>
    <w:rsid w:val="005E7FAB"/>
    <w:rsid w:val="005F69BB"/>
    <w:rsid w:val="00604CA6"/>
    <w:rsid w:val="00621C19"/>
    <w:rsid w:val="006336F0"/>
    <w:rsid w:val="00640D15"/>
    <w:rsid w:val="0064235E"/>
    <w:rsid w:val="006511BF"/>
    <w:rsid w:val="00657A70"/>
    <w:rsid w:val="00674EA8"/>
    <w:rsid w:val="00677816"/>
    <w:rsid w:val="00682A66"/>
    <w:rsid w:val="00694446"/>
    <w:rsid w:val="00696E6D"/>
    <w:rsid w:val="006A1F92"/>
    <w:rsid w:val="006A7E54"/>
    <w:rsid w:val="006C2955"/>
    <w:rsid w:val="006C31D3"/>
    <w:rsid w:val="006C439E"/>
    <w:rsid w:val="006C49E3"/>
    <w:rsid w:val="006D4EF4"/>
    <w:rsid w:val="006D52BF"/>
    <w:rsid w:val="006D5DE6"/>
    <w:rsid w:val="006D7D02"/>
    <w:rsid w:val="006F1208"/>
    <w:rsid w:val="00700009"/>
    <w:rsid w:val="00700397"/>
    <w:rsid w:val="0070332F"/>
    <w:rsid w:val="00715AC8"/>
    <w:rsid w:val="00717131"/>
    <w:rsid w:val="007343FD"/>
    <w:rsid w:val="00736FB8"/>
    <w:rsid w:val="00756E42"/>
    <w:rsid w:val="007634AD"/>
    <w:rsid w:val="00786ADE"/>
    <w:rsid w:val="00790448"/>
    <w:rsid w:val="007A0CB3"/>
    <w:rsid w:val="007A33F2"/>
    <w:rsid w:val="007B2536"/>
    <w:rsid w:val="007C7CD8"/>
    <w:rsid w:val="007D4B4B"/>
    <w:rsid w:val="007E0E67"/>
    <w:rsid w:val="007F7902"/>
    <w:rsid w:val="0080247A"/>
    <w:rsid w:val="00811412"/>
    <w:rsid w:val="00811876"/>
    <w:rsid w:val="00824C70"/>
    <w:rsid w:val="00832207"/>
    <w:rsid w:val="0083708A"/>
    <w:rsid w:val="00840367"/>
    <w:rsid w:val="00850FC2"/>
    <w:rsid w:val="00852169"/>
    <w:rsid w:val="00854DD6"/>
    <w:rsid w:val="00866DEC"/>
    <w:rsid w:val="00873917"/>
    <w:rsid w:val="008753A7"/>
    <w:rsid w:val="00892903"/>
    <w:rsid w:val="008A7CAA"/>
    <w:rsid w:val="008B2F8D"/>
    <w:rsid w:val="008B4A7D"/>
    <w:rsid w:val="008E6946"/>
    <w:rsid w:val="008F5DDD"/>
    <w:rsid w:val="00902916"/>
    <w:rsid w:val="009135BA"/>
    <w:rsid w:val="00927845"/>
    <w:rsid w:val="00931C13"/>
    <w:rsid w:val="009326A1"/>
    <w:rsid w:val="00947FDE"/>
    <w:rsid w:val="00972C86"/>
    <w:rsid w:val="009771C3"/>
    <w:rsid w:val="009777D9"/>
    <w:rsid w:val="00986B1D"/>
    <w:rsid w:val="00994A98"/>
    <w:rsid w:val="009A1892"/>
    <w:rsid w:val="009A49A7"/>
    <w:rsid w:val="009B0400"/>
    <w:rsid w:val="009B077F"/>
    <w:rsid w:val="009B2E3D"/>
    <w:rsid w:val="009B330A"/>
    <w:rsid w:val="009D073E"/>
    <w:rsid w:val="009D33E0"/>
    <w:rsid w:val="009F6BC1"/>
    <w:rsid w:val="00A0459D"/>
    <w:rsid w:val="00A04890"/>
    <w:rsid w:val="00A141D3"/>
    <w:rsid w:val="00A145E2"/>
    <w:rsid w:val="00A205DF"/>
    <w:rsid w:val="00A32F4A"/>
    <w:rsid w:val="00A377DE"/>
    <w:rsid w:val="00A42790"/>
    <w:rsid w:val="00A55145"/>
    <w:rsid w:val="00A63172"/>
    <w:rsid w:val="00A66A1C"/>
    <w:rsid w:val="00A8154F"/>
    <w:rsid w:val="00A82A17"/>
    <w:rsid w:val="00A85665"/>
    <w:rsid w:val="00AA0A48"/>
    <w:rsid w:val="00AA6FA3"/>
    <w:rsid w:val="00AC3C40"/>
    <w:rsid w:val="00AC6747"/>
    <w:rsid w:val="00AF003B"/>
    <w:rsid w:val="00AF119B"/>
    <w:rsid w:val="00AF561D"/>
    <w:rsid w:val="00B0069A"/>
    <w:rsid w:val="00B04FA6"/>
    <w:rsid w:val="00B142CD"/>
    <w:rsid w:val="00B22E29"/>
    <w:rsid w:val="00B428BA"/>
    <w:rsid w:val="00B43ADC"/>
    <w:rsid w:val="00B4600C"/>
    <w:rsid w:val="00B63CA2"/>
    <w:rsid w:val="00B67D6A"/>
    <w:rsid w:val="00B73D67"/>
    <w:rsid w:val="00B767F9"/>
    <w:rsid w:val="00B81677"/>
    <w:rsid w:val="00B84C57"/>
    <w:rsid w:val="00B8535E"/>
    <w:rsid w:val="00B87AFB"/>
    <w:rsid w:val="00B903D0"/>
    <w:rsid w:val="00B90729"/>
    <w:rsid w:val="00B91758"/>
    <w:rsid w:val="00B974A0"/>
    <w:rsid w:val="00BD2ED7"/>
    <w:rsid w:val="00BE5C40"/>
    <w:rsid w:val="00BF1620"/>
    <w:rsid w:val="00BF4193"/>
    <w:rsid w:val="00C116CA"/>
    <w:rsid w:val="00C17657"/>
    <w:rsid w:val="00C21B4D"/>
    <w:rsid w:val="00C21CFC"/>
    <w:rsid w:val="00C228A8"/>
    <w:rsid w:val="00C22925"/>
    <w:rsid w:val="00C2637A"/>
    <w:rsid w:val="00C35679"/>
    <w:rsid w:val="00C4227B"/>
    <w:rsid w:val="00C46D07"/>
    <w:rsid w:val="00C54DA3"/>
    <w:rsid w:val="00C62ABE"/>
    <w:rsid w:val="00C719C0"/>
    <w:rsid w:val="00C8041D"/>
    <w:rsid w:val="00C8370A"/>
    <w:rsid w:val="00C962BC"/>
    <w:rsid w:val="00CA3369"/>
    <w:rsid w:val="00CA787E"/>
    <w:rsid w:val="00CB314F"/>
    <w:rsid w:val="00CE036E"/>
    <w:rsid w:val="00CF265D"/>
    <w:rsid w:val="00D02709"/>
    <w:rsid w:val="00D02B2B"/>
    <w:rsid w:val="00D07800"/>
    <w:rsid w:val="00D14930"/>
    <w:rsid w:val="00D31BB0"/>
    <w:rsid w:val="00D36275"/>
    <w:rsid w:val="00D41ED9"/>
    <w:rsid w:val="00D500C2"/>
    <w:rsid w:val="00D51BCE"/>
    <w:rsid w:val="00D61922"/>
    <w:rsid w:val="00D6602A"/>
    <w:rsid w:val="00D7546F"/>
    <w:rsid w:val="00D77BEB"/>
    <w:rsid w:val="00D800D2"/>
    <w:rsid w:val="00D8201E"/>
    <w:rsid w:val="00D85ACC"/>
    <w:rsid w:val="00D86D14"/>
    <w:rsid w:val="00D9262E"/>
    <w:rsid w:val="00D945F8"/>
    <w:rsid w:val="00D94750"/>
    <w:rsid w:val="00D96640"/>
    <w:rsid w:val="00D970BF"/>
    <w:rsid w:val="00DA0554"/>
    <w:rsid w:val="00DB298E"/>
    <w:rsid w:val="00DB30B5"/>
    <w:rsid w:val="00DB3CE7"/>
    <w:rsid w:val="00DB480C"/>
    <w:rsid w:val="00DB626F"/>
    <w:rsid w:val="00DC4DBF"/>
    <w:rsid w:val="00DC53B8"/>
    <w:rsid w:val="00DD6F65"/>
    <w:rsid w:val="00DE296F"/>
    <w:rsid w:val="00DE3D53"/>
    <w:rsid w:val="00DE490E"/>
    <w:rsid w:val="00DF1B64"/>
    <w:rsid w:val="00DF443E"/>
    <w:rsid w:val="00E03A6B"/>
    <w:rsid w:val="00E071A9"/>
    <w:rsid w:val="00E10DA1"/>
    <w:rsid w:val="00E24DD0"/>
    <w:rsid w:val="00E26A78"/>
    <w:rsid w:val="00E27064"/>
    <w:rsid w:val="00E36AAD"/>
    <w:rsid w:val="00E66918"/>
    <w:rsid w:val="00E71F60"/>
    <w:rsid w:val="00E90A0D"/>
    <w:rsid w:val="00E95802"/>
    <w:rsid w:val="00EA2DE2"/>
    <w:rsid w:val="00EA3441"/>
    <w:rsid w:val="00EB5480"/>
    <w:rsid w:val="00EB7E74"/>
    <w:rsid w:val="00ED1413"/>
    <w:rsid w:val="00ED5C75"/>
    <w:rsid w:val="00EE299F"/>
    <w:rsid w:val="00EE7FCE"/>
    <w:rsid w:val="00EF3DFC"/>
    <w:rsid w:val="00EF7FB3"/>
    <w:rsid w:val="00F04269"/>
    <w:rsid w:val="00F12E8D"/>
    <w:rsid w:val="00F267E3"/>
    <w:rsid w:val="00F26961"/>
    <w:rsid w:val="00F56317"/>
    <w:rsid w:val="00F712FA"/>
    <w:rsid w:val="00F857A6"/>
    <w:rsid w:val="00F9114B"/>
    <w:rsid w:val="00F93C0F"/>
    <w:rsid w:val="00FA7A13"/>
    <w:rsid w:val="00FB2307"/>
    <w:rsid w:val="00FB54A6"/>
    <w:rsid w:val="00FC42FF"/>
    <w:rsid w:val="00FC43AE"/>
    <w:rsid w:val="00FD070F"/>
    <w:rsid w:val="00FD50D3"/>
    <w:rsid w:val="00FE2775"/>
    <w:rsid w:val="00FE2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5123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33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F26961"/>
    <w:pPr>
      <w:spacing w:beforeLines="1" w:afterLines="1"/>
      <w:ind w:left="2160"/>
      <w:outlineLvl w:val="0"/>
    </w:pPr>
    <w:rPr>
      <w:b/>
      <w:sz w:val="28"/>
      <w:szCs w:val="28"/>
    </w:rPr>
  </w:style>
  <w:style w:type="paragraph" w:styleId="Heading2">
    <w:name w:val="heading 2"/>
    <w:basedOn w:val="ListParagraph"/>
    <w:next w:val="Normal"/>
    <w:link w:val="Heading2Char"/>
    <w:uiPriority w:val="1"/>
    <w:qFormat/>
    <w:rsid w:val="00404213"/>
    <w:pPr>
      <w:numPr>
        <w:numId w:val="10"/>
      </w:numPr>
      <w:ind w:right="-90"/>
      <w:outlineLvl w:val="1"/>
    </w:pPr>
  </w:style>
  <w:style w:type="paragraph" w:styleId="Heading3">
    <w:name w:val="heading 3"/>
    <w:basedOn w:val="Normal"/>
    <w:next w:val="Normal"/>
    <w:link w:val="Heading3Char"/>
    <w:rsid w:val="00B00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317"/>
    <w:pPr>
      <w:ind w:left="720"/>
      <w:contextualSpacing/>
    </w:pPr>
  </w:style>
  <w:style w:type="paragraph" w:styleId="Header">
    <w:name w:val="header"/>
    <w:basedOn w:val="Normal"/>
    <w:link w:val="HeaderChar"/>
    <w:uiPriority w:val="99"/>
    <w:unhideWhenUsed/>
    <w:rsid w:val="00F56317"/>
    <w:pPr>
      <w:tabs>
        <w:tab w:val="center" w:pos="4680"/>
        <w:tab w:val="right" w:pos="9360"/>
      </w:tabs>
    </w:pPr>
  </w:style>
  <w:style w:type="character" w:customStyle="1" w:styleId="HeaderChar">
    <w:name w:val="Header Char"/>
    <w:basedOn w:val="DefaultParagraphFont"/>
    <w:link w:val="Header"/>
    <w:uiPriority w:val="99"/>
    <w:rsid w:val="00F563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6317"/>
    <w:pPr>
      <w:tabs>
        <w:tab w:val="center" w:pos="4680"/>
        <w:tab w:val="right" w:pos="9360"/>
      </w:tabs>
    </w:pPr>
  </w:style>
  <w:style w:type="character" w:customStyle="1" w:styleId="FooterChar">
    <w:name w:val="Footer Char"/>
    <w:basedOn w:val="DefaultParagraphFont"/>
    <w:link w:val="Footer"/>
    <w:uiPriority w:val="99"/>
    <w:rsid w:val="00F563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6317"/>
    <w:rPr>
      <w:rFonts w:ascii="Tahoma" w:hAnsi="Tahoma" w:cs="Tahoma"/>
      <w:sz w:val="16"/>
      <w:szCs w:val="16"/>
    </w:rPr>
  </w:style>
  <w:style w:type="character" w:customStyle="1" w:styleId="BalloonTextChar">
    <w:name w:val="Balloon Text Char"/>
    <w:basedOn w:val="DefaultParagraphFont"/>
    <w:link w:val="BalloonText"/>
    <w:uiPriority w:val="99"/>
    <w:semiHidden/>
    <w:rsid w:val="00F56317"/>
    <w:rPr>
      <w:rFonts w:ascii="Tahoma" w:eastAsia="Times New Roman" w:hAnsi="Tahoma" w:cs="Tahoma"/>
      <w:sz w:val="16"/>
      <w:szCs w:val="16"/>
    </w:rPr>
  </w:style>
  <w:style w:type="character" w:styleId="PageNumber">
    <w:name w:val="page number"/>
    <w:basedOn w:val="DefaultParagraphFont"/>
    <w:uiPriority w:val="99"/>
    <w:rsid w:val="005A65FE"/>
    <w:rPr>
      <w:rFonts w:cs="Times New Roman"/>
    </w:rPr>
  </w:style>
  <w:style w:type="table" w:styleId="TableGrid">
    <w:name w:val="Table Grid"/>
    <w:basedOn w:val="TableNormal"/>
    <w:uiPriority w:val="59"/>
    <w:rsid w:val="005A65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65FE"/>
    <w:rPr>
      <w:rFonts w:cs="Times New Roman"/>
      <w:color w:val="0000FF" w:themeColor="hyperlink"/>
      <w:u w:val="single"/>
    </w:rPr>
  </w:style>
  <w:style w:type="paragraph" w:styleId="Title">
    <w:name w:val="Title"/>
    <w:basedOn w:val="Normal"/>
    <w:link w:val="TitleChar"/>
    <w:qFormat/>
    <w:rsid w:val="001F1645"/>
    <w:pPr>
      <w:jc w:val="center"/>
    </w:pPr>
    <w:rPr>
      <w:rFonts w:ascii="Tahoma" w:hAnsi="Tahoma" w:cs="Tahoma"/>
      <w:b/>
      <w:bCs/>
    </w:rPr>
  </w:style>
  <w:style w:type="character" w:customStyle="1" w:styleId="TitleChar">
    <w:name w:val="Title Char"/>
    <w:basedOn w:val="DefaultParagraphFont"/>
    <w:link w:val="Title"/>
    <w:rsid w:val="001F1645"/>
    <w:rPr>
      <w:rFonts w:ascii="Tahoma" w:eastAsia="Times New Roman" w:hAnsi="Tahoma" w:cs="Tahoma"/>
      <w:b/>
      <w:bCs/>
      <w:sz w:val="24"/>
      <w:szCs w:val="24"/>
    </w:rPr>
  </w:style>
  <w:style w:type="paragraph" w:styleId="Subtitle">
    <w:name w:val="Subtitle"/>
    <w:basedOn w:val="Normal"/>
    <w:link w:val="SubtitleChar"/>
    <w:qFormat/>
    <w:rsid w:val="001F1645"/>
    <w:rPr>
      <w:rFonts w:ascii="Tahoma" w:hAnsi="Tahoma" w:cs="Tahoma"/>
      <w:b/>
      <w:bCs/>
    </w:rPr>
  </w:style>
  <w:style w:type="character" w:customStyle="1" w:styleId="SubtitleChar">
    <w:name w:val="Subtitle Char"/>
    <w:basedOn w:val="DefaultParagraphFont"/>
    <w:link w:val="Subtitle"/>
    <w:rsid w:val="001F1645"/>
    <w:rPr>
      <w:rFonts w:ascii="Tahoma" w:eastAsia="Times New Roman" w:hAnsi="Tahoma" w:cs="Tahoma"/>
      <w:b/>
      <w:bCs/>
      <w:sz w:val="24"/>
      <w:szCs w:val="24"/>
    </w:rPr>
  </w:style>
  <w:style w:type="paragraph" w:styleId="NormalWeb">
    <w:name w:val="Normal (Web)"/>
    <w:basedOn w:val="Normal"/>
    <w:uiPriority w:val="99"/>
    <w:rsid w:val="00D970BF"/>
    <w:pPr>
      <w:spacing w:beforeLines="1" w:afterLines="1"/>
    </w:pPr>
    <w:rPr>
      <w:rFonts w:ascii="Times" w:eastAsiaTheme="minorHAnsi" w:hAnsi="Times"/>
      <w:sz w:val="20"/>
      <w:szCs w:val="20"/>
    </w:rPr>
  </w:style>
  <w:style w:type="character" w:customStyle="1" w:styleId="Heading1Char">
    <w:name w:val="Heading 1 Char"/>
    <w:basedOn w:val="DefaultParagraphFont"/>
    <w:link w:val="Heading1"/>
    <w:rsid w:val="00F26961"/>
    <w:rPr>
      <w:rFonts w:ascii="Times New Roman" w:eastAsia="Times New Roman" w:hAnsi="Times New Roman" w:cs="Times New Roman"/>
      <w:b/>
      <w:sz w:val="28"/>
      <w:szCs w:val="28"/>
    </w:rPr>
  </w:style>
  <w:style w:type="paragraph" w:styleId="TOCHeading">
    <w:name w:val="TOC Heading"/>
    <w:basedOn w:val="Heading1"/>
    <w:next w:val="Normal"/>
    <w:uiPriority w:val="39"/>
    <w:unhideWhenUsed/>
    <w:qFormat/>
    <w:rsid w:val="004B05D6"/>
    <w:pPr>
      <w:spacing w:line="276" w:lineRule="auto"/>
      <w:outlineLvl w:val="9"/>
    </w:pPr>
  </w:style>
  <w:style w:type="paragraph" w:styleId="TOC2">
    <w:name w:val="toc 2"/>
    <w:basedOn w:val="Normal"/>
    <w:next w:val="Normal"/>
    <w:autoRedefine/>
    <w:uiPriority w:val="39"/>
    <w:unhideWhenUsed/>
    <w:qFormat/>
    <w:rsid w:val="00892903"/>
    <w:pPr>
      <w:tabs>
        <w:tab w:val="right" w:leader="dot" w:pos="9350"/>
      </w:tabs>
      <w:spacing w:after="100" w:line="276" w:lineRule="auto"/>
    </w:pPr>
    <w:rPr>
      <w:rFonts w:asciiTheme="minorHAnsi" w:eastAsiaTheme="minorEastAsia" w:hAnsiTheme="minorHAnsi" w:cstheme="minorHAnsi"/>
      <w:noProof/>
      <w:sz w:val="22"/>
      <w:szCs w:val="22"/>
    </w:rPr>
  </w:style>
  <w:style w:type="paragraph" w:styleId="TOC1">
    <w:name w:val="toc 1"/>
    <w:basedOn w:val="Normal"/>
    <w:next w:val="Normal"/>
    <w:autoRedefine/>
    <w:uiPriority w:val="39"/>
    <w:unhideWhenUsed/>
    <w:qFormat/>
    <w:rsid w:val="00FD070F"/>
    <w:pPr>
      <w:tabs>
        <w:tab w:val="right" w:leader="dot" w:pos="9350"/>
      </w:tabs>
      <w:spacing w:after="100" w:line="276" w:lineRule="auto"/>
      <w:jc w:val="center"/>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4B05D6"/>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1"/>
    <w:rsid w:val="00404213"/>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3925A7"/>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3925A7"/>
    <w:rPr>
      <w:sz w:val="24"/>
      <w:szCs w:val="24"/>
    </w:rPr>
  </w:style>
  <w:style w:type="character" w:styleId="FootnoteReference">
    <w:name w:val="footnote reference"/>
    <w:basedOn w:val="DefaultParagraphFont"/>
    <w:uiPriority w:val="99"/>
    <w:unhideWhenUsed/>
    <w:rsid w:val="003925A7"/>
    <w:rPr>
      <w:vertAlign w:val="superscript"/>
    </w:rPr>
  </w:style>
  <w:style w:type="character" w:customStyle="1" w:styleId="Heading3Char">
    <w:name w:val="Heading 3 Char"/>
    <w:basedOn w:val="DefaultParagraphFont"/>
    <w:link w:val="Heading3"/>
    <w:rsid w:val="00B0069A"/>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D51BCE"/>
    <w:rPr>
      <w:color w:val="800080" w:themeColor="followedHyperlink"/>
      <w:u w:val="single"/>
    </w:rPr>
  </w:style>
  <w:style w:type="character" w:customStyle="1" w:styleId="stmainservices">
    <w:name w:val="stmainservices"/>
    <w:basedOn w:val="DefaultParagraphFont"/>
    <w:rsid w:val="00551DC2"/>
  </w:style>
  <w:style w:type="paragraph" w:styleId="BodyText">
    <w:name w:val="Body Text"/>
    <w:basedOn w:val="Normal"/>
    <w:link w:val="BodyTextChar"/>
    <w:uiPriority w:val="1"/>
    <w:qFormat/>
    <w:rsid w:val="000774E1"/>
    <w:pPr>
      <w:widowControl w:val="0"/>
      <w:spacing w:before="15"/>
      <w:ind w:left="519"/>
    </w:pPr>
    <w:rPr>
      <w:rFonts w:cstheme="minorBidi"/>
      <w:sz w:val="20"/>
      <w:szCs w:val="20"/>
    </w:rPr>
  </w:style>
  <w:style w:type="character" w:customStyle="1" w:styleId="BodyTextChar">
    <w:name w:val="Body Text Char"/>
    <w:basedOn w:val="DefaultParagraphFont"/>
    <w:link w:val="BodyText"/>
    <w:uiPriority w:val="1"/>
    <w:rsid w:val="000774E1"/>
    <w:rPr>
      <w:rFonts w:ascii="Times New Roman" w:eastAsia="Times New Roman" w:hAnsi="Times New Roman"/>
      <w:sz w:val="20"/>
      <w:szCs w:val="20"/>
    </w:rPr>
  </w:style>
  <w:style w:type="paragraph" w:customStyle="1" w:styleId="TableParagraph">
    <w:name w:val="Table Paragraph"/>
    <w:basedOn w:val="Normal"/>
    <w:uiPriority w:val="1"/>
    <w:qFormat/>
    <w:rsid w:val="000774E1"/>
    <w:pPr>
      <w:widowControl w:val="0"/>
    </w:pPr>
    <w:rPr>
      <w:rFonts w:asciiTheme="minorHAnsi" w:eastAsiaTheme="minorHAnsi" w:hAnsiTheme="minorHAnsi" w:cstheme="minorBidi"/>
      <w:sz w:val="22"/>
      <w:szCs w:val="22"/>
    </w:rPr>
  </w:style>
  <w:style w:type="paragraph" w:customStyle="1" w:styleId="Default">
    <w:name w:val="Default"/>
    <w:rsid w:val="00E03A6B"/>
    <w:pPr>
      <w:widowControl w:val="0"/>
      <w:autoSpaceDE w:val="0"/>
      <w:autoSpaceDN w:val="0"/>
      <w:adjustRightInd w:val="0"/>
      <w:spacing w:after="0" w:line="240" w:lineRule="auto"/>
    </w:pPr>
    <w:rPr>
      <w:rFonts w:ascii="Arial" w:hAnsi="Arial" w:cs="Arial"/>
      <w:color w:val="000000"/>
      <w:sz w:val="24"/>
      <w:szCs w:val="24"/>
    </w:rPr>
  </w:style>
  <w:style w:type="character" w:customStyle="1" w:styleId="il">
    <w:name w:val="il"/>
    <w:basedOn w:val="DefaultParagraphFont"/>
    <w:rsid w:val="000E5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5536">
      <w:bodyDiv w:val="1"/>
      <w:marLeft w:val="0"/>
      <w:marRight w:val="0"/>
      <w:marTop w:val="0"/>
      <w:marBottom w:val="0"/>
      <w:divBdr>
        <w:top w:val="none" w:sz="0" w:space="0" w:color="auto"/>
        <w:left w:val="none" w:sz="0" w:space="0" w:color="auto"/>
        <w:bottom w:val="none" w:sz="0" w:space="0" w:color="auto"/>
        <w:right w:val="none" w:sz="0" w:space="0" w:color="auto"/>
      </w:divBdr>
      <w:divsChild>
        <w:div w:id="1126967097">
          <w:marLeft w:val="0"/>
          <w:marRight w:val="0"/>
          <w:marTop w:val="0"/>
          <w:marBottom w:val="0"/>
          <w:divBdr>
            <w:top w:val="none" w:sz="0" w:space="0" w:color="auto"/>
            <w:left w:val="none" w:sz="0" w:space="0" w:color="auto"/>
            <w:bottom w:val="none" w:sz="0" w:space="0" w:color="auto"/>
            <w:right w:val="none" w:sz="0" w:space="0" w:color="auto"/>
          </w:divBdr>
        </w:div>
        <w:div w:id="1017266515">
          <w:marLeft w:val="0"/>
          <w:marRight w:val="0"/>
          <w:marTop w:val="0"/>
          <w:marBottom w:val="0"/>
          <w:divBdr>
            <w:top w:val="none" w:sz="0" w:space="0" w:color="auto"/>
            <w:left w:val="none" w:sz="0" w:space="0" w:color="auto"/>
            <w:bottom w:val="none" w:sz="0" w:space="0" w:color="auto"/>
            <w:right w:val="none" w:sz="0" w:space="0" w:color="auto"/>
          </w:divBdr>
        </w:div>
        <w:div w:id="556668389">
          <w:marLeft w:val="0"/>
          <w:marRight w:val="0"/>
          <w:marTop w:val="0"/>
          <w:marBottom w:val="0"/>
          <w:divBdr>
            <w:top w:val="none" w:sz="0" w:space="0" w:color="auto"/>
            <w:left w:val="none" w:sz="0" w:space="0" w:color="auto"/>
            <w:bottom w:val="none" w:sz="0" w:space="0" w:color="auto"/>
            <w:right w:val="none" w:sz="0" w:space="0" w:color="auto"/>
          </w:divBdr>
        </w:div>
        <w:div w:id="1933053323">
          <w:marLeft w:val="0"/>
          <w:marRight w:val="0"/>
          <w:marTop w:val="0"/>
          <w:marBottom w:val="0"/>
          <w:divBdr>
            <w:top w:val="none" w:sz="0" w:space="0" w:color="auto"/>
            <w:left w:val="none" w:sz="0" w:space="0" w:color="auto"/>
            <w:bottom w:val="none" w:sz="0" w:space="0" w:color="auto"/>
            <w:right w:val="none" w:sz="0" w:space="0" w:color="auto"/>
          </w:divBdr>
        </w:div>
        <w:div w:id="192886269">
          <w:marLeft w:val="0"/>
          <w:marRight w:val="0"/>
          <w:marTop w:val="0"/>
          <w:marBottom w:val="0"/>
          <w:divBdr>
            <w:top w:val="none" w:sz="0" w:space="0" w:color="auto"/>
            <w:left w:val="none" w:sz="0" w:space="0" w:color="auto"/>
            <w:bottom w:val="none" w:sz="0" w:space="0" w:color="auto"/>
            <w:right w:val="none" w:sz="0" w:space="0" w:color="auto"/>
          </w:divBdr>
        </w:div>
        <w:div w:id="1141001199">
          <w:marLeft w:val="0"/>
          <w:marRight w:val="0"/>
          <w:marTop w:val="0"/>
          <w:marBottom w:val="0"/>
          <w:divBdr>
            <w:top w:val="none" w:sz="0" w:space="0" w:color="auto"/>
            <w:left w:val="none" w:sz="0" w:space="0" w:color="auto"/>
            <w:bottom w:val="none" w:sz="0" w:space="0" w:color="auto"/>
            <w:right w:val="none" w:sz="0" w:space="0" w:color="auto"/>
          </w:divBdr>
        </w:div>
        <w:div w:id="844126330">
          <w:marLeft w:val="0"/>
          <w:marRight w:val="0"/>
          <w:marTop w:val="0"/>
          <w:marBottom w:val="0"/>
          <w:divBdr>
            <w:top w:val="none" w:sz="0" w:space="0" w:color="auto"/>
            <w:left w:val="none" w:sz="0" w:space="0" w:color="auto"/>
            <w:bottom w:val="none" w:sz="0" w:space="0" w:color="auto"/>
            <w:right w:val="none" w:sz="0" w:space="0" w:color="auto"/>
          </w:divBdr>
        </w:div>
        <w:div w:id="1411729119">
          <w:marLeft w:val="0"/>
          <w:marRight w:val="0"/>
          <w:marTop w:val="0"/>
          <w:marBottom w:val="0"/>
          <w:divBdr>
            <w:top w:val="none" w:sz="0" w:space="0" w:color="auto"/>
            <w:left w:val="none" w:sz="0" w:space="0" w:color="auto"/>
            <w:bottom w:val="none" w:sz="0" w:space="0" w:color="auto"/>
            <w:right w:val="none" w:sz="0" w:space="0" w:color="auto"/>
          </w:divBdr>
        </w:div>
        <w:div w:id="1739522152">
          <w:marLeft w:val="0"/>
          <w:marRight w:val="0"/>
          <w:marTop w:val="0"/>
          <w:marBottom w:val="0"/>
          <w:divBdr>
            <w:top w:val="none" w:sz="0" w:space="0" w:color="auto"/>
            <w:left w:val="none" w:sz="0" w:space="0" w:color="auto"/>
            <w:bottom w:val="none" w:sz="0" w:space="0" w:color="auto"/>
            <w:right w:val="none" w:sz="0" w:space="0" w:color="auto"/>
          </w:divBdr>
        </w:div>
        <w:div w:id="418673474">
          <w:marLeft w:val="0"/>
          <w:marRight w:val="0"/>
          <w:marTop w:val="0"/>
          <w:marBottom w:val="0"/>
          <w:divBdr>
            <w:top w:val="none" w:sz="0" w:space="0" w:color="auto"/>
            <w:left w:val="none" w:sz="0" w:space="0" w:color="auto"/>
            <w:bottom w:val="none" w:sz="0" w:space="0" w:color="auto"/>
            <w:right w:val="none" w:sz="0" w:space="0" w:color="auto"/>
          </w:divBdr>
        </w:div>
        <w:div w:id="1607224983">
          <w:marLeft w:val="0"/>
          <w:marRight w:val="0"/>
          <w:marTop w:val="0"/>
          <w:marBottom w:val="0"/>
          <w:divBdr>
            <w:top w:val="none" w:sz="0" w:space="0" w:color="auto"/>
            <w:left w:val="none" w:sz="0" w:space="0" w:color="auto"/>
            <w:bottom w:val="none" w:sz="0" w:space="0" w:color="auto"/>
            <w:right w:val="none" w:sz="0" w:space="0" w:color="auto"/>
          </w:divBdr>
        </w:div>
      </w:divsChild>
    </w:div>
    <w:div w:id="136654729">
      <w:bodyDiv w:val="1"/>
      <w:marLeft w:val="0"/>
      <w:marRight w:val="0"/>
      <w:marTop w:val="0"/>
      <w:marBottom w:val="0"/>
      <w:divBdr>
        <w:top w:val="none" w:sz="0" w:space="0" w:color="auto"/>
        <w:left w:val="none" w:sz="0" w:space="0" w:color="auto"/>
        <w:bottom w:val="none" w:sz="0" w:space="0" w:color="auto"/>
        <w:right w:val="none" w:sz="0" w:space="0" w:color="auto"/>
      </w:divBdr>
    </w:div>
    <w:div w:id="140391209">
      <w:bodyDiv w:val="1"/>
      <w:marLeft w:val="0"/>
      <w:marRight w:val="0"/>
      <w:marTop w:val="0"/>
      <w:marBottom w:val="0"/>
      <w:divBdr>
        <w:top w:val="none" w:sz="0" w:space="0" w:color="auto"/>
        <w:left w:val="none" w:sz="0" w:space="0" w:color="auto"/>
        <w:bottom w:val="none" w:sz="0" w:space="0" w:color="auto"/>
        <w:right w:val="none" w:sz="0" w:space="0" w:color="auto"/>
      </w:divBdr>
      <w:divsChild>
        <w:div w:id="930553121">
          <w:marLeft w:val="0"/>
          <w:marRight w:val="0"/>
          <w:marTop w:val="0"/>
          <w:marBottom w:val="0"/>
          <w:divBdr>
            <w:top w:val="none" w:sz="0" w:space="0" w:color="auto"/>
            <w:left w:val="none" w:sz="0" w:space="0" w:color="auto"/>
            <w:bottom w:val="none" w:sz="0" w:space="0" w:color="auto"/>
            <w:right w:val="none" w:sz="0" w:space="0" w:color="auto"/>
          </w:divBdr>
          <w:divsChild>
            <w:div w:id="1125732849">
              <w:marLeft w:val="0"/>
              <w:marRight w:val="0"/>
              <w:marTop w:val="0"/>
              <w:marBottom w:val="0"/>
              <w:divBdr>
                <w:top w:val="none" w:sz="0" w:space="0" w:color="auto"/>
                <w:left w:val="none" w:sz="0" w:space="0" w:color="auto"/>
                <w:bottom w:val="none" w:sz="0" w:space="0" w:color="auto"/>
                <w:right w:val="none" w:sz="0" w:space="0" w:color="auto"/>
              </w:divBdr>
              <w:divsChild>
                <w:div w:id="1858348116">
                  <w:marLeft w:val="0"/>
                  <w:marRight w:val="0"/>
                  <w:marTop w:val="0"/>
                  <w:marBottom w:val="0"/>
                  <w:divBdr>
                    <w:top w:val="none" w:sz="0" w:space="0" w:color="auto"/>
                    <w:left w:val="none" w:sz="0" w:space="0" w:color="auto"/>
                    <w:bottom w:val="none" w:sz="0" w:space="0" w:color="auto"/>
                    <w:right w:val="none" w:sz="0" w:space="0" w:color="auto"/>
                  </w:divBdr>
                  <w:divsChild>
                    <w:div w:id="1381249257">
                      <w:marLeft w:val="0"/>
                      <w:marRight w:val="0"/>
                      <w:marTop w:val="0"/>
                      <w:marBottom w:val="0"/>
                      <w:divBdr>
                        <w:top w:val="none" w:sz="0" w:space="0" w:color="auto"/>
                        <w:left w:val="none" w:sz="0" w:space="0" w:color="auto"/>
                        <w:bottom w:val="none" w:sz="0" w:space="0" w:color="auto"/>
                        <w:right w:val="none" w:sz="0" w:space="0" w:color="auto"/>
                      </w:divBdr>
                      <w:divsChild>
                        <w:div w:id="1933390230">
                          <w:marLeft w:val="0"/>
                          <w:marRight w:val="0"/>
                          <w:marTop w:val="0"/>
                          <w:marBottom w:val="0"/>
                          <w:divBdr>
                            <w:top w:val="none" w:sz="0" w:space="0" w:color="auto"/>
                            <w:left w:val="none" w:sz="0" w:space="0" w:color="auto"/>
                            <w:bottom w:val="none" w:sz="0" w:space="0" w:color="auto"/>
                            <w:right w:val="none" w:sz="0" w:space="0" w:color="auto"/>
                          </w:divBdr>
                          <w:divsChild>
                            <w:div w:id="706217407">
                              <w:marLeft w:val="0"/>
                              <w:marRight w:val="0"/>
                              <w:marTop w:val="0"/>
                              <w:marBottom w:val="0"/>
                              <w:divBdr>
                                <w:top w:val="none" w:sz="0" w:space="0" w:color="auto"/>
                                <w:left w:val="none" w:sz="0" w:space="0" w:color="auto"/>
                                <w:bottom w:val="none" w:sz="0" w:space="0" w:color="auto"/>
                                <w:right w:val="none" w:sz="0" w:space="0" w:color="auto"/>
                              </w:divBdr>
                              <w:divsChild>
                                <w:div w:id="1513371546">
                                  <w:marLeft w:val="0"/>
                                  <w:marRight w:val="0"/>
                                  <w:marTop w:val="0"/>
                                  <w:marBottom w:val="0"/>
                                  <w:divBdr>
                                    <w:top w:val="none" w:sz="0" w:space="0" w:color="auto"/>
                                    <w:left w:val="none" w:sz="0" w:space="0" w:color="auto"/>
                                    <w:bottom w:val="none" w:sz="0" w:space="0" w:color="auto"/>
                                    <w:right w:val="none" w:sz="0" w:space="0" w:color="auto"/>
                                  </w:divBdr>
                                  <w:divsChild>
                                    <w:div w:id="326830400">
                                      <w:marLeft w:val="0"/>
                                      <w:marRight w:val="0"/>
                                      <w:marTop w:val="0"/>
                                      <w:marBottom w:val="0"/>
                                      <w:divBdr>
                                        <w:top w:val="none" w:sz="0" w:space="0" w:color="auto"/>
                                        <w:left w:val="none" w:sz="0" w:space="0" w:color="auto"/>
                                        <w:bottom w:val="none" w:sz="0" w:space="0" w:color="auto"/>
                                        <w:right w:val="none" w:sz="0" w:space="0" w:color="auto"/>
                                      </w:divBdr>
                                      <w:divsChild>
                                        <w:div w:id="20806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231445">
      <w:bodyDiv w:val="1"/>
      <w:marLeft w:val="0"/>
      <w:marRight w:val="0"/>
      <w:marTop w:val="0"/>
      <w:marBottom w:val="0"/>
      <w:divBdr>
        <w:top w:val="none" w:sz="0" w:space="0" w:color="auto"/>
        <w:left w:val="none" w:sz="0" w:space="0" w:color="auto"/>
        <w:bottom w:val="none" w:sz="0" w:space="0" w:color="auto"/>
        <w:right w:val="none" w:sz="0" w:space="0" w:color="auto"/>
      </w:divBdr>
      <w:divsChild>
        <w:div w:id="1600211557">
          <w:marLeft w:val="0"/>
          <w:marRight w:val="0"/>
          <w:marTop w:val="0"/>
          <w:marBottom w:val="0"/>
          <w:divBdr>
            <w:top w:val="none" w:sz="0" w:space="0" w:color="auto"/>
            <w:left w:val="none" w:sz="0" w:space="0" w:color="auto"/>
            <w:bottom w:val="none" w:sz="0" w:space="0" w:color="auto"/>
            <w:right w:val="none" w:sz="0" w:space="0" w:color="auto"/>
          </w:divBdr>
        </w:div>
        <w:div w:id="792747533">
          <w:marLeft w:val="0"/>
          <w:marRight w:val="0"/>
          <w:marTop w:val="0"/>
          <w:marBottom w:val="0"/>
          <w:divBdr>
            <w:top w:val="none" w:sz="0" w:space="0" w:color="auto"/>
            <w:left w:val="none" w:sz="0" w:space="0" w:color="auto"/>
            <w:bottom w:val="none" w:sz="0" w:space="0" w:color="auto"/>
            <w:right w:val="none" w:sz="0" w:space="0" w:color="auto"/>
          </w:divBdr>
        </w:div>
        <w:div w:id="979849853">
          <w:marLeft w:val="0"/>
          <w:marRight w:val="0"/>
          <w:marTop w:val="0"/>
          <w:marBottom w:val="0"/>
          <w:divBdr>
            <w:top w:val="none" w:sz="0" w:space="0" w:color="auto"/>
            <w:left w:val="none" w:sz="0" w:space="0" w:color="auto"/>
            <w:bottom w:val="none" w:sz="0" w:space="0" w:color="auto"/>
            <w:right w:val="none" w:sz="0" w:space="0" w:color="auto"/>
          </w:divBdr>
        </w:div>
        <w:div w:id="411664000">
          <w:marLeft w:val="0"/>
          <w:marRight w:val="0"/>
          <w:marTop w:val="0"/>
          <w:marBottom w:val="0"/>
          <w:divBdr>
            <w:top w:val="none" w:sz="0" w:space="0" w:color="auto"/>
            <w:left w:val="none" w:sz="0" w:space="0" w:color="auto"/>
            <w:bottom w:val="none" w:sz="0" w:space="0" w:color="auto"/>
            <w:right w:val="none" w:sz="0" w:space="0" w:color="auto"/>
          </w:divBdr>
        </w:div>
        <w:div w:id="535704586">
          <w:marLeft w:val="0"/>
          <w:marRight w:val="0"/>
          <w:marTop w:val="0"/>
          <w:marBottom w:val="0"/>
          <w:divBdr>
            <w:top w:val="none" w:sz="0" w:space="0" w:color="auto"/>
            <w:left w:val="none" w:sz="0" w:space="0" w:color="auto"/>
            <w:bottom w:val="none" w:sz="0" w:space="0" w:color="auto"/>
            <w:right w:val="none" w:sz="0" w:space="0" w:color="auto"/>
          </w:divBdr>
        </w:div>
        <w:div w:id="1920556178">
          <w:marLeft w:val="0"/>
          <w:marRight w:val="0"/>
          <w:marTop w:val="0"/>
          <w:marBottom w:val="0"/>
          <w:divBdr>
            <w:top w:val="none" w:sz="0" w:space="0" w:color="auto"/>
            <w:left w:val="none" w:sz="0" w:space="0" w:color="auto"/>
            <w:bottom w:val="none" w:sz="0" w:space="0" w:color="auto"/>
            <w:right w:val="none" w:sz="0" w:space="0" w:color="auto"/>
          </w:divBdr>
        </w:div>
        <w:div w:id="1932540535">
          <w:marLeft w:val="0"/>
          <w:marRight w:val="0"/>
          <w:marTop w:val="0"/>
          <w:marBottom w:val="0"/>
          <w:divBdr>
            <w:top w:val="none" w:sz="0" w:space="0" w:color="auto"/>
            <w:left w:val="none" w:sz="0" w:space="0" w:color="auto"/>
            <w:bottom w:val="none" w:sz="0" w:space="0" w:color="auto"/>
            <w:right w:val="none" w:sz="0" w:space="0" w:color="auto"/>
          </w:divBdr>
        </w:div>
        <w:div w:id="1900359656">
          <w:marLeft w:val="0"/>
          <w:marRight w:val="0"/>
          <w:marTop w:val="0"/>
          <w:marBottom w:val="0"/>
          <w:divBdr>
            <w:top w:val="none" w:sz="0" w:space="0" w:color="auto"/>
            <w:left w:val="none" w:sz="0" w:space="0" w:color="auto"/>
            <w:bottom w:val="none" w:sz="0" w:space="0" w:color="auto"/>
            <w:right w:val="none" w:sz="0" w:space="0" w:color="auto"/>
          </w:divBdr>
        </w:div>
        <w:div w:id="2000111443">
          <w:marLeft w:val="0"/>
          <w:marRight w:val="0"/>
          <w:marTop w:val="0"/>
          <w:marBottom w:val="0"/>
          <w:divBdr>
            <w:top w:val="none" w:sz="0" w:space="0" w:color="auto"/>
            <w:left w:val="none" w:sz="0" w:space="0" w:color="auto"/>
            <w:bottom w:val="none" w:sz="0" w:space="0" w:color="auto"/>
            <w:right w:val="none" w:sz="0" w:space="0" w:color="auto"/>
          </w:divBdr>
        </w:div>
        <w:div w:id="1646351215">
          <w:marLeft w:val="0"/>
          <w:marRight w:val="0"/>
          <w:marTop w:val="0"/>
          <w:marBottom w:val="0"/>
          <w:divBdr>
            <w:top w:val="none" w:sz="0" w:space="0" w:color="auto"/>
            <w:left w:val="none" w:sz="0" w:space="0" w:color="auto"/>
            <w:bottom w:val="none" w:sz="0" w:space="0" w:color="auto"/>
            <w:right w:val="none" w:sz="0" w:space="0" w:color="auto"/>
          </w:divBdr>
        </w:div>
        <w:div w:id="1781678868">
          <w:marLeft w:val="0"/>
          <w:marRight w:val="0"/>
          <w:marTop w:val="0"/>
          <w:marBottom w:val="0"/>
          <w:divBdr>
            <w:top w:val="none" w:sz="0" w:space="0" w:color="auto"/>
            <w:left w:val="none" w:sz="0" w:space="0" w:color="auto"/>
            <w:bottom w:val="none" w:sz="0" w:space="0" w:color="auto"/>
            <w:right w:val="none" w:sz="0" w:space="0" w:color="auto"/>
          </w:divBdr>
        </w:div>
        <w:div w:id="1795755112">
          <w:marLeft w:val="0"/>
          <w:marRight w:val="0"/>
          <w:marTop w:val="0"/>
          <w:marBottom w:val="0"/>
          <w:divBdr>
            <w:top w:val="none" w:sz="0" w:space="0" w:color="auto"/>
            <w:left w:val="none" w:sz="0" w:space="0" w:color="auto"/>
            <w:bottom w:val="none" w:sz="0" w:space="0" w:color="auto"/>
            <w:right w:val="none" w:sz="0" w:space="0" w:color="auto"/>
          </w:divBdr>
        </w:div>
        <w:div w:id="179927947">
          <w:marLeft w:val="0"/>
          <w:marRight w:val="0"/>
          <w:marTop w:val="0"/>
          <w:marBottom w:val="0"/>
          <w:divBdr>
            <w:top w:val="none" w:sz="0" w:space="0" w:color="auto"/>
            <w:left w:val="none" w:sz="0" w:space="0" w:color="auto"/>
            <w:bottom w:val="none" w:sz="0" w:space="0" w:color="auto"/>
            <w:right w:val="none" w:sz="0" w:space="0" w:color="auto"/>
          </w:divBdr>
        </w:div>
        <w:div w:id="777918289">
          <w:marLeft w:val="0"/>
          <w:marRight w:val="0"/>
          <w:marTop w:val="0"/>
          <w:marBottom w:val="0"/>
          <w:divBdr>
            <w:top w:val="none" w:sz="0" w:space="0" w:color="auto"/>
            <w:left w:val="none" w:sz="0" w:space="0" w:color="auto"/>
            <w:bottom w:val="none" w:sz="0" w:space="0" w:color="auto"/>
            <w:right w:val="none" w:sz="0" w:space="0" w:color="auto"/>
          </w:divBdr>
        </w:div>
        <w:div w:id="374231265">
          <w:marLeft w:val="0"/>
          <w:marRight w:val="0"/>
          <w:marTop w:val="0"/>
          <w:marBottom w:val="0"/>
          <w:divBdr>
            <w:top w:val="none" w:sz="0" w:space="0" w:color="auto"/>
            <w:left w:val="none" w:sz="0" w:space="0" w:color="auto"/>
            <w:bottom w:val="none" w:sz="0" w:space="0" w:color="auto"/>
            <w:right w:val="none" w:sz="0" w:space="0" w:color="auto"/>
          </w:divBdr>
        </w:div>
        <w:div w:id="1437939784">
          <w:marLeft w:val="0"/>
          <w:marRight w:val="0"/>
          <w:marTop w:val="0"/>
          <w:marBottom w:val="0"/>
          <w:divBdr>
            <w:top w:val="none" w:sz="0" w:space="0" w:color="auto"/>
            <w:left w:val="none" w:sz="0" w:space="0" w:color="auto"/>
            <w:bottom w:val="none" w:sz="0" w:space="0" w:color="auto"/>
            <w:right w:val="none" w:sz="0" w:space="0" w:color="auto"/>
          </w:divBdr>
        </w:div>
        <w:div w:id="1229538037">
          <w:marLeft w:val="0"/>
          <w:marRight w:val="0"/>
          <w:marTop w:val="0"/>
          <w:marBottom w:val="0"/>
          <w:divBdr>
            <w:top w:val="none" w:sz="0" w:space="0" w:color="auto"/>
            <w:left w:val="none" w:sz="0" w:space="0" w:color="auto"/>
            <w:bottom w:val="none" w:sz="0" w:space="0" w:color="auto"/>
            <w:right w:val="none" w:sz="0" w:space="0" w:color="auto"/>
          </w:divBdr>
        </w:div>
        <w:div w:id="1239553294">
          <w:marLeft w:val="0"/>
          <w:marRight w:val="0"/>
          <w:marTop w:val="0"/>
          <w:marBottom w:val="0"/>
          <w:divBdr>
            <w:top w:val="none" w:sz="0" w:space="0" w:color="auto"/>
            <w:left w:val="none" w:sz="0" w:space="0" w:color="auto"/>
            <w:bottom w:val="none" w:sz="0" w:space="0" w:color="auto"/>
            <w:right w:val="none" w:sz="0" w:space="0" w:color="auto"/>
          </w:divBdr>
        </w:div>
        <w:div w:id="1017007175">
          <w:marLeft w:val="0"/>
          <w:marRight w:val="0"/>
          <w:marTop w:val="0"/>
          <w:marBottom w:val="0"/>
          <w:divBdr>
            <w:top w:val="none" w:sz="0" w:space="0" w:color="auto"/>
            <w:left w:val="none" w:sz="0" w:space="0" w:color="auto"/>
            <w:bottom w:val="none" w:sz="0" w:space="0" w:color="auto"/>
            <w:right w:val="none" w:sz="0" w:space="0" w:color="auto"/>
          </w:divBdr>
        </w:div>
        <w:div w:id="1555391572">
          <w:marLeft w:val="0"/>
          <w:marRight w:val="0"/>
          <w:marTop w:val="0"/>
          <w:marBottom w:val="0"/>
          <w:divBdr>
            <w:top w:val="none" w:sz="0" w:space="0" w:color="auto"/>
            <w:left w:val="none" w:sz="0" w:space="0" w:color="auto"/>
            <w:bottom w:val="none" w:sz="0" w:space="0" w:color="auto"/>
            <w:right w:val="none" w:sz="0" w:space="0" w:color="auto"/>
          </w:divBdr>
        </w:div>
        <w:div w:id="202834452">
          <w:marLeft w:val="0"/>
          <w:marRight w:val="0"/>
          <w:marTop w:val="0"/>
          <w:marBottom w:val="0"/>
          <w:divBdr>
            <w:top w:val="none" w:sz="0" w:space="0" w:color="auto"/>
            <w:left w:val="none" w:sz="0" w:space="0" w:color="auto"/>
            <w:bottom w:val="none" w:sz="0" w:space="0" w:color="auto"/>
            <w:right w:val="none" w:sz="0" w:space="0" w:color="auto"/>
          </w:divBdr>
        </w:div>
        <w:div w:id="1070731064">
          <w:marLeft w:val="0"/>
          <w:marRight w:val="0"/>
          <w:marTop w:val="0"/>
          <w:marBottom w:val="0"/>
          <w:divBdr>
            <w:top w:val="none" w:sz="0" w:space="0" w:color="auto"/>
            <w:left w:val="none" w:sz="0" w:space="0" w:color="auto"/>
            <w:bottom w:val="none" w:sz="0" w:space="0" w:color="auto"/>
            <w:right w:val="none" w:sz="0" w:space="0" w:color="auto"/>
          </w:divBdr>
        </w:div>
        <w:div w:id="1865092863">
          <w:marLeft w:val="0"/>
          <w:marRight w:val="0"/>
          <w:marTop w:val="0"/>
          <w:marBottom w:val="0"/>
          <w:divBdr>
            <w:top w:val="none" w:sz="0" w:space="0" w:color="auto"/>
            <w:left w:val="none" w:sz="0" w:space="0" w:color="auto"/>
            <w:bottom w:val="none" w:sz="0" w:space="0" w:color="auto"/>
            <w:right w:val="none" w:sz="0" w:space="0" w:color="auto"/>
          </w:divBdr>
        </w:div>
        <w:div w:id="1518077079">
          <w:marLeft w:val="0"/>
          <w:marRight w:val="0"/>
          <w:marTop w:val="0"/>
          <w:marBottom w:val="0"/>
          <w:divBdr>
            <w:top w:val="none" w:sz="0" w:space="0" w:color="auto"/>
            <w:left w:val="none" w:sz="0" w:space="0" w:color="auto"/>
            <w:bottom w:val="none" w:sz="0" w:space="0" w:color="auto"/>
            <w:right w:val="none" w:sz="0" w:space="0" w:color="auto"/>
          </w:divBdr>
        </w:div>
        <w:div w:id="755592472">
          <w:marLeft w:val="0"/>
          <w:marRight w:val="0"/>
          <w:marTop w:val="0"/>
          <w:marBottom w:val="0"/>
          <w:divBdr>
            <w:top w:val="none" w:sz="0" w:space="0" w:color="auto"/>
            <w:left w:val="none" w:sz="0" w:space="0" w:color="auto"/>
            <w:bottom w:val="none" w:sz="0" w:space="0" w:color="auto"/>
            <w:right w:val="none" w:sz="0" w:space="0" w:color="auto"/>
          </w:divBdr>
        </w:div>
        <w:div w:id="1635401588">
          <w:marLeft w:val="0"/>
          <w:marRight w:val="0"/>
          <w:marTop w:val="0"/>
          <w:marBottom w:val="0"/>
          <w:divBdr>
            <w:top w:val="none" w:sz="0" w:space="0" w:color="auto"/>
            <w:left w:val="none" w:sz="0" w:space="0" w:color="auto"/>
            <w:bottom w:val="none" w:sz="0" w:space="0" w:color="auto"/>
            <w:right w:val="none" w:sz="0" w:space="0" w:color="auto"/>
          </w:divBdr>
        </w:div>
        <w:div w:id="1751197137">
          <w:marLeft w:val="0"/>
          <w:marRight w:val="0"/>
          <w:marTop w:val="0"/>
          <w:marBottom w:val="0"/>
          <w:divBdr>
            <w:top w:val="none" w:sz="0" w:space="0" w:color="auto"/>
            <w:left w:val="none" w:sz="0" w:space="0" w:color="auto"/>
            <w:bottom w:val="none" w:sz="0" w:space="0" w:color="auto"/>
            <w:right w:val="none" w:sz="0" w:space="0" w:color="auto"/>
          </w:divBdr>
        </w:div>
        <w:div w:id="1553082633">
          <w:marLeft w:val="0"/>
          <w:marRight w:val="0"/>
          <w:marTop w:val="0"/>
          <w:marBottom w:val="0"/>
          <w:divBdr>
            <w:top w:val="none" w:sz="0" w:space="0" w:color="auto"/>
            <w:left w:val="none" w:sz="0" w:space="0" w:color="auto"/>
            <w:bottom w:val="none" w:sz="0" w:space="0" w:color="auto"/>
            <w:right w:val="none" w:sz="0" w:space="0" w:color="auto"/>
          </w:divBdr>
        </w:div>
        <w:div w:id="1128008454">
          <w:marLeft w:val="0"/>
          <w:marRight w:val="0"/>
          <w:marTop w:val="0"/>
          <w:marBottom w:val="0"/>
          <w:divBdr>
            <w:top w:val="none" w:sz="0" w:space="0" w:color="auto"/>
            <w:left w:val="none" w:sz="0" w:space="0" w:color="auto"/>
            <w:bottom w:val="none" w:sz="0" w:space="0" w:color="auto"/>
            <w:right w:val="none" w:sz="0" w:space="0" w:color="auto"/>
          </w:divBdr>
        </w:div>
        <w:div w:id="1696153167">
          <w:marLeft w:val="0"/>
          <w:marRight w:val="0"/>
          <w:marTop w:val="0"/>
          <w:marBottom w:val="0"/>
          <w:divBdr>
            <w:top w:val="none" w:sz="0" w:space="0" w:color="auto"/>
            <w:left w:val="none" w:sz="0" w:space="0" w:color="auto"/>
            <w:bottom w:val="none" w:sz="0" w:space="0" w:color="auto"/>
            <w:right w:val="none" w:sz="0" w:space="0" w:color="auto"/>
          </w:divBdr>
        </w:div>
        <w:div w:id="1976136237">
          <w:marLeft w:val="0"/>
          <w:marRight w:val="0"/>
          <w:marTop w:val="0"/>
          <w:marBottom w:val="0"/>
          <w:divBdr>
            <w:top w:val="none" w:sz="0" w:space="0" w:color="auto"/>
            <w:left w:val="none" w:sz="0" w:space="0" w:color="auto"/>
            <w:bottom w:val="none" w:sz="0" w:space="0" w:color="auto"/>
            <w:right w:val="none" w:sz="0" w:space="0" w:color="auto"/>
          </w:divBdr>
        </w:div>
        <w:div w:id="1088425330">
          <w:marLeft w:val="0"/>
          <w:marRight w:val="0"/>
          <w:marTop w:val="0"/>
          <w:marBottom w:val="0"/>
          <w:divBdr>
            <w:top w:val="none" w:sz="0" w:space="0" w:color="auto"/>
            <w:left w:val="none" w:sz="0" w:space="0" w:color="auto"/>
            <w:bottom w:val="none" w:sz="0" w:space="0" w:color="auto"/>
            <w:right w:val="none" w:sz="0" w:space="0" w:color="auto"/>
          </w:divBdr>
        </w:div>
        <w:div w:id="1364289860">
          <w:marLeft w:val="0"/>
          <w:marRight w:val="0"/>
          <w:marTop w:val="0"/>
          <w:marBottom w:val="0"/>
          <w:divBdr>
            <w:top w:val="none" w:sz="0" w:space="0" w:color="auto"/>
            <w:left w:val="none" w:sz="0" w:space="0" w:color="auto"/>
            <w:bottom w:val="none" w:sz="0" w:space="0" w:color="auto"/>
            <w:right w:val="none" w:sz="0" w:space="0" w:color="auto"/>
          </w:divBdr>
        </w:div>
        <w:div w:id="2091735110">
          <w:marLeft w:val="0"/>
          <w:marRight w:val="0"/>
          <w:marTop w:val="0"/>
          <w:marBottom w:val="0"/>
          <w:divBdr>
            <w:top w:val="none" w:sz="0" w:space="0" w:color="auto"/>
            <w:left w:val="none" w:sz="0" w:space="0" w:color="auto"/>
            <w:bottom w:val="none" w:sz="0" w:space="0" w:color="auto"/>
            <w:right w:val="none" w:sz="0" w:space="0" w:color="auto"/>
          </w:divBdr>
        </w:div>
        <w:div w:id="227569402">
          <w:marLeft w:val="0"/>
          <w:marRight w:val="0"/>
          <w:marTop w:val="0"/>
          <w:marBottom w:val="0"/>
          <w:divBdr>
            <w:top w:val="none" w:sz="0" w:space="0" w:color="auto"/>
            <w:left w:val="none" w:sz="0" w:space="0" w:color="auto"/>
            <w:bottom w:val="none" w:sz="0" w:space="0" w:color="auto"/>
            <w:right w:val="none" w:sz="0" w:space="0" w:color="auto"/>
          </w:divBdr>
        </w:div>
        <w:div w:id="379086984">
          <w:marLeft w:val="0"/>
          <w:marRight w:val="0"/>
          <w:marTop w:val="0"/>
          <w:marBottom w:val="0"/>
          <w:divBdr>
            <w:top w:val="none" w:sz="0" w:space="0" w:color="auto"/>
            <w:left w:val="none" w:sz="0" w:space="0" w:color="auto"/>
            <w:bottom w:val="none" w:sz="0" w:space="0" w:color="auto"/>
            <w:right w:val="none" w:sz="0" w:space="0" w:color="auto"/>
          </w:divBdr>
        </w:div>
        <w:div w:id="1447774547">
          <w:marLeft w:val="0"/>
          <w:marRight w:val="0"/>
          <w:marTop w:val="0"/>
          <w:marBottom w:val="0"/>
          <w:divBdr>
            <w:top w:val="none" w:sz="0" w:space="0" w:color="auto"/>
            <w:left w:val="none" w:sz="0" w:space="0" w:color="auto"/>
            <w:bottom w:val="none" w:sz="0" w:space="0" w:color="auto"/>
            <w:right w:val="none" w:sz="0" w:space="0" w:color="auto"/>
          </w:divBdr>
        </w:div>
        <w:div w:id="302391912">
          <w:marLeft w:val="0"/>
          <w:marRight w:val="0"/>
          <w:marTop w:val="0"/>
          <w:marBottom w:val="0"/>
          <w:divBdr>
            <w:top w:val="none" w:sz="0" w:space="0" w:color="auto"/>
            <w:left w:val="none" w:sz="0" w:space="0" w:color="auto"/>
            <w:bottom w:val="none" w:sz="0" w:space="0" w:color="auto"/>
            <w:right w:val="none" w:sz="0" w:space="0" w:color="auto"/>
          </w:divBdr>
        </w:div>
        <w:div w:id="2091924843">
          <w:marLeft w:val="0"/>
          <w:marRight w:val="0"/>
          <w:marTop w:val="0"/>
          <w:marBottom w:val="0"/>
          <w:divBdr>
            <w:top w:val="none" w:sz="0" w:space="0" w:color="auto"/>
            <w:left w:val="none" w:sz="0" w:space="0" w:color="auto"/>
            <w:bottom w:val="none" w:sz="0" w:space="0" w:color="auto"/>
            <w:right w:val="none" w:sz="0" w:space="0" w:color="auto"/>
          </w:divBdr>
        </w:div>
        <w:div w:id="1366514792">
          <w:marLeft w:val="0"/>
          <w:marRight w:val="0"/>
          <w:marTop w:val="0"/>
          <w:marBottom w:val="0"/>
          <w:divBdr>
            <w:top w:val="none" w:sz="0" w:space="0" w:color="auto"/>
            <w:left w:val="none" w:sz="0" w:space="0" w:color="auto"/>
            <w:bottom w:val="none" w:sz="0" w:space="0" w:color="auto"/>
            <w:right w:val="none" w:sz="0" w:space="0" w:color="auto"/>
          </w:divBdr>
        </w:div>
        <w:div w:id="373383933">
          <w:marLeft w:val="0"/>
          <w:marRight w:val="0"/>
          <w:marTop w:val="0"/>
          <w:marBottom w:val="0"/>
          <w:divBdr>
            <w:top w:val="none" w:sz="0" w:space="0" w:color="auto"/>
            <w:left w:val="none" w:sz="0" w:space="0" w:color="auto"/>
            <w:bottom w:val="none" w:sz="0" w:space="0" w:color="auto"/>
            <w:right w:val="none" w:sz="0" w:space="0" w:color="auto"/>
          </w:divBdr>
        </w:div>
        <w:div w:id="605967347">
          <w:marLeft w:val="0"/>
          <w:marRight w:val="0"/>
          <w:marTop w:val="0"/>
          <w:marBottom w:val="0"/>
          <w:divBdr>
            <w:top w:val="none" w:sz="0" w:space="0" w:color="auto"/>
            <w:left w:val="none" w:sz="0" w:space="0" w:color="auto"/>
            <w:bottom w:val="none" w:sz="0" w:space="0" w:color="auto"/>
            <w:right w:val="none" w:sz="0" w:space="0" w:color="auto"/>
          </w:divBdr>
        </w:div>
        <w:div w:id="640312707">
          <w:marLeft w:val="0"/>
          <w:marRight w:val="0"/>
          <w:marTop w:val="0"/>
          <w:marBottom w:val="0"/>
          <w:divBdr>
            <w:top w:val="none" w:sz="0" w:space="0" w:color="auto"/>
            <w:left w:val="none" w:sz="0" w:space="0" w:color="auto"/>
            <w:bottom w:val="none" w:sz="0" w:space="0" w:color="auto"/>
            <w:right w:val="none" w:sz="0" w:space="0" w:color="auto"/>
          </w:divBdr>
        </w:div>
        <w:div w:id="1852141528">
          <w:marLeft w:val="0"/>
          <w:marRight w:val="0"/>
          <w:marTop w:val="0"/>
          <w:marBottom w:val="0"/>
          <w:divBdr>
            <w:top w:val="none" w:sz="0" w:space="0" w:color="auto"/>
            <w:left w:val="none" w:sz="0" w:space="0" w:color="auto"/>
            <w:bottom w:val="none" w:sz="0" w:space="0" w:color="auto"/>
            <w:right w:val="none" w:sz="0" w:space="0" w:color="auto"/>
          </w:divBdr>
        </w:div>
        <w:div w:id="1632394692">
          <w:marLeft w:val="0"/>
          <w:marRight w:val="0"/>
          <w:marTop w:val="0"/>
          <w:marBottom w:val="0"/>
          <w:divBdr>
            <w:top w:val="none" w:sz="0" w:space="0" w:color="auto"/>
            <w:left w:val="none" w:sz="0" w:space="0" w:color="auto"/>
            <w:bottom w:val="none" w:sz="0" w:space="0" w:color="auto"/>
            <w:right w:val="none" w:sz="0" w:space="0" w:color="auto"/>
          </w:divBdr>
        </w:div>
        <w:div w:id="1134520712">
          <w:marLeft w:val="0"/>
          <w:marRight w:val="0"/>
          <w:marTop w:val="0"/>
          <w:marBottom w:val="0"/>
          <w:divBdr>
            <w:top w:val="none" w:sz="0" w:space="0" w:color="auto"/>
            <w:left w:val="none" w:sz="0" w:space="0" w:color="auto"/>
            <w:bottom w:val="none" w:sz="0" w:space="0" w:color="auto"/>
            <w:right w:val="none" w:sz="0" w:space="0" w:color="auto"/>
          </w:divBdr>
        </w:div>
        <w:div w:id="810487688">
          <w:marLeft w:val="0"/>
          <w:marRight w:val="0"/>
          <w:marTop w:val="0"/>
          <w:marBottom w:val="0"/>
          <w:divBdr>
            <w:top w:val="none" w:sz="0" w:space="0" w:color="auto"/>
            <w:left w:val="none" w:sz="0" w:space="0" w:color="auto"/>
            <w:bottom w:val="none" w:sz="0" w:space="0" w:color="auto"/>
            <w:right w:val="none" w:sz="0" w:space="0" w:color="auto"/>
          </w:divBdr>
        </w:div>
        <w:div w:id="1672946681">
          <w:marLeft w:val="0"/>
          <w:marRight w:val="0"/>
          <w:marTop w:val="0"/>
          <w:marBottom w:val="0"/>
          <w:divBdr>
            <w:top w:val="none" w:sz="0" w:space="0" w:color="auto"/>
            <w:left w:val="none" w:sz="0" w:space="0" w:color="auto"/>
            <w:bottom w:val="none" w:sz="0" w:space="0" w:color="auto"/>
            <w:right w:val="none" w:sz="0" w:space="0" w:color="auto"/>
          </w:divBdr>
        </w:div>
        <w:div w:id="189800543">
          <w:marLeft w:val="0"/>
          <w:marRight w:val="0"/>
          <w:marTop w:val="0"/>
          <w:marBottom w:val="0"/>
          <w:divBdr>
            <w:top w:val="none" w:sz="0" w:space="0" w:color="auto"/>
            <w:left w:val="none" w:sz="0" w:space="0" w:color="auto"/>
            <w:bottom w:val="none" w:sz="0" w:space="0" w:color="auto"/>
            <w:right w:val="none" w:sz="0" w:space="0" w:color="auto"/>
          </w:divBdr>
        </w:div>
        <w:div w:id="2026200331">
          <w:marLeft w:val="0"/>
          <w:marRight w:val="0"/>
          <w:marTop w:val="0"/>
          <w:marBottom w:val="0"/>
          <w:divBdr>
            <w:top w:val="none" w:sz="0" w:space="0" w:color="auto"/>
            <w:left w:val="none" w:sz="0" w:space="0" w:color="auto"/>
            <w:bottom w:val="none" w:sz="0" w:space="0" w:color="auto"/>
            <w:right w:val="none" w:sz="0" w:space="0" w:color="auto"/>
          </w:divBdr>
        </w:div>
        <w:div w:id="340014592">
          <w:marLeft w:val="0"/>
          <w:marRight w:val="0"/>
          <w:marTop w:val="0"/>
          <w:marBottom w:val="0"/>
          <w:divBdr>
            <w:top w:val="none" w:sz="0" w:space="0" w:color="auto"/>
            <w:left w:val="none" w:sz="0" w:space="0" w:color="auto"/>
            <w:bottom w:val="none" w:sz="0" w:space="0" w:color="auto"/>
            <w:right w:val="none" w:sz="0" w:space="0" w:color="auto"/>
          </w:divBdr>
        </w:div>
        <w:div w:id="917448534">
          <w:marLeft w:val="0"/>
          <w:marRight w:val="0"/>
          <w:marTop w:val="0"/>
          <w:marBottom w:val="0"/>
          <w:divBdr>
            <w:top w:val="none" w:sz="0" w:space="0" w:color="auto"/>
            <w:left w:val="none" w:sz="0" w:space="0" w:color="auto"/>
            <w:bottom w:val="none" w:sz="0" w:space="0" w:color="auto"/>
            <w:right w:val="none" w:sz="0" w:space="0" w:color="auto"/>
          </w:divBdr>
        </w:div>
        <w:div w:id="817890175">
          <w:marLeft w:val="0"/>
          <w:marRight w:val="0"/>
          <w:marTop w:val="0"/>
          <w:marBottom w:val="0"/>
          <w:divBdr>
            <w:top w:val="none" w:sz="0" w:space="0" w:color="auto"/>
            <w:left w:val="none" w:sz="0" w:space="0" w:color="auto"/>
            <w:bottom w:val="none" w:sz="0" w:space="0" w:color="auto"/>
            <w:right w:val="none" w:sz="0" w:space="0" w:color="auto"/>
          </w:divBdr>
        </w:div>
        <w:div w:id="433745276">
          <w:marLeft w:val="0"/>
          <w:marRight w:val="0"/>
          <w:marTop w:val="0"/>
          <w:marBottom w:val="0"/>
          <w:divBdr>
            <w:top w:val="none" w:sz="0" w:space="0" w:color="auto"/>
            <w:left w:val="none" w:sz="0" w:space="0" w:color="auto"/>
            <w:bottom w:val="none" w:sz="0" w:space="0" w:color="auto"/>
            <w:right w:val="none" w:sz="0" w:space="0" w:color="auto"/>
          </w:divBdr>
        </w:div>
        <w:div w:id="1278829886">
          <w:marLeft w:val="0"/>
          <w:marRight w:val="0"/>
          <w:marTop w:val="0"/>
          <w:marBottom w:val="0"/>
          <w:divBdr>
            <w:top w:val="none" w:sz="0" w:space="0" w:color="auto"/>
            <w:left w:val="none" w:sz="0" w:space="0" w:color="auto"/>
            <w:bottom w:val="none" w:sz="0" w:space="0" w:color="auto"/>
            <w:right w:val="none" w:sz="0" w:space="0" w:color="auto"/>
          </w:divBdr>
        </w:div>
        <w:div w:id="681469909">
          <w:marLeft w:val="0"/>
          <w:marRight w:val="0"/>
          <w:marTop w:val="0"/>
          <w:marBottom w:val="0"/>
          <w:divBdr>
            <w:top w:val="none" w:sz="0" w:space="0" w:color="auto"/>
            <w:left w:val="none" w:sz="0" w:space="0" w:color="auto"/>
            <w:bottom w:val="none" w:sz="0" w:space="0" w:color="auto"/>
            <w:right w:val="none" w:sz="0" w:space="0" w:color="auto"/>
          </w:divBdr>
        </w:div>
        <w:div w:id="118184141">
          <w:marLeft w:val="0"/>
          <w:marRight w:val="0"/>
          <w:marTop w:val="0"/>
          <w:marBottom w:val="0"/>
          <w:divBdr>
            <w:top w:val="none" w:sz="0" w:space="0" w:color="auto"/>
            <w:left w:val="none" w:sz="0" w:space="0" w:color="auto"/>
            <w:bottom w:val="none" w:sz="0" w:space="0" w:color="auto"/>
            <w:right w:val="none" w:sz="0" w:space="0" w:color="auto"/>
          </w:divBdr>
        </w:div>
        <w:div w:id="1416319399">
          <w:marLeft w:val="0"/>
          <w:marRight w:val="0"/>
          <w:marTop w:val="0"/>
          <w:marBottom w:val="0"/>
          <w:divBdr>
            <w:top w:val="none" w:sz="0" w:space="0" w:color="auto"/>
            <w:left w:val="none" w:sz="0" w:space="0" w:color="auto"/>
            <w:bottom w:val="none" w:sz="0" w:space="0" w:color="auto"/>
            <w:right w:val="none" w:sz="0" w:space="0" w:color="auto"/>
          </w:divBdr>
        </w:div>
        <w:div w:id="580915726">
          <w:marLeft w:val="0"/>
          <w:marRight w:val="0"/>
          <w:marTop w:val="0"/>
          <w:marBottom w:val="0"/>
          <w:divBdr>
            <w:top w:val="none" w:sz="0" w:space="0" w:color="auto"/>
            <w:left w:val="none" w:sz="0" w:space="0" w:color="auto"/>
            <w:bottom w:val="none" w:sz="0" w:space="0" w:color="auto"/>
            <w:right w:val="none" w:sz="0" w:space="0" w:color="auto"/>
          </w:divBdr>
        </w:div>
        <w:div w:id="1040205249">
          <w:marLeft w:val="0"/>
          <w:marRight w:val="0"/>
          <w:marTop w:val="0"/>
          <w:marBottom w:val="0"/>
          <w:divBdr>
            <w:top w:val="none" w:sz="0" w:space="0" w:color="auto"/>
            <w:left w:val="none" w:sz="0" w:space="0" w:color="auto"/>
            <w:bottom w:val="none" w:sz="0" w:space="0" w:color="auto"/>
            <w:right w:val="none" w:sz="0" w:space="0" w:color="auto"/>
          </w:divBdr>
        </w:div>
        <w:div w:id="242187652">
          <w:marLeft w:val="0"/>
          <w:marRight w:val="0"/>
          <w:marTop w:val="0"/>
          <w:marBottom w:val="0"/>
          <w:divBdr>
            <w:top w:val="none" w:sz="0" w:space="0" w:color="auto"/>
            <w:left w:val="none" w:sz="0" w:space="0" w:color="auto"/>
            <w:bottom w:val="none" w:sz="0" w:space="0" w:color="auto"/>
            <w:right w:val="none" w:sz="0" w:space="0" w:color="auto"/>
          </w:divBdr>
        </w:div>
        <w:div w:id="1465735232">
          <w:marLeft w:val="0"/>
          <w:marRight w:val="0"/>
          <w:marTop w:val="0"/>
          <w:marBottom w:val="0"/>
          <w:divBdr>
            <w:top w:val="none" w:sz="0" w:space="0" w:color="auto"/>
            <w:left w:val="none" w:sz="0" w:space="0" w:color="auto"/>
            <w:bottom w:val="none" w:sz="0" w:space="0" w:color="auto"/>
            <w:right w:val="none" w:sz="0" w:space="0" w:color="auto"/>
          </w:divBdr>
        </w:div>
        <w:div w:id="725955234">
          <w:marLeft w:val="0"/>
          <w:marRight w:val="0"/>
          <w:marTop w:val="0"/>
          <w:marBottom w:val="0"/>
          <w:divBdr>
            <w:top w:val="none" w:sz="0" w:space="0" w:color="auto"/>
            <w:left w:val="none" w:sz="0" w:space="0" w:color="auto"/>
            <w:bottom w:val="none" w:sz="0" w:space="0" w:color="auto"/>
            <w:right w:val="none" w:sz="0" w:space="0" w:color="auto"/>
          </w:divBdr>
        </w:div>
        <w:div w:id="2143190734">
          <w:marLeft w:val="0"/>
          <w:marRight w:val="0"/>
          <w:marTop w:val="0"/>
          <w:marBottom w:val="0"/>
          <w:divBdr>
            <w:top w:val="none" w:sz="0" w:space="0" w:color="auto"/>
            <w:left w:val="none" w:sz="0" w:space="0" w:color="auto"/>
            <w:bottom w:val="none" w:sz="0" w:space="0" w:color="auto"/>
            <w:right w:val="none" w:sz="0" w:space="0" w:color="auto"/>
          </w:divBdr>
        </w:div>
        <w:div w:id="1576357181">
          <w:marLeft w:val="0"/>
          <w:marRight w:val="0"/>
          <w:marTop w:val="0"/>
          <w:marBottom w:val="0"/>
          <w:divBdr>
            <w:top w:val="none" w:sz="0" w:space="0" w:color="auto"/>
            <w:left w:val="none" w:sz="0" w:space="0" w:color="auto"/>
            <w:bottom w:val="none" w:sz="0" w:space="0" w:color="auto"/>
            <w:right w:val="none" w:sz="0" w:space="0" w:color="auto"/>
          </w:divBdr>
        </w:div>
        <w:div w:id="713580465">
          <w:marLeft w:val="0"/>
          <w:marRight w:val="0"/>
          <w:marTop w:val="0"/>
          <w:marBottom w:val="0"/>
          <w:divBdr>
            <w:top w:val="none" w:sz="0" w:space="0" w:color="auto"/>
            <w:left w:val="none" w:sz="0" w:space="0" w:color="auto"/>
            <w:bottom w:val="none" w:sz="0" w:space="0" w:color="auto"/>
            <w:right w:val="none" w:sz="0" w:space="0" w:color="auto"/>
          </w:divBdr>
        </w:div>
        <w:div w:id="1046295628">
          <w:marLeft w:val="0"/>
          <w:marRight w:val="0"/>
          <w:marTop w:val="0"/>
          <w:marBottom w:val="0"/>
          <w:divBdr>
            <w:top w:val="none" w:sz="0" w:space="0" w:color="auto"/>
            <w:left w:val="none" w:sz="0" w:space="0" w:color="auto"/>
            <w:bottom w:val="none" w:sz="0" w:space="0" w:color="auto"/>
            <w:right w:val="none" w:sz="0" w:space="0" w:color="auto"/>
          </w:divBdr>
        </w:div>
        <w:div w:id="1326782085">
          <w:marLeft w:val="0"/>
          <w:marRight w:val="0"/>
          <w:marTop w:val="0"/>
          <w:marBottom w:val="0"/>
          <w:divBdr>
            <w:top w:val="none" w:sz="0" w:space="0" w:color="auto"/>
            <w:left w:val="none" w:sz="0" w:space="0" w:color="auto"/>
            <w:bottom w:val="none" w:sz="0" w:space="0" w:color="auto"/>
            <w:right w:val="none" w:sz="0" w:space="0" w:color="auto"/>
          </w:divBdr>
        </w:div>
        <w:div w:id="1858498432">
          <w:marLeft w:val="0"/>
          <w:marRight w:val="0"/>
          <w:marTop w:val="0"/>
          <w:marBottom w:val="0"/>
          <w:divBdr>
            <w:top w:val="none" w:sz="0" w:space="0" w:color="auto"/>
            <w:left w:val="none" w:sz="0" w:space="0" w:color="auto"/>
            <w:bottom w:val="none" w:sz="0" w:space="0" w:color="auto"/>
            <w:right w:val="none" w:sz="0" w:space="0" w:color="auto"/>
          </w:divBdr>
        </w:div>
        <w:div w:id="853151593">
          <w:marLeft w:val="0"/>
          <w:marRight w:val="0"/>
          <w:marTop w:val="0"/>
          <w:marBottom w:val="0"/>
          <w:divBdr>
            <w:top w:val="none" w:sz="0" w:space="0" w:color="auto"/>
            <w:left w:val="none" w:sz="0" w:space="0" w:color="auto"/>
            <w:bottom w:val="none" w:sz="0" w:space="0" w:color="auto"/>
            <w:right w:val="none" w:sz="0" w:space="0" w:color="auto"/>
          </w:divBdr>
        </w:div>
        <w:div w:id="925458556">
          <w:marLeft w:val="0"/>
          <w:marRight w:val="0"/>
          <w:marTop w:val="0"/>
          <w:marBottom w:val="0"/>
          <w:divBdr>
            <w:top w:val="none" w:sz="0" w:space="0" w:color="auto"/>
            <w:left w:val="none" w:sz="0" w:space="0" w:color="auto"/>
            <w:bottom w:val="none" w:sz="0" w:space="0" w:color="auto"/>
            <w:right w:val="none" w:sz="0" w:space="0" w:color="auto"/>
          </w:divBdr>
        </w:div>
        <w:div w:id="156920377">
          <w:marLeft w:val="0"/>
          <w:marRight w:val="0"/>
          <w:marTop w:val="0"/>
          <w:marBottom w:val="0"/>
          <w:divBdr>
            <w:top w:val="none" w:sz="0" w:space="0" w:color="auto"/>
            <w:left w:val="none" w:sz="0" w:space="0" w:color="auto"/>
            <w:bottom w:val="none" w:sz="0" w:space="0" w:color="auto"/>
            <w:right w:val="none" w:sz="0" w:space="0" w:color="auto"/>
          </w:divBdr>
        </w:div>
        <w:div w:id="1101680408">
          <w:marLeft w:val="0"/>
          <w:marRight w:val="0"/>
          <w:marTop w:val="0"/>
          <w:marBottom w:val="0"/>
          <w:divBdr>
            <w:top w:val="none" w:sz="0" w:space="0" w:color="auto"/>
            <w:left w:val="none" w:sz="0" w:space="0" w:color="auto"/>
            <w:bottom w:val="none" w:sz="0" w:space="0" w:color="auto"/>
            <w:right w:val="none" w:sz="0" w:space="0" w:color="auto"/>
          </w:divBdr>
        </w:div>
        <w:div w:id="1800953491">
          <w:marLeft w:val="0"/>
          <w:marRight w:val="0"/>
          <w:marTop w:val="0"/>
          <w:marBottom w:val="0"/>
          <w:divBdr>
            <w:top w:val="none" w:sz="0" w:space="0" w:color="auto"/>
            <w:left w:val="none" w:sz="0" w:space="0" w:color="auto"/>
            <w:bottom w:val="none" w:sz="0" w:space="0" w:color="auto"/>
            <w:right w:val="none" w:sz="0" w:space="0" w:color="auto"/>
          </w:divBdr>
        </w:div>
        <w:div w:id="1526282714">
          <w:marLeft w:val="0"/>
          <w:marRight w:val="0"/>
          <w:marTop w:val="0"/>
          <w:marBottom w:val="0"/>
          <w:divBdr>
            <w:top w:val="none" w:sz="0" w:space="0" w:color="auto"/>
            <w:left w:val="none" w:sz="0" w:space="0" w:color="auto"/>
            <w:bottom w:val="none" w:sz="0" w:space="0" w:color="auto"/>
            <w:right w:val="none" w:sz="0" w:space="0" w:color="auto"/>
          </w:divBdr>
        </w:div>
        <w:div w:id="173692412">
          <w:marLeft w:val="0"/>
          <w:marRight w:val="0"/>
          <w:marTop w:val="0"/>
          <w:marBottom w:val="0"/>
          <w:divBdr>
            <w:top w:val="none" w:sz="0" w:space="0" w:color="auto"/>
            <w:left w:val="none" w:sz="0" w:space="0" w:color="auto"/>
            <w:bottom w:val="none" w:sz="0" w:space="0" w:color="auto"/>
            <w:right w:val="none" w:sz="0" w:space="0" w:color="auto"/>
          </w:divBdr>
        </w:div>
        <w:div w:id="1497115589">
          <w:marLeft w:val="0"/>
          <w:marRight w:val="0"/>
          <w:marTop w:val="0"/>
          <w:marBottom w:val="0"/>
          <w:divBdr>
            <w:top w:val="none" w:sz="0" w:space="0" w:color="auto"/>
            <w:left w:val="none" w:sz="0" w:space="0" w:color="auto"/>
            <w:bottom w:val="none" w:sz="0" w:space="0" w:color="auto"/>
            <w:right w:val="none" w:sz="0" w:space="0" w:color="auto"/>
          </w:divBdr>
        </w:div>
        <w:div w:id="822548416">
          <w:marLeft w:val="0"/>
          <w:marRight w:val="0"/>
          <w:marTop w:val="0"/>
          <w:marBottom w:val="0"/>
          <w:divBdr>
            <w:top w:val="none" w:sz="0" w:space="0" w:color="auto"/>
            <w:left w:val="none" w:sz="0" w:space="0" w:color="auto"/>
            <w:bottom w:val="none" w:sz="0" w:space="0" w:color="auto"/>
            <w:right w:val="none" w:sz="0" w:space="0" w:color="auto"/>
          </w:divBdr>
        </w:div>
        <w:div w:id="921986659">
          <w:marLeft w:val="0"/>
          <w:marRight w:val="0"/>
          <w:marTop w:val="0"/>
          <w:marBottom w:val="0"/>
          <w:divBdr>
            <w:top w:val="none" w:sz="0" w:space="0" w:color="auto"/>
            <w:left w:val="none" w:sz="0" w:space="0" w:color="auto"/>
            <w:bottom w:val="none" w:sz="0" w:space="0" w:color="auto"/>
            <w:right w:val="none" w:sz="0" w:space="0" w:color="auto"/>
          </w:divBdr>
        </w:div>
        <w:div w:id="164979212">
          <w:marLeft w:val="0"/>
          <w:marRight w:val="0"/>
          <w:marTop w:val="0"/>
          <w:marBottom w:val="0"/>
          <w:divBdr>
            <w:top w:val="none" w:sz="0" w:space="0" w:color="auto"/>
            <w:left w:val="none" w:sz="0" w:space="0" w:color="auto"/>
            <w:bottom w:val="none" w:sz="0" w:space="0" w:color="auto"/>
            <w:right w:val="none" w:sz="0" w:space="0" w:color="auto"/>
          </w:divBdr>
        </w:div>
        <w:div w:id="65032548">
          <w:marLeft w:val="0"/>
          <w:marRight w:val="0"/>
          <w:marTop w:val="0"/>
          <w:marBottom w:val="0"/>
          <w:divBdr>
            <w:top w:val="none" w:sz="0" w:space="0" w:color="auto"/>
            <w:left w:val="none" w:sz="0" w:space="0" w:color="auto"/>
            <w:bottom w:val="none" w:sz="0" w:space="0" w:color="auto"/>
            <w:right w:val="none" w:sz="0" w:space="0" w:color="auto"/>
          </w:divBdr>
        </w:div>
        <w:div w:id="318967279">
          <w:marLeft w:val="0"/>
          <w:marRight w:val="0"/>
          <w:marTop w:val="0"/>
          <w:marBottom w:val="0"/>
          <w:divBdr>
            <w:top w:val="none" w:sz="0" w:space="0" w:color="auto"/>
            <w:left w:val="none" w:sz="0" w:space="0" w:color="auto"/>
            <w:bottom w:val="none" w:sz="0" w:space="0" w:color="auto"/>
            <w:right w:val="none" w:sz="0" w:space="0" w:color="auto"/>
          </w:divBdr>
        </w:div>
        <w:div w:id="83848496">
          <w:marLeft w:val="0"/>
          <w:marRight w:val="0"/>
          <w:marTop w:val="0"/>
          <w:marBottom w:val="0"/>
          <w:divBdr>
            <w:top w:val="none" w:sz="0" w:space="0" w:color="auto"/>
            <w:left w:val="none" w:sz="0" w:space="0" w:color="auto"/>
            <w:bottom w:val="none" w:sz="0" w:space="0" w:color="auto"/>
            <w:right w:val="none" w:sz="0" w:space="0" w:color="auto"/>
          </w:divBdr>
        </w:div>
        <w:div w:id="2142459364">
          <w:marLeft w:val="0"/>
          <w:marRight w:val="0"/>
          <w:marTop w:val="0"/>
          <w:marBottom w:val="0"/>
          <w:divBdr>
            <w:top w:val="none" w:sz="0" w:space="0" w:color="auto"/>
            <w:left w:val="none" w:sz="0" w:space="0" w:color="auto"/>
            <w:bottom w:val="none" w:sz="0" w:space="0" w:color="auto"/>
            <w:right w:val="none" w:sz="0" w:space="0" w:color="auto"/>
          </w:divBdr>
        </w:div>
        <w:div w:id="548422057">
          <w:marLeft w:val="0"/>
          <w:marRight w:val="0"/>
          <w:marTop w:val="0"/>
          <w:marBottom w:val="0"/>
          <w:divBdr>
            <w:top w:val="none" w:sz="0" w:space="0" w:color="auto"/>
            <w:left w:val="none" w:sz="0" w:space="0" w:color="auto"/>
            <w:bottom w:val="none" w:sz="0" w:space="0" w:color="auto"/>
            <w:right w:val="none" w:sz="0" w:space="0" w:color="auto"/>
          </w:divBdr>
        </w:div>
        <w:div w:id="401492391">
          <w:marLeft w:val="0"/>
          <w:marRight w:val="0"/>
          <w:marTop w:val="0"/>
          <w:marBottom w:val="0"/>
          <w:divBdr>
            <w:top w:val="none" w:sz="0" w:space="0" w:color="auto"/>
            <w:left w:val="none" w:sz="0" w:space="0" w:color="auto"/>
            <w:bottom w:val="none" w:sz="0" w:space="0" w:color="auto"/>
            <w:right w:val="none" w:sz="0" w:space="0" w:color="auto"/>
          </w:divBdr>
        </w:div>
        <w:div w:id="637298217">
          <w:marLeft w:val="0"/>
          <w:marRight w:val="0"/>
          <w:marTop w:val="0"/>
          <w:marBottom w:val="0"/>
          <w:divBdr>
            <w:top w:val="none" w:sz="0" w:space="0" w:color="auto"/>
            <w:left w:val="none" w:sz="0" w:space="0" w:color="auto"/>
            <w:bottom w:val="none" w:sz="0" w:space="0" w:color="auto"/>
            <w:right w:val="none" w:sz="0" w:space="0" w:color="auto"/>
          </w:divBdr>
        </w:div>
        <w:div w:id="1523132405">
          <w:marLeft w:val="0"/>
          <w:marRight w:val="0"/>
          <w:marTop w:val="0"/>
          <w:marBottom w:val="0"/>
          <w:divBdr>
            <w:top w:val="none" w:sz="0" w:space="0" w:color="auto"/>
            <w:left w:val="none" w:sz="0" w:space="0" w:color="auto"/>
            <w:bottom w:val="none" w:sz="0" w:space="0" w:color="auto"/>
            <w:right w:val="none" w:sz="0" w:space="0" w:color="auto"/>
          </w:divBdr>
        </w:div>
        <w:div w:id="1822505570">
          <w:marLeft w:val="0"/>
          <w:marRight w:val="0"/>
          <w:marTop w:val="0"/>
          <w:marBottom w:val="0"/>
          <w:divBdr>
            <w:top w:val="none" w:sz="0" w:space="0" w:color="auto"/>
            <w:left w:val="none" w:sz="0" w:space="0" w:color="auto"/>
            <w:bottom w:val="none" w:sz="0" w:space="0" w:color="auto"/>
            <w:right w:val="none" w:sz="0" w:space="0" w:color="auto"/>
          </w:divBdr>
        </w:div>
        <w:div w:id="1661081387">
          <w:marLeft w:val="0"/>
          <w:marRight w:val="0"/>
          <w:marTop w:val="0"/>
          <w:marBottom w:val="0"/>
          <w:divBdr>
            <w:top w:val="none" w:sz="0" w:space="0" w:color="auto"/>
            <w:left w:val="none" w:sz="0" w:space="0" w:color="auto"/>
            <w:bottom w:val="none" w:sz="0" w:space="0" w:color="auto"/>
            <w:right w:val="none" w:sz="0" w:space="0" w:color="auto"/>
          </w:divBdr>
        </w:div>
        <w:div w:id="1341202148">
          <w:marLeft w:val="0"/>
          <w:marRight w:val="0"/>
          <w:marTop w:val="0"/>
          <w:marBottom w:val="0"/>
          <w:divBdr>
            <w:top w:val="none" w:sz="0" w:space="0" w:color="auto"/>
            <w:left w:val="none" w:sz="0" w:space="0" w:color="auto"/>
            <w:bottom w:val="none" w:sz="0" w:space="0" w:color="auto"/>
            <w:right w:val="none" w:sz="0" w:space="0" w:color="auto"/>
          </w:divBdr>
        </w:div>
        <w:div w:id="721253722">
          <w:marLeft w:val="0"/>
          <w:marRight w:val="0"/>
          <w:marTop w:val="0"/>
          <w:marBottom w:val="0"/>
          <w:divBdr>
            <w:top w:val="none" w:sz="0" w:space="0" w:color="auto"/>
            <w:left w:val="none" w:sz="0" w:space="0" w:color="auto"/>
            <w:bottom w:val="none" w:sz="0" w:space="0" w:color="auto"/>
            <w:right w:val="none" w:sz="0" w:space="0" w:color="auto"/>
          </w:divBdr>
        </w:div>
        <w:div w:id="449082610">
          <w:marLeft w:val="0"/>
          <w:marRight w:val="0"/>
          <w:marTop w:val="0"/>
          <w:marBottom w:val="0"/>
          <w:divBdr>
            <w:top w:val="none" w:sz="0" w:space="0" w:color="auto"/>
            <w:left w:val="none" w:sz="0" w:space="0" w:color="auto"/>
            <w:bottom w:val="none" w:sz="0" w:space="0" w:color="auto"/>
            <w:right w:val="none" w:sz="0" w:space="0" w:color="auto"/>
          </w:divBdr>
        </w:div>
        <w:div w:id="456797103">
          <w:marLeft w:val="0"/>
          <w:marRight w:val="0"/>
          <w:marTop w:val="0"/>
          <w:marBottom w:val="0"/>
          <w:divBdr>
            <w:top w:val="none" w:sz="0" w:space="0" w:color="auto"/>
            <w:left w:val="none" w:sz="0" w:space="0" w:color="auto"/>
            <w:bottom w:val="none" w:sz="0" w:space="0" w:color="auto"/>
            <w:right w:val="none" w:sz="0" w:space="0" w:color="auto"/>
          </w:divBdr>
        </w:div>
        <w:div w:id="1673291989">
          <w:marLeft w:val="0"/>
          <w:marRight w:val="0"/>
          <w:marTop w:val="0"/>
          <w:marBottom w:val="0"/>
          <w:divBdr>
            <w:top w:val="none" w:sz="0" w:space="0" w:color="auto"/>
            <w:left w:val="none" w:sz="0" w:space="0" w:color="auto"/>
            <w:bottom w:val="none" w:sz="0" w:space="0" w:color="auto"/>
            <w:right w:val="none" w:sz="0" w:space="0" w:color="auto"/>
          </w:divBdr>
        </w:div>
        <w:div w:id="1750421693">
          <w:marLeft w:val="0"/>
          <w:marRight w:val="0"/>
          <w:marTop w:val="0"/>
          <w:marBottom w:val="0"/>
          <w:divBdr>
            <w:top w:val="none" w:sz="0" w:space="0" w:color="auto"/>
            <w:left w:val="none" w:sz="0" w:space="0" w:color="auto"/>
            <w:bottom w:val="none" w:sz="0" w:space="0" w:color="auto"/>
            <w:right w:val="none" w:sz="0" w:space="0" w:color="auto"/>
          </w:divBdr>
        </w:div>
        <w:div w:id="1926914490">
          <w:marLeft w:val="0"/>
          <w:marRight w:val="0"/>
          <w:marTop w:val="0"/>
          <w:marBottom w:val="0"/>
          <w:divBdr>
            <w:top w:val="none" w:sz="0" w:space="0" w:color="auto"/>
            <w:left w:val="none" w:sz="0" w:space="0" w:color="auto"/>
            <w:bottom w:val="none" w:sz="0" w:space="0" w:color="auto"/>
            <w:right w:val="none" w:sz="0" w:space="0" w:color="auto"/>
          </w:divBdr>
        </w:div>
        <w:div w:id="790710476">
          <w:marLeft w:val="0"/>
          <w:marRight w:val="0"/>
          <w:marTop w:val="0"/>
          <w:marBottom w:val="0"/>
          <w:divBdr>
            <w:top w:val="none" w:sz="0" w:space="0" w:color="auto"/>
            <w:left w:val="none" w:sz="0" w:space="0" w:color="auto"/>
            <w:bottom w:val="none" w:sz="0" w:space="0" w:color="auto"/>
            <w:right w:val="none" w:sz="0" w:space="0" w:color="auto"/>
          </w:divBdr>
        </w:div>
        <w:div w:id="1327633754">
          <w:marLeft w:val="0"/>
          <w:marRight w:val="0"/>
          <w:marTop w:val="0"/>
          <w:marBottom w:val="0"/>
          <w:divBdr>
            <w:top w:val="none" w:sz="0" w:space="0" w:color="auto"/>
            <w:left w:val="none" w:sz="0" w:space="0" w:color="auto"/>
            <w:bottom w:val="none" w:sz="0" w:space="0" w:color="auto"/>
            <w:right w:val="none" w:sz="0" w:space="0" w:color="auto"/>
          </w:divBdr>
        </w:div>
        <w:div w:id="444539659">
          <w:marLeft w:val="0"/>
          <w:marRight w:val="0"/>
          <w:marTop w:val="0"/>
          <w:marBottom w:val="0"/>
          <w:divBdr>
            <w:top w:val="none" w:sz="0" w:space="0" w:color="auto"/>
            <w:left w:val="none" w:sz="0" w:space="0" w:color="auto"/>
            <w:bottom w:val="none" w:sz="0" w:space="0" w:color="auto"/>
            <w:right w:val="none" w:sz="0" w:space="0" w:color="auto"/>
          </w:divBdr>
        </w:div>
        <w:div w:id="1593933389">
          <w:marLeft w:val="0"/>
          <w:marRight w:val="0"/>
          <w:marTop w:val="0"/>
          <w:marBottom w:val="0"/>
          <w:divBdr>
            <w:top w:val="none" w:sz="0" w:space="0" w:color="auto"/>
            <w:left w:val="none" w:sz="0" w:space="0" w:color="auto"/>
            <w:bottom w:val="none" w:sz="0" w:space="0" w:color="auto"/>
            <w:right w:val="none" w:sz="0" w:space="0" w:color="auto"/>
          </w:divBdr>
        </w:div>
        <w:div w:id="2030057894">
          <w:marLeft w:val="0"/>
          <w:marRight w:val="0"/>
          <w:marTop w:val="0"/>
          <w:marBottom w:val="0"/>
          <w:divBdr>
            <w:top w:val="none" w:sz="0" w:space="0" w:color="auto"/>
            <w:left w:val="none" w:sz="0" w:space="0" w:color="auto"/>
            <w:bottom w:val="none" w:sz="0" w:space="0" w:color="auto"/>
            <w:right w:val="none" w:sz="0" w:space="0" w:color="auto"/>
          </w:divBdr>
        </w:div>
        <w:div w:id="734281094">
          <w:marLeft w:val="0"/>
          <w:marRight w:val="0"/>
          <w:marTop w:val="0"/>
          <w:marBottom w:val="0"/>
          <w:divBdr>
            <w:top w:val="none" w:sz="0" w:space="0" w:color="auto"/>
            <w:left w:val="none" w:sz="0" w:space="0" w:color="auto"/>
            <w:bottom w:val="none" w:sz="0" w:space="0" w:color="auto"/>
            <w:right w:val="none" w:sz="0" w:space="0" w:color="auto"/>
          </w:divBdr>
        </w:div>
        <w:div w:id="1344168915">
          <w:marLeft w:val="0"/>
          <w:marRight w:val="0"/>
          <w:marTop w:val="0"/>
          <w:marBottom w:val="0"/>
          <w:divBdr>
            <w:top w:val="none" w:sz="0" w:space="0" w:color="auto"/>
            <w:left w:val="none" w:sz="0" w:space="0" w:color="auto"/>
            <w:bottom w:val="none" w:sz="0" w:space="0" w:color="auto"/>
            <w:right w:val="none" w:sz="0" w:space="0" w:color="auto"/>
          </w:divBdr>
        </w:div>
        <w:div w:id="1028602461">
          <w:marLeft w:val="0"/>
          <w:marRight w:val="0"/>
          <w:marTop w:val="0"/>
          <w:marBottom w:val="0"/>
          <w:divBdr>
            <w:top w:val="none" w:sz="0" w:space="0" w:color="auto"/>
            <w:left w:val="none" w:sz="0" w:space="0" w:color="auto"/>
            <w:bottom w:val="none" w:sz="0" w:space="0" w:color="auto"/>
            <w:right w:val="none" w:sz="0" w:space="0" w:color="auto"/>
          </w:divBdr>
        </w:div>
        <w:div w:id="260916864">
          <w:marLeft w:val="0"/>
          <w:marRight w:val="0"/>
          <w:marTop w:val="0"/>
          <w:marBottom w:val="0"/>
          <w:divBdr>
            <w:top w:val="none" w:sz="0" w:space="0" w:color="auto"/>
            <w:left w:val="none" w:sz="0" w:space="0" w:color="auto"/>
            <w:bottom w:val="none" w:sz="0" w:space="0" w:color="auto"/>
            <w:right w:val="none" w:sz="0" w:space="0" w:color="auto"/>
          </w:divBdr>
        </w:div>
        <w:div w:id="724721550">
          <w:marLeft w:val="0"/>
          <w:marRight w:val="0"/>
          <w:marTop w:val="0"/>
          <w:marBottom w:val="0"/>
          <w:divBdr>
            <w:top w:val="none" w:sz="0" w:space="0" w:color="auto"/>
            <w:left w:val="none" w:sz="0" w:space="0" w:color="auto"/>
            <w:bottom w:val="none" w:sz="0" w:space="0" w:color="auto"/>
            <w:right w:val="none" w:sz="0" w:space="0" w:color="auto"/>
          </w:divBdr>
        </w:div>
        <w:div w:id="1651136060">
          <w:marLeft w:val="0"/>
          <w:marRight w:val="0"/>
          <w:marTop w:val="0"/>
          <w:marBottom w:val="0"/>
          <w:divBdr>
            <w:top w:val="none" w:sz="0" w:space="0" w:color="auto"/>
            <w:left w:val="none" w:sz="0" w:space="0" w:color="auto"/>
            <w:bottom w:val="none" w:sz="0" w:space="0" w:color="auto"/>
            <w:right w:val="none" w:sz="0" w:space="0" w:color="auto"/>
          </w:divBdr>
        </w:div>
        <w:div w:id="1610897122">
          <w:marLeft w:val="0"/>
          <w:marRight w:val="0"/>
          <w:marTop w:val="0"/>
          <w:marBottom w:val="0"/>
          <w:divBdr>
            <w:top w:val="none" w:sz="0" w:space="0" w:color="auto"/>
            <w:left w:val="none" w:sz="0" w:space="0" w:color="auto"/>
            <w:bottom w:val="none" w:sz="0" w:space="0" w:color="auto"/>
            <w:right w:val="none" w:sz="0" w:space="0" w:color="auto"/>
          </w:divBdr>
        </w:div>
        <w:div w:id="903026153">
          <w:marLeft w:val="0"/>
          <w:marRight w:val="0"/>
          <w:marTop w:val="0"/>
          <w:marBottom w:val="0"/>
          <w:divBdr>
            <w:top w:val="none" w:sz="0" w:space="0" w:color="auto"/>
            <w:left w:val="none" w:sz="0" w:space="0" w:color="auto"/>
            <w:bottom w:val="none" w:sz="0" w:space="0" w:color="auto"/>
            <w:right w:val="none" w:sz="0" w:space="0" w:color="auto"/>
          </w:divBdr>
        </w:div>
        <w:div w:id="151878061">
          <w:marLeft w:val="0"/>
          <w:marRight w:val="0"/>
          <w:marTop w:val="0"/>
          <w:marBottom w:val="0"/>
          <w:divBdr>
            <w:top w:val="none" w:sz="0" w:space="0" w:color="auto"/>
            <w:left w:val="none" w:sz="0" w:space="0" w:color="auto"/>
            <w:bottom w:val="none" w:sz="0" w:space="0" w:color="auto"/>
            <w:right w:val="none" w:sz="0" w:space="0" w:color="auto"/>
          </w:divBdr>
        </w:div>
        <w:div w:id="70930990">
          <w:marLeft w:val="0"/>
          <w:marRight w:val="0"/>
          <w:marTop w:val="0"/>
          <w:marBottom w:val="0"/>
          <w:divBdr>
            <w:top w:val="none" w:sz="0" w:space="0" w:color="auto"/>
            <w:left w:val="none" w:sz="0" w:space="0" w:color="auto"/>
            <w:bottom w:val="none" w:sz="0" w:space="0" w:color="auto"/>
            <w:right w:val="none" w:sz="0" w:space="0" w:color="auto"/>
          </w:divBdr>
        </w:div>
        <w:div w:id="1452087160">
          <w:marLeft w:val="0"/>
          <w:marRight w:val="0"/>
          <w:marTop w:val="0"/>
          <w:marBottom w:val="0"/>
          <w:divBdr>
            <w:top w:val="none" w:sz="0" w:space="0" w:color="auto"/>
            <w:left w:val="none" w:sz="0" w:space="0" w:color="auto"/>
            <w:bottom w:val="none" w:sz="0" w:space="0" w:color="auto"/>
            <w:right w:val="none" w:sz="0" w:space="0" w:color="auto"/>
          </w:divBdr>
        </w:div>
        <w:div w:id="1916698471">
          <w:marLeft w:val="0"/>
          <w:marRight w:val="0"/>
          <w:marTop w:val="0"/>
          <w:marBottom w:val="0"/>
          <w:divBdr>
            <w:top w:val="none" w:sz="0" w:space="0" w:color="auto"/>
            <w:left w:val="none" w:sz="0" w:space="0" w:color="auto"/>
            <w:bottom w:val="none" w:sz="0" w:space="0" w:color="auto"/>
            <w:right w:val="none" w:sz="0" w:space="0" w:color="auto"/>
          </w:divBdr>
        </w:div>
        <w:div w:id="1251113369">
          <w:marLeft w:val="0"/>
          <w:marRight w:val="0"/>
          <w:marTop w:val="0"/>
          <w:marBottom w:val="0"/>
          <w:divBdr>
            <w:top w:val="none" w:sz="0" w:space="0" w:color="auto"/>
            <w:left w:val="none" w:sz="0" w:space="0" w:color="auto"/>
            <w:bottom w:val="none" w:sz="0" w:space="0" w:color="auto"/>
            <w:right w:val="none" w:sz="0" w:space="0" w:color="auto"/>
          </w:divBdr>
        </w:div>
        <w:div w:id="417481104">
          <w:marLeft w:val="0"/>
          <w:marRight w:val="0"/>
          <w:marTop w:val="0"/>
          <w:marBottom w:val="0"/>
          <w:divBdr>
            <w:top w:val="none" w:sz="0" w:space="0" w:color="auto"/>
            <w:left w:val="none" w:sz="0" w:space="0" w:color="auto"/>
            <w:bottom w:val="none" w:sz="0" w:space="0" w:color="auto"/>
            <w:right w:val="none" w:sz="0" w:space="0" w:color="auto"/>
          </w:divBdr>
        </w:div>
        <w:div w:id="1575118176">
          <w:marLeft w:val="0"/>
          <w:marRight w:val="0"/>
          <w:marTop w:val="0"/>
          <w:marBottom w:val="0"/>
          <w:divBdr>
            <w:top w:val="none" w:sz="0" w:space="0" w:color="auto"/>
            <w:left w:val="none" w:sz="0" w:space="0" w:color="auto"/>
            <w:bottom w:val="none" w:sz="0" w:space="0" w:color="auto"/>
            <w:right w:val="none" w:sz="0" w:space="0" w:color="auto"/>
          </w:divBdr>
        </w:div>
        <w:div w:id="1150291241">
          <w:marLeft w:val="0"/>
          <w:marRight w:val="0"/>
          <w:marTop w:val="0"/>
          <w:marBottom w:val="0"/>
          <w:divBdr>
            <w:top w:val="none" w:sz="0" w:space="0" w:color="auto"/>
            <w:left w:val="none" w:sz="0" w:space="0" w:color="auto"/>
            <w:bottom w:val="none" w:sz="0" w:space="0" w:color="auto"/>
            <w:right w:val="none" w:sz="0" w:space="0" w:color="auto"/>
          </w:divBdr>
        </w:div>
        <w:div w:id="1912809739">
          <w:marLeft w:val="0"/>
          <w:marRight w:val="0"/>
          <w:marTop w:val="0"/>
          <w:marBottom w:val="0"/>
          <w:divBdr>
            <w:top w:val="none" w:sz="0" w:space="0" w:color="auto"/>
            <w:left w:val="none" w:sz="0" w:space="0" w:color="auto"/>
            <w:bottom w:val="none" w:sz="0" w:space="0" w:color="auto"/>
            <w:right w:val="none" w:sz="0" w:space="0" w:color="auto"/>
          </w:divBdr>
        </w:div>
        <w:div w:id="753744522">
          <w:marLeft w:val="0"/>
          <w:marRight w:val="0"/>
          <w:marTop w:val="0"/>
          <w:marBottom w:val="0"/>
          <w:divBdr>
            <w:top w:val="none" w:sz="0" w:space="0" w:color="auto"/>
            <w:left w:val="none" w:sz="0" w:space="0" w:color="auto"/>
            <w:bottom w:val="none" w:sz="0" w:space="0" w:color="auto"/>
            <w:right w:val="none" w:sz="0" w:space="0" w:color="auto"/>
          </w:divBdr>
        </w:div>
        <w:div w:id="1190528277">
          <w:marLeft w:val="0"/>
          <w:marRight w:val="0"/>
          <w:marTop w:val="0"/>
          <w:marBottom w:val="0"/>
          <w:divBdr>
            <w:top w:val="none" w:sz="0" w:space="0" w:color="auto"/>
            <w:left w:val="none" w:sz="0" w:space="0" w:color="auto"/>
            <w:bottom w:val="none" w:sz="0" w:space="0" w:color="auto"/>
            <w:right w:val="none" w:sz="0" w:space="0" w:color="auto"/>
          </w:divBdr>
        </w:div>
        <w:div w:id="1936354383">
          <w:marLeft w:val="0"/>
          <w:marRight w:val="0"/>
          <w:marTop w:val="0"/>
          <w:marBottom w:val="0"/>
          <w:divBdr>
            <w:top w:val="none" w:sz="0" w:space="0" w:color="auto"/>
            <w:left w:val="none" w:sz="0" w:space="0" w:color="auto"/>
            <w:bottom w:val="none" w:sz="0" w:space="0" w:color="auto"/>
            <w:right w:val="none" w:sz="0" w:space="0" w:color="auto"/>
          </w:divBdr>
        </w:div>
        <w:div w:id="823007378">
          <w:marLeft w:val="0"/>
          <w:marRight w:val="0"/>
          <w:marTop w:val="0"/>
          <w:marBottom w:val="0"/>
          <w:divBdr>
            <w:top w:val="none" w:sz="0" w:space="0" w:color="auto"/>
            <w:left w:val="none" w:sz="0" w:space="0" w:color="auto"/>
            <w:bottom w:val="none" w:sz="0" w:space="0" w:color="auto"/>
            <w:right w:val="none" w:sz="0" w:space="0" w:color="auto"/>
          </w:divBdr>
        </w:div>
        <w:div w:id="466437974">
          <w:marLeft w:val="0"/>
          <w:marRight w:val="0"/>
          <w:marTop w:val="0"/>
          <w:marBottom w:val="0"/>
          <w:divBdr>
            <w:top w:val="none" w:sz="0" w:space="0" w:color="auto"/>
            <w:left w:val="none" w:sz="0" w:space="0" w:color="auto"/>
            <w:bottom w:val="none" w:sz="0" w:space="0" w:color="auto"/>
            <w:right w:val="none" w:sz="0" w:space="0" w:color="auto"/>
          </w:divBdr>
        </w:div>
        <w:div w:id="1435831007">
          <w:marLeft w:val="0"/>
          <w:marRight w:val="0"/>
          <w:marTop w:val="0"/>
          <w:marBottom w:val="0"/>
          <w:divBdr>
            <w:top w:val="none" w:sz="0" w:space="0" w:color="auto"/>
            <w:left w:val="none" w:sz="0" w:space="0" w:color="auto"/>
            <w:bottom w:val="none" w:sz="0" w:space="0" w:color="auto"/>
            <w:right w:val="none" w:sz="0" w:space="0" w:color="auto"/>
          </w:divBdr>
        </w:div>
        <w:div w:id="585920540">
          <w:marLeft w:val="0"/>
          <w:marRight w:val="0"/>
          <w:marTop w:val="0"/>
          <w:marBottom w:val="0"/>
          <w:divBdr>
            <w:top w:val="none" w:sz="0" w:space="0" w:color="auto"/>
            <w:left w:val="none" w:sz="0" w:space="0" w:color="auto"/>
            <w:bottom w:val="none" w:sz="0" w:space="0" w:color="auto"/>
            <w:right w:val="none" w:sz="0" w:space="0" w:color="auto"/>
          </w:divBdr>
        </w:div>
        <w:div w:id="164712121">
          <w:marLeft w:val="0"/>
          <w:marRight w:val="0"/>
          <w:marTop w:val="0"/>
          <w:marBottom w:val="0"/>
          <w:divBdr>
            <w:top w:val="none" w:sz="0" w:space="0" w:color="auto"/>
            <w:left w:val="none" w:sz="0" w:space="0" w:color="auto"/>
            <w:bottom w:val="none" w:sz="0" w:space="0" w:color="auto"/>
            <w:right w:val="none" w:sz="0" w:space="0" w:color="auto"/>
          </w:divBdr>
        </w:div>
        <w:div w:id="764106385">
          <w:marLeft w:val="0"/>
          <w:marRight w:val="0"/>
          <w:marTop w:val="0"/>
          <w:marBottom w:val="0"/>
          <w:divBdr>
            <w:top w:val="none" w:sz="0" w:space="0" w:color="auto"/>
            <w:left w:val="none" w:sz="0" w:space="0" w:color="auto"/>
            <w:bottom w:val="none" w:sz="0" w:space="0" w:color="auto"/>
            <w:right w:val="none" w:sz="0" w:space="0" w:color="auto"/>
          </w:divBdr>
        </w:div>
        <w:div w:id="681735775">
          <w:marLeft w:val="0"/>
          <w:marRight w:val="0"/>
          <w:marTop w:val="0"/>
          <w:marBottom w:val="0"/>
          <w:divBdr>
            <w:top w:val="none" w:sz="0" w:space="0" w:color="auto"/>
            <w:left w:val="none" w:sz="0" w:space="0" w:color="auto"/>
            <w:bottom w:val="none" w:sz="0" w:space="0" w:color="auto"/>
            <w:right w:val="none" w:sz="0" w:space="0" w:color="auto"/>
          </w:divBdr>
        </w:div>
        <w:div w:id="1155989991">
          <w:marLeft w:val="0"/>
          <w:marRight w:val="0"/>
          <w:marTop w:val="0"/>
          <w:marBottom w:val="0"/>
          <w:divBdr>
            <w:top w:val="none" w:sz="0" w:space="0" w:color="auto"/>
            <w:left w:val="none" w:sz="0" w:space="0" w:color="auto"/>
            <w:bottom w:val="none" w:sz="0" w:space="0" w:color="auto"/>
            <w:right w:val="none" w:sz="0" w:space="0" w:color="auto"/>
          </w:divBdr>
        </w:div>
        <w:div w:id="2073891302">
          <w:marLeft w:val="0"/>
          <w:marRight w:val="0"/>
          <w:marTop w:val="0"/>
          <w:marBottom w:val="0"/>
          <w:divBdr>
            <w:top w:val="none" w:sz="0" w:space="0" w:color="auto"/>
            <w:left w:val="none" w:sz="0" w:space="0" w:color="auto"/>
            <w:bottom w:val="none" w:sz="0" w:space="0" w:color="auto"/>
            <w:right w:val="none" w:sz="0" w:space="0" w:color="auto"/>
          </w:divBdr>
        </w:div>
        <w:div w:id="1139344582">
          <w:marLeft w:val="0"/>
          <w:marRight w:val="0"/>
          <w:marTop w:val="0"/>
          <w:marBottom w:val="0"/>
          <w:divBdr>
            <w:top w:val="none" w:sz="0" w:space="0" w:color="auto"/>
            <w:left w:val="none" w:sz="0" w:space="0" w:color="auto"/>
            <w:bottom w:val="none" w:sz="0" w:space="0" w:color="auto"/>
            <w:right w:val="none" w:sz="0" w:space="0" w:color="auto"/>
          </w:divBdr>
        </w:div>
        <w:div w:id="515189820">
          <w:marLeft w:val="0"/>
          <w:marRight w:val="0"/>
          <w:marTop w:val="0"/>
          <w:marBottom w:val="0"/>
          <w:divBdr>
            <w:top w:val="none" w:sz="0" w:space="0" w:color="auto"/>
            <w:left w:val="none" w:sz="0" w:space="0" w:color="auto"/>
            <w:bottom w:val="none" w:sz="0" w:space="0" w:color="auto"/>
            <w:right w:val="none" w:sz="0" w:space="0" w:color="auto"/>
          </w:divBdr>
        </w:div>
        <w:div w:id="415832649">
          <w:marLeft w:val="0"/>
          <w:marRight w:val="0"/>
          <w:marTop w:val="0"/>
          <w:marBottom w:val="0"/>
          <w:divBdr>
            <w:top w:val="none" w:sz="0" w:space="0" w:color="auto"/>
            <w:left w:val="none" w:sz="0" w:space="0" w:color="auto"/>
            <w:bottom w:val="none" w:sz="0" w:space="0" w:color="auto"/>
            <w:right w:val="none" w:sz="0" w:space="0" w:color="auto"/>
          </w:divBdr>
        </w:div>
        <w:div w:id="2106875037">
          <w:marLeft w:val="0"/>
          <w:marRight w:val="0"/>
          <w:marTop w:val="0"/>
          <w:marBottom w:val="0"/>
          <w:divBdr>
            <w:top w:val="none" w:sz="0" w:space="0" w:color="auto"/>
            <w:left w:val="none" w:sz="0" w:space="0" w:color="auto"/>
            <w:bottom w:val="none" w:sz="0" w:space="0" w:color="auto"/>
            <w:right w:val="none" w:sz="0" w:space="0" w:color="auto"/>
          </w:divBdr>
        </w:div>
        <w:div w:id="226889578">
          <w:marLeft w:val="0"/>
          <w:marRight w:val="0"/>
          <w:marTop w:val="0"/>
          <w:marBottom w:val="0"/>
          <w:divBdr>
            <w:top w:val="none" w:sz="0" w:space="0" w:color="auto"/>
            <w:left w:val="none" w:sz="0" w:space="0" w:color="auto"/>
            <w:bottom w:val="none" w:sz="0" w:space="0" w:color="auto"/>
            <w:right w:val="none" w:sz="0" w:space="0" w:color="auto"/>
          </w:divBdr>
        </w:div>
        <w:div w:id="1834178573">
          <w:marLeft w:val="0"/>
          <w:marRight w:val="0"/>
          <w:marTop w:val="0"/>
          <w:marBottom w:val="0"/>
          <w:divBdr>
            <w:top w:val="none" w:sz="0" w:space="0" w:color="auto"/>
            <w:left w:val="none" w:sz="0" w:space="0" w:color="auto"/>
            <w:bottom w:val="none" w:sz="0" w:space="0" w:color="auto"/>
            <w:right w:val="none" w:sz="0" w:space="0" w:color="auto"/>
          </w:divBdr>
        </w:div>
        <w:div w:id="517895324">
          <w:marLeft w:val="0"/>
          <w:marRight w:val="0"/>
          <w:marTop w:val="0"/>
          <w:marBottom w:val="0"/>
          <w:divBdr>
            <w:top w:val="none" w:sz="0" w:space="0" w:color="auto"/>
            <w:left w:val="none" w:sz="0" w:space="0" w:color="auto"/>
            <w:bottom w:val="none" w:sz="0" w:space="0" w:color="auto"/>
            <w:right w:val="none" w:sz="0" w:space="0" w:color="auto"/>
          </w:divBdr>
        </w:div>
        <w:div w:id="988091102">
          <w:marLeft w:val="0"/>
          <w:marRight w:val="0"/>
          <w:marTop w:val="0"/>
          <w:marBottom w:val="0"/>
          <w:divBdr>
            <w:top w:val="none" w:sz="0" w:space="0" w:color="auto"/>
            <w:left w:val="none" w:sz="0" w:space="0" w:color="auto"/>
            <w:bottom w:val="none" w:sz="0" w:space="0" w:color="auto"/>
            <w:right w:val="none" w:sz="0" w:space="0" w:color="auto"/>
          </w:divBdr>
        </w:div>
        <w:div w:id="1394743463">
          <w:marLeft w:val="0"/>
          <w:marRight w:val="0"/>
          <w:marTop w:val="0"/>
          <w:marBottom w:val="0"/>
          <w:divBdr>
            <w:top w:val="none" w:sz="0" w:space="0" w:color="auto"/>
            <w:left w:val="none" w:sz="0" w:space="0" w:color="auto"/>
            <w:bottom w:val="none" w:sz="0" w:space="0" w:color="auto"/>
            <w:right w:val="none" w:sz="0" w:space="0" w:color="auto"/>
          </w:divBdr>
        </w:div>
        <w:div w:id="1352075221">
          <w:marLeft w:val="0"/>
          <w:marRight w:val="0"/>
          <w:marTop w:val="0"/>
          <w:marBottom w:val="0"/>
          <w:divBdr>
            <w:top w:val="none" w:sz="0" w:space="0" w:color="auto"/>
            <w:left w:val="none" w:sz="0" w:space="0" w:color="auto"/>
            <w:bottom w:val="none" w:sz="0" w:space="0" w:color="auto"/>
            <w:right w:val="none" w:sz="0" w:space="0" w:color="auto"/>
          </w:divBdr>
        </w:div>
        <w:div w:id="1920404143">
          <w:marLeft w:val="0"/>
          <w:marRight w:val="0"/>
          <w:marTop w:val="0"/>
          <w:marBottom w:val="0"/>
          <w:divBdr>
            <w:top w:val="none" w:sz="0" w:space="0" w:color="auto"/>
            <w:left w:val="none" w:sz="0" w:space="0" w:color="auto"/>
            <w:bottom w:val="none" w:sz="0" w:space="0" w:color="auto"/>
            <w:right w:val="none" w:sz="0" w:space="0" w:color="auto"/>
          </w:divBdr>
        </w:div>
        <w:div w:id="1845364042">
          <w:marLeft w:val="0"/>
          <w:marRight w:val="0"/>
          <w:marTop w:val="0"/>
          <w:marBottom w:val="0"/>
          <w:divBdr>
            <w:top w:val="none" w:sz="0" w:space="0" w:color="auto"/>
            <w:left w:val="none" w:sz="0" w:space="0" w:color="auto"/>
            <w:bottom w:val="none" w:sz="0" w:space="0" w:color="auto"/>
            <w:right w:val="none" w:sz="0" w:space="0" w:color="auto"/>
          </w:divBdr>
        </w:div>
        <w:div w:id="1643004809">
          <w:marLeft w:val="0"/>
          <w:marRight w:val="0"/>
          <w:marTop w:val="0"/>
          <w:marBottom w:val="0"/>
          <w:divBdr>
            <w:top w:val="none" w:sz="0" w:space="0" w:color="auto"/>
            <w:left w:val="none" w:sz="0" w:space="0" w:color="auto"/>
            <w:bottom w:val="none" w:sz="0" w:space="0" w:color="auto"/>
            <w:right w:val="none" w:sz="0" w:space="0" w:color="auto"/>
          </w:divBdr>
        </w:div>
        <w:div w:id="2122144309">
          <w:marLeft w:val="0"/>
          <w:marRight w:val="0"/>
          <w:marTop w:val="0"/>
          <w:marBottom w:val="0"/>
          <w:divBdr>
            <w:top w:val="none" w:sz="0" w:space="0" w:color="auto"/>
            <w:left w:val="none" w:sz="0" w:space="0" w:color="auto"/>
            <w:bottom w:val="none" w:sz="0" w:space="0" w:color="auto"/>
            <w:right w:val="none" w:sz="0" w:space="0" w:color="auto"/>
          </w:divBdr>
        </w:div>
        <w:div w:id="1380201407">
          <w:marLeft w:val="0"/>
          <w:marRight w:val="0"/>
          <w:marTop w:val="0"/>
          <w:marBottom w:val="0"/>
          <w:divBdr>
            <w:top w:val="none" w:sz="0" w:space="0" w:color="auto"/>
            <w:left w:val="none" w:sz="0" w:space="0" w:color="auto"/>
            <w:bottom w:val="none" w:sz="0" w:space="0" w:color="auto"/>
            <w:right w:val="none" w:sz="0" w:space="0" w:color="auto"/>
          </w:divBdr>
        </w:div>
        <w:div w:id="729351084">
          <w:marLeft w:val="0"/>
          <w:marRight w:val="0"/>
          <w:marTop w:val="0"/>
          <w:marBottom w:val="0"/>
          <w:divBdr>
            <w:top w:val="none" w:sz="0" w:space="0" w:color="auto"/>
            <w:left w:val="none" w:sz="0" w:space="0" w:color="auto"/>
            <w:bottom w:val="none" w:sz="0" w:space="0" w:color="auto"/>
            <w:right w:val="none" w:sz="0" w:space="0" w:color="auto"/>
          </w:divBdr>
        </w:div>
        <w:div w:id="1925648516">
          <w:marLeft w:val="0"/>
          <w:marRight w:val="0"/>
          <w:marTop w:val="0"/>
          <w:marBottom w:val="0"/>
          <w:divBdr>
            <w:top w:val="none" w:sz="0" w:space="0" w:color="auto"/>
            <w:left w:val="none" w:sz="0" w:space="0" w:color="auto"/>
            <w:bottom w:val="none" w:sz="0" w:space="0" w:color="auto"/>
            <w:right w:val="none" w:sz="0" w:space="0" w:color="auto"/>
          </w:divBdr>
        </w:div>
        <w:div w:id="635451087">
          <w:marLeft w:val="0"/>
          <w:marRight w:val="0"/>
          <w:marTop w:val="0"/>
          <w:marBottom w:val="0"/>
          <w:divBdr>
            <w:top w:val="none" w:sz="0" w:space="0" w:color="auto"/>
            <w:left w:val="none" w:sz="0" w:space="0" w:color="auto"/>
            <w:bottom w:val="none" w:sz="0" w:space="0" w:color="auto"/>
            <w:right w:val="none" w:sz="0" w:space="0" w:color="auto"/>
          </w:divBdr>
        </w:div>
        <w:div w:id="749079297">
          <w:marLeft w:val="0"/>
          <w:marRight w:val="0"/>
          <w:marTop w:val="0"/>
          <w:marBottom w:val="0"/>
          <w:divBdr>
            <w:top w:val="none" w:sz="0" w:space="0" w:color="auto"/>
            <w:left w:val="none" w:sz="0" w:space="0" w:color="auto"/>
            <w:bottom w:val="none" w:sz="0" w:space="0" w:color="auto"/>
            <w:right w:val="none" w:sz="0" w:space="0" w:color="auto"/>
          </w:divBdr>
        </w:div>
        <w:div w:id="960838739">
          <w:marLeft w:val="0"/>
          <w:marRight w:val="0"/>
          <w:marTop w:val="0"/>
          <w:marBottom w:val="0"/>
          <w:divBdr>
            <w:top w:val="none" w:sz="0" w:space="0" w:color="auto"/>
            <w:left w:val="none" w:sz="0" w:space="0" w:color="auto"/>
            <w:bottom w:val="none" w:sz="0" w:space="0" w:color="auto"/>
            <w:right w:val="none" w:sz="0" w:space="0" w:color="auto"/>
          </w:divBdr>
        </w:div>
        <w:div w:id="1465659757">
          <w:marLeft w:val="0"/>
          <w:marRight w:val="0"/>
          <w:marTop w:val="0"/>
          <w:marBottom w:val="0"/>
          <w:divBdr>
            <w:top w:val="none" w:sz="0" w:space="0" w:color="auto"/>
            <w:left w:val="none" w:sz="0" w:space="0" w:color="auto"/>
            <w:bottom w:val="none" w:sz="0" w:space="0" w:color="auto"/>
            <w:right w:val="none" w:sz="0" w:space="0" w:color="auto"/>
          </w:divBdr>
        </w:div>
        <w:div w:id="761149423">
          <w:marLeft w:val="0"/>
          <w:marRight w:val="0"/>
          <w:marTop w:val="0"/>
          <w:marBottom w:val="0"/>
          <w:divBdr>
            <w:top w:val="none" w:sz="0" w:space="0" w:color="auto"/>
            <w:left w:val="none" w:sz="0" w:space="0" w:color="auto"/>
            <w:bottom w:val="none" w:sz="0" w:space="0" w:color="auto"/>
            <w:right w:val="none" w:sz="0" w:space="0" w:color="auto"/>
          </w:divBdr>
        </w:div>
        <w:div w:id="1406566289">
          <w:marLeft w:val="0"/>
          <w:marRight w:val="0"/>
          <w:marTop w:val="0"/>
          <w:marBottom w:val="0"/>
          <w:divBdr>
            <w:top w:val="none" w:sz="0" w:space="0" w:color="auto"/>
            <w:left w:val="none" w:sz="0" w:space="0" w:color="auto"/>
            <w:bottom w:val="none" w:sz="0" w:space="0" w:color="auto"/>
            <w:right w:val="none" w:sz="0" w:space="0" w:color="auto"/>
          </w:divBdr>
        </w:div>
        <w:div w:id="453643716">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347870027">
          <w:marLeft w:val="0"/>
          <w:marRight w:val="0"/>
          <w:marTop w:val="0"/>
          <w:marBottom w:val="0"/>
          <w:divBdr>
            <w:top w:val="none" w:sz="0" w:space="0" w:color="auto"/>
            <w:left w:val="none" w:sz="0" w:space="0" w:color="auto"/>
            <w:bottom w:val="none" w:sz="0" w:space="0" w:color="auto"/>
            <w:right w:val="none" w:sz="0" w:space="0" w:color="auto"/>
          </w:divBdr>
        </w:div>
        <w:div w:id="916014710">
          <w:marLeft w:val="0"/>
          <w:marRight w:val="0"/>
          <w:marTop w:val="0"/>
          <w:marBottom w:val="0"/>
          <w:divBdr>
            <w:top w:val="none" w:sz="0" w:space="0" w:color="auto"/>
            <w:left w:val="none" w:sz="0" w:space="0" w:color="auto"/>
            <w:bottom w:val="none" w:sz="0" w:space="0" w:color="auto"/>
            <w:right w:val="none" w:sz="0" w:space="0" w:color="auto"/>
          </w:divBdr>
        </w:div>
        <w:div w:id="1000817154">
          <w:marLeft w:val="0"/>
          <w:marRight w:val="0"/>
          <w:marTop w:val="0"/>
          <w:marBottom w:val="0"/>
          <w:divBdr>
            <w:top w:val="none" w:sz="0" w:space="0" w:color="auto"/>
            <w:left w:val="none" w:sz="0" w:space="0" w:color="auto"/>
            <w:bottom w:val="none" w:sz="0" w:space="0" w:color="auto"/>
            <w:right w:val="none" w:sz="0" w:space="0" w:color="auto"/>
          </w:divBdr>
        </w:div>
        <w:div w:id="1781147316">
          <w:marLeft w:val="0"/>
          <w:marRight w:val="0"/>
          <w:marTop w:val="0"/>
          <w:marBottom w:val="0"/>
          <w:divBdr>
            <w:top w:val="none" w:sz="0" w:space="0" w:color="auto"/>
            <w:left w:val="none" w:sz="0" w:space="0" w:color="auto"/>
            <w:bottom w:val="none" w:sz="0" w:space="0" w:color="auto"/>
            <w:right w:val="none" w:sz="0" w:space="0" w:color="auto"/>
          </w:divBdr>
        </w:div>
        <w:div w:id="1470517468">
          <w:marLeft w:val="0"/>
          <w:marRight w:val="0"/>
          <w:marTop w:val="0"/>
          <w:marBottom w:val="0"/>
          <w:divBdr>
            <w:top w:val="none" w:sz="0" w:space="0" w:color="auto"/>
            <w:left w:val="none" w:sz="0" w:space="0" w:color="auto"/>
            <w:bottom w:val="none" w:sz="0" w:space="0" w:color="auto"/>
            <w:right w:val="none" w:sz="0" w:space="0" w:color="auto"/>
          </w:divBdr>
        </w:div>
        <w:div w:id="767458376">
          <w:marLeft w:val="0"/>
          <w:marRight w:val="0"/>
          <w:marTop w:val="0"/>
          <w:marBottom w:val="0"/>
          <w:divBdr>
            <w:top w:val="none" w:sz="0" w:space="0" w:color="auto"/>
            <w:left w:val="none" w:sz="0" w:space="0" w:color="auto"/>
            <w:bottom w:val="none" w:sz="0" w:space="0" w:color="auto"/>
            <w:right w:val="none" w:sz="0" w:space="0" w:color="auto"/>
          </w:divBdr>
        </w:div>
        <w:div w:id="63650222">
          <w:marLeft w:val="0"/>
          <w:marRight w:val="0"/>
          <w:marTop w:val="0"/>
          <w:marBottom w:val="0"/>
          <w:divBdr>
            <w:top w:val="none" w:sz="0" w:space="0" w:color="auto"/>
            <w:left w:val="none" w:sz="0" w:space="0" w:color="auto"/>
            <w:bottom w:val="none" w:sz="0" w:space="0" w:color="auto"/>
            <w:right w:val="none" w:sz="0" w:space="0" w:color="auto"/>
          </w:divBdr>
        </w:div>
        <w:div w:id="1631595190">
          <w:marLeft w:val="0"/>
          <w:marRight w:val="0"/>
          <w:marTop w:val="0"/>
          <w:marBottom w:val="0"/>
          <w:divBdr>
            <w:top w:val="none" w:sz="0" w:space="0" w:color="auto"/>
            <w:left w:val="none" w:sz="0" w:space="0" w:color="auto"/>
            <w:bottom w:val="none" w:sz="0" w:space="0" w:color="auto"/>
            <w:right w:val="none" w:sz="0" w:space="0" w:color="auto"/>
          </w:divBdr>
        </w:div>
        <w:div w:id="237714281">
          <w:marLeft w:val="0"/>
          <w:marRight w:val="0"/>
          <w:marTop w:val="0"/>
          <w:marBottom w:val="0"/>
          <w:divBdr>
            <w:top w:val="none" w:sz="0" w:space="0" w:color="auto"/>
            <w:left w:val="none" w:sz="0" w:space="0" w:color="auto"/>
            <w:bottom w:val="none" w:sz="0" w:space="0" w:color="auto"/>
            <w:right w:val="none" w:sz="0" w:space="0" w:color="auto"/>
          </w:divBdr>
        </w:div>
        <w:div w:id="1065489298">
          <w:marLeft w:val="0"/>
          <w:marRight w:val="0"/>
          <w:marTop w:val="0"/>
          <w:marBottom w:val="0"/>
          <w:divBdr>
            <w:top w:val="none" w:sz="0" w:space="0" w:color="auto"/>
            <w:left w:val="none" w:sz="0" w:space="0" w:color="auto"/>
            <w:bottom w:val="none" w:sz="0" w:space="0" w:color="auto"/>
            <w:right w:val="none" w:sz="0" w:space="0" w:color="auto"/>
          </w:divBdr>
        </w:div>
        <w:div w:id="1314216186">
          <w:marLeft w:val="0"/>
          <w:marRight w:val="0"/>
          <w:marTop w:val="0"/>
          <w:marBottom w:val="0"/>
          <w:divBdr>
            <w:top w:val="none" w:sz="0" w:space="0" w:color="auto"/>
            <w:left w:val="none" w:sz="0" w:space="0" w:color="auto"/>
            <w:bottom w:val="none" w:sz="0" w:space="0" w:color="auto"/>
            <w:right w:val="none" w:sz="0" w:space="0" w:color="auto"/>
          </w:divBdr>
        </w:div>
        <w:div w:id="481115993">
          <w:marLeft w:val="0"/>
          <w:marRight w:val="0"/>
          <w:marTop w:val="0"/>
          <w:marBottom w:val="0"/>
          <w:divBdr>
            <w:top w:val="none" w:sz="0" w:space="0" w:color="auto"/>
            <w:left w:val="none" w:sz="0" w:space="0" w:color="auto"/>
            <w:bottom w:val="none" w:sz="0" w:space="0" w:color="auto"/>
            <w:right w:val="none" w:sz="0" w:space="0" w:color="auto"/>
          </w:divBdr>
        </w:div>
        <w:div w:id="1274940123">
          <w:marLeft w:val="0"/>
          <w:marRight w:val="0"/>
          <w:marTop w:val="0"/>
          <w:marBottom w:val="0"/>
          <w:divBdr>
            <w:top w:val="none" w:sz="0" w:space="0" w:color="auto"/>
            <w:left w:val="none" w:sz="0" w:space="0" w:color="auto"/>
            <w:bottom w:val="none" w:sz="0" w:space="0" w:color="auto"/>
            <w:right w:val="none" w:sz="0" w:space="0" w:color="auto"/>
          </w:divBdr>
        </w:div>
        <w:div w:id="220757084">
          <w:marLeft w:val="0"/>
          <w:marRight w:val="0"/>
          <w:marTop w:val="0"/>
          <w:marBottom w:val="0"/>
          <w:divBdr>
            <w:top w:val="none" w:sz="0" w:space="0" w:color="auto"/>
            <w:left w:val="none" w:sz="0" w:space="0" w:color="auto"/>
            <w:bottom w:val="none" w:sz="0" w:space="0" w:color="auto"/>
            <w:right w:val="none" w:sz="0" w:space="0" w:color="auto"/>
          </w:divBdr>
        </w:div>
        <w:div w:id="337004404">
          <w:marLeft w:val="0"/>
          <w:marRight w:val="0"/>
          <w:marTop w:val="0"/>
          <w:marBottom w:val="0"/>
          <w:divBdr>
            <w:top w:val="none" w:sz="0" w:space="0" w:color="auto"/>
            <w:left w:val="none" w:sz="0" w:space="0" w:color="auto"/>
            <w:bottom w:val="none" w:sz="0" w:space="0" w:color="auto"/>
            <w:right w:val="none" w:sz="0" w:space="0" w:color="auto"/>
          </w:divBdr>
        </w:div>
        <w:div w:id="1410882254">
          <w:marLeft w:val="0"/>
          <w:marRight w:val="0"/>
          <w:marTop w:val="0"/>
          <w:marBottom w:val="0"/>
          <w:divBdr>
            <w:top w:val="none" w:sz="0" w:space="0" w:color="auto"/>
            <w:left w:val="none" w:sz="0" w:space="0" w:color="auto"/>
            <w:bottom w:val="none" w:sz="0" w:space="0" w:color="auto"/>
            <w:right w:val="none" w:sz="0" w:space="0" w:color="auto"/>
          </w:divBdr>
        </w:div>
        <w:div w:id="1092701869">
          <w:marLeft w:val="0"/>
          <w:marRight w:val="0"/>
          <w:marTop w:val="0"/>
          <w:marBottom w:val="0"/>
          <w:divBdr>
            <w:top w:val="none" w:sz="0" w:space="0" w:color="auto"/>
            <w:left w:val="none" w:sz="0" w:space="0" w:color="auto"/>
            <w:bottom w:val="none" w:sz="0" w:space="0" w:color="auto"/>
            <w:right w:val="none" w:sz="0" w:space="0" w:color="auto"/>
          </w:divBdr>
        </w:div>
        <w:div w:id="1817914876">
          <w:marLeft w:val="0"/>
          <w:marRight w:val="0"/>
          <w:marTop w:val="0"/>
          <w:marBottom w:val="0"/>
          <w:divBdr>
            <w:top w:val="none" w:sz="0" w:space="0" w:color="auto"/>
            <w:left w:val="none" w:sz="0" w:space="0" w:color="auto"/>
            <w:bottom w:val="none" w:sz="0" w:space="0" w:color="auto"/>
            <w:right w:val="none" w:sz="0" w:space="0" w:color="auto"/>
          </w:divBdr>
        </w:div>
        <w:div w:id="608003844">
          <w:marLeft w:val="0"/>
          <w:marRight w:val="0"/>
          <w:marTop w:val="0"/>
          <w:marBottom w:val="0"/>
          <w:divBdr>
            <w:top w:val="none" w:sz="0" w:space="0" w:color="auto"/>
            <w:left w:val="none" w:sz="0" w:space="0" w:color="auto"/>
            <w:bottom w:val="none" w:sz="0" w:space="0" w:color="auto"/>
            <w:right w:val="none" w:sz="0" w:space="0" w:color="auto"/>
          </w:divBdr>
        </w:div>
        <w:div w:id="853231943">
          <w:marLeft w:val="0"/>
          <w:marRight w:val="0"/>
          <w:marTop w:val="0"/>
          <w:marBottom w:val="0"/>
          <w:divBdr>
            <w:top w:val="none" w:sz="0" w:space="0" w:color="auto"/>
            <w:left w:val="none" w:sz="0" w:space="0" w:color="auto"/>
            <w:bottom w:val="none" w:sz="0" w:space="0" w:color="auto"/>
            <w:right w:val="none" w:sz="0" w:space="0" w:color="auto"/>
          </w:divBdr>
        </w:div>
        <w:div w:id="1300651798">
          <w:marLeft w:val="0"/>
          <w:marRight w:val="0"/>
          <w:marTop w:val="0"/>
          <w:marBottom w:val="0"/>
          <w:divBdr>
            <w:top w:val="none" w:sz="0" w:space="0" w:color="auto"/>
            <w:left w:val="none" w:sz="0" w:space="0" w:color="auto"/>
            <w:bottom w:val="none" w:sz="0" w:space="0" w:color="auto"/>
            <w:right w:val="none" w:sz="0" w:space="0" w:color="auto"/>
          </w:divBdr>
        </w:div>
        <w:div w:id="2037077297">
          <w:marLeft w:val="0"/>
          <w:marRight w:val="0"/>
          <w:marTop w:val="0"/>
          <w:marBottom w:val="0"/>
          <w:divBdr>
            <w:top w:val="none" w:sz="0" w:space="0" w:color="auto"/>
            <w:left w:val="none" w:sz="0" w:space="0" w:color="auto"/>
            <w:bottom w:val="none" w:sz="0" w:space="0" w:color="auto"/>
            <w:right w:val="none" w:sz="0" w:space="0" w:color="auto"/>
          </w:divBdr>
        </w:div>
        <w:div w:id="1653677453">
          <w:marLeft w:val="0"/>
          <w:marRight w:val="0"/>
          <w:marTop w:val="0"/>
          <w:marBottom w:val="0"/>
          <w:divBdr>
            <w:top w:val="none" w:sz="0" w:space="0" w:color="auto"/>
            <w:left w:val="none" w:sz="0" w:space="0" w:color="auto"/>
            <w:bottom w:val="none" w:sz="0" w:space="0" w:color="auto"/>
            <w:right w:val="none" w:sz="0" w:space="0" w:color="auto"/>
          </w:divBdr>
        </w:div>
        <w:div w:id="1308196654">
          <w:marLeft w:val="0"/>
          <w:marRight w:val="0"/>
          <w:marTop w:val="0"/>
          <w:marBottom w:val="0"/>
          <w:divBdr>
            <w:top w:val="none" w:sz="0" w:space="0" w:color="auto"/>
            <w:left w:val="none" w:sz="0" w:space="0" w:color="auto"/>
            <w:bottom w:val="none" w:sz="0" w:space="0" w:color="auto"/>
            <w:right w:val="none" w:sz="0" w:space="0" w:color="auto"/>
          </w:divBdr>
        </w:div>
        <w:div w:id="1143887318">
          <w:marLeft w:val="0"/>
          <w:marRight w:val="0"/>
          <w:marTop w:val="0"/>
          <w:marBottom w:val="0"/>
          <w:divBdr>
            <w:top w:val="none" w:sz="0" w:space="0" w:color="auto"/>
            <w:left w:val="none" w:sz="0" w:space="0" w:color="auto"/>
            <w:bottom w:val="none" w:sz="0" w:space="0" w:color="auto"/>
            <w:right w:val="none" w:sz="0" w:space="0" w:color="auto"/>
          </w:divBdr>
        </w:div>
        <w:div w:id="353774496">
          <w:marLeft w:val="0"/>
          <w:marRight w:val="0"/>
          <w:marTop w:val="0"/>
          <w:marBottom w:val="0"/>
          <w:divBdr>
            <w:top w:val="none" w:sz="0" w:space="0" w:color="auto"/>
            <w:left w:val="none" w:sz="0" w:space="0" w:color="auto"/>
            <w:bottom w:val="none" w:sz="0" w:space="0" w:color="auto"/>
            <w:right w:val="none" w:sz="0" w:space="0" w:color="auto"/>
          </w:divBdr>
        </w:div>
        <w:div w:id="684677494">
          <w:marLeft w:val="0"/>
          <w:marRight w:val="0"/>
          <w:marTop w:val="0"/>
          <w:marBottom w:val="0"/>
          <w:divBdr>
            <w:top w:val="none" w:sz="0" w:space="0" w:color="auto"/>
            <w:left w:val="none" w:sz="0" w:space="0" w:color="auto"/>
            <w:bottom w:val="none" w:sz="0" w:space="0" w:color="auto"/>
            <w:right w:val="none" w:sz="0" w:space="0" w:color="auto"/>
          </w:divBdr>
        </w:div>
        <w:div w:id="467358973">
          <w:marLeft w:val="0"/>
          <w:marRight w:val="0"/>
          <w:marTop w:val="0"/>
          <w:marBottom w:val="0"/>
          <w:divBdr>
            <w:top w:val="none" w:sz="0" w:space="0" w:color="auto"/>
            <w:left w:val="none" w:sz="0" w:space="0" w:color="auto"/>
            <w:bottom w:val="none" w:sz="0" w:space="0" w:color="auto"/>
            <w:right w:val="none" w:sz="0" w:space="0" w:color="auto"/>
          </w:divBdr>
        </w:div>
        <w:div w:id="328145404">
          <w:marLeft w:val="0"/>
          <w:marRight w:val="0"/>
          <w:marTop w:val="0"/>
          <w:marBottom w:val="0"/>
          <w:divBdr>
            <w:top w:val="none" w:sz="0" w:space="0" w:color="auto"/>
            <w:left w:val="none" w:sz="0" w:space="0" w:color="auto"/>
            <w:bottom w:val="none" w:sz="0" w:space="0" w:color="auto"/>
            <w:right w:val="none" w:sz="0" w:space="0" w:color="auto"/>
          </w:divBdr>
        </w:div>
        <w:div w:id="1600674584">
          <w:marLeft w:val="0"/>
          <w:marRight w:val="0"/>
          <w:marTop w:val="0"/>
          <w:marBottom w:val="0"/>
          <w:divBdr>
            <w:top w:val="none" w:sz="0" w:space="0" w:color="auto"/>
            <w:left w:val="none" w:sz="0" w:space="0" w:color="auto"/>
            <w:bottom w:val="none" w:sz="0" w:space="0" w:color="auto"/>
            <w:right w:val="none" w:sz="0" w:space="0" w:color="auto"/>
          </w:divBdr>
        </w:div>
        <w:div w:id="1532835752">
          <w:marLeft w:val="0"/>
          <w:marRight w:val="0"/>
          <w:marTop w:val="0"/>
          <w:marBottom w:val="0"/>
          <w:divBdr>
            <w:top w:val="none" w:sz="0" w:space="0" w:color="auto"/>
            <w:left w:val="none" w:sz="0" w:space="0" w:color="auto"/>
            <w:bottom w:val="none" w:sz="0" w:space="0" w:color="auto"/>
            <w:right w:val="none" w:sz="0" w:space="0" w:color="auto"/>
          </w:divBdr>
        </w:div>
        <w:div w:id="1305426709">
          <w:marLeft w:val="0"/>
          <w:marRight w:val="0"/>
          <w:marTop w:val="0"/>
          <w:marBottom w:val="0"/>
          <w:divBdr>
            <w:top w:val="none" w:sz="0" w:space="0" w:color="auto"/>
            <w:left w:val="none" w:sz="0" w:space="0" w:color="auto"/>
            <w:bottom w:val="none" w:sz="0" w:space="0" w:color="auto"/>
            <w:right w:val="none" w:sz="0" w:space="0" w:color="auto"/>
          </w:divBdr>
        </w:div>
        <w:div w:id="885221715">
          <w:marLeft w:val="0"/>
          <w:marRight w:val="0"/>
          <w:marTop w:val="0"/>
          <w:marBottom w:val="0"/>
          <w:divBdr>
            <w:top w:val="none" w:sz="0" w:space="0" w:color="auto"/>
            <w:left w:val="none" w:sz="0" w:space="0" w:color="auto"/>
            <w:bottom w:val="none" w:sz="0" w:space="0" w:color="auto"/>
            <w:right w:val="none" w:sz="0" w:space="0" w:color="auto"/>
          </w:divBdr>
        </w:div>
        <w:div w:id="965625469">
          <w:marLeft w:val="0"/>
          <w:marRight w:val="0"/>
          <w:marTop w:val="0"/>
          <w:marBottom w:val="0"/>
          <w:divBdr>
            <w:top w:val="none" w:sz="0" w:space="0" w:color="auto"/>
            <w:left w:val="none" w:sz="0" w:space="0" w:color="auto"/>
            <w:bottom w:val="none" w:sz="0" w:space="0" w:color="auto"/>
            <w:right w:val="none" w:sz="0" w:space="0" w:color="auto"/>
          </w:divBdr>
        </w:div>
        <w:div w:id="889343487">
          <w:marLeft w:val="0"/>
          <w:marRight w:val="0"/>
          <w:marTop w:val="0"/>
          <w:marBottom w:val="0"/>
          <w:divBdr>
            <w:top w:val="none" w:sz="0" w:space="0" w:color="auto"/>
            <w:left w:val="none" w:sz="0" w:space="0" w:color="auto"/>
            <w:bottom w:val="none" w:sz="0" w:space="0" w:color="auto"/>
            <w:right w:val="none" w:sz="0" w:space="0" w:color="auto"/>
          </w:divBdr>
        </w:div>
        <w:div w:id="1157065035">
          <w:marLeft w:val="0"/>
          <w:marRight w:val="0"/>
          <w:marTop w:val="0"/>
          <w:marBottom w:val="0"/>
          <w:divBdr>
            <w:top w:val="none" w:sz="0" w:space="0" w:color="auto"/>
            <w:left w:val="none" w:sz="0" w:space="0" w:color="auto"/>
            <w:bottom w:val="none" w:sz="0" w:space="0" w:color="auto"/>
            <w:right w:val="none" w:sz="0" w:space="0" w:color="auto"/>
          </w:divBdr>
        </w:div>
        <w:div w:id="474688731">
          <w:marLeft w:val="0"/>
          <w:marRight w:val="0"/>
          <w:marTop w:val="0"/>
          <w:marBottom w:val="0"/>
          <w:divBdr>
            <w:top w:val="none" w:sz="0" w:space="0" w:color="auto"/>
            <w:left w:val="none" w:sz="0" w:space="0" w:color="auto"/>
            <w:bottom w:val="none" w:sz="0" w:space="0" w:color="auto"/>
            <w:right w:val="none" w:sz="0" w:space="0" w:color="auto"/>
          </w:divBdr>
        </w:div>
        <w:div w:id="1362630843">
          <w:marLeft w:val="0"/>
          <w:marRight w:val="0"/>
          <w:marTop w:val="0"/>
          <w:marBottom w:val="0"/>
          <w:divBdr>
            <w:top w:val="none" w:sz="0" w:space="0" w:color="auto"/>
            <w:left w:val="none" w:sz="0" w:space="0" w:color="auto"/>
            <w:bottom w:val="none" w:sz="0" w:space="0" w:color="auto"/>
            <w:right w:val="none" w:sz="0" w:space="0" w:color="auto"/>
          </w:divBdr>
        </w:div>
        <w:div w:id="1494906008">
          <w:marLeft w:val="0"/>
          <w:marRight w:val="0"/>
          <w:marTop w:val="0"/>
          <w:marBottom w:val="0"/>
          <w:divBdr>
            <w:top w:val="none" w:sz="0" w:space="0" w:color="auto"/>
            <w:left w:val="none" w:sz="0" w:space="0" w:color="auto"/>
            <w:bottom w:val="none" w:sz="0" w:space="0" w:color="auto"/>
            <w:right w:val="none" w:sz="0" w:space="0" w:color="auto"/>
          </w:divBdr>
        </w:div>
        <w:div w:id="303969405">
          <w:marLeft w:val="0"/>
          <w:marRight w:val="0"/>
          <w:marTop w:val="0"/>
          <w:marBottom w:val="0"/>
          <w:divBdr>
            <w:top w:val="none" w:sz="0" w:space="0" w:color="auto"/>
            <w:left w:val="none" w:sz="0" w:space="0" w:color="auto"/>
            <w:bottom w:val="none" w:sz="0" w:space="0" w:color="auto"/>
            <w:right w:val="none" w:sz="0" w:space="0" w:color="auto"/>
          </w:divBdr>
        </w:div>
        <w:div w:id="691538865">
          <w:marLeft w:val="0"/>
          <w:marRight w:val="0"/>
          <w:marTop w:val="0"/>
          <w:marBottom w:val="0"/>
          <w:divBdr>
            <w:top w:val="none" w:sz="0" w:space="0" w:color="auto"/>
            <w:left w:val="none" w:sz="0" w:space="0" w:color="auto"/>
            <w:bottom w:val="none" w:sz="0" w:space="0" w:color="auto"/>
            <w:right w:val="none" w:sz="0" w:space="0" w:color="auto"/>
          </w:divBdr>
        </w:div>
        <w:div w:id="229535373">
          <w:marLeft w:val="0"/>
          <w:marRight w:val="0"/>
          <w:marTop w:val="0"/>
          <w:marBottom w:val="0"/>
          <w:divBdr>
            <w:top w:val="none" w:sz="0" w:space="0" w:color="auto"/>
            <w:left w:val="none" w:sz="0" w:space="0" w:color="auto"/>
            <w:bottom w:val="none" w:sz="0" w:space="0" w:color="auto"/>
            <w:right w:val="none" w:sz="0" w:space="0" w:color="auto"/>
          </w:divBdr>
        </w:div>
        <w:div w:id="1112093448">
          <w:marLeft w:val="0"/>
          <w:marRight w:val="0"/>
          <w:marTop w:val="0"/>
          <w:marBottom w:val="0"/>
          <w:divBdr>
            <w:top w:val="none" w:sz="0" w:space="0" w:color="auto"/>
            <w:left w:val="none" w:sz="0" w:space="0" w:color="auto"/>
            <w:bottom w:val="none" w:sz="0" w:space="0" w:color="auto"/>
            <w:right w:val="none" w:sz="0" w:space="0" w:color="auto"/>
          </w:divBdr>
        </w:div>
        <w:div w:id="1643001868">
          <w:marLeft w:val="0"/>
          <w:marRight w:val="0"/>
          <w:marTop w:val="0"/>
          <w:marBottom w:val="0"/>
          <w:divBdr>
            <w:top w:val="none" w:sz="0" w:space="0" w:color="auto"/>
            <w:left w:val="none" w:sz="0" w:space="0" w:color="auto"/>
            <w:bottom w:val="none" w:sz="0" w:space="0" w:color="auto"/>
            <w:right w:val="none" w:sz="0" w:space="0" w:color="auto"/>
          </w:divBdr>
        </w:div>
        <w:div w:id="1256095325">
          <w:marLeft w:val="0"/>
          <w:marRight w:val="0"/>
          <w:marTop w:val="0"/>
          <w:marBottom w:val="0"/>
          <w:divBdr>
            <w:top w:val="none" w:sz="0" w:space="0" w:color="auto"/>
            <w:left w:val="none" w:sz="0" w:space="0" w:color="auto"/>
            <w:bottom w:val="none" w:sz="0" w:space="0" w:color="auto"/>
            <w:right w:val="none" w:sz="0" w:space="0" w:color="auto"/>
          </w:divBdr>
        </w:div>
        <w:div w:id="1622761967">
          <w:marLeft w:val="0"/>
          <w:marRight w:val="0"/>
          <w:marTop w:val="0"/>
          <w:marBottom w:val="0"/>
          <w:divBdr>
            <w:top w:val="none" w:sz="0" w:space="0" w:color="auto"/>
            <w:left w:val="none" w:sz="0" w:space="0" w:color="auto"/>
            <w:bottom w:val="none" w:sz="0" w:space="0" w:color="auto"/>
            <w:right w:val="none" w:sz="0" w:space="0" w:color="auto"/>
          </w:divBdr>
        </w:div>
        <w:div w:id="1046415126">
          <w:marLeft w:val="0"/>
          <w:marRight w:val="0"/>
          <w:marTop w:val="0"/>
          <w:marBottom w:val="0"/>
          <w:divBdr>
            <w:top w:val="none" w:sz="0" w:space="0" w:color="auto"/>
            <w:left w:val="none" w:sz="0" w:space="0" w:color="auto"/>
            <w:bottom w:val="none" w:sz="0" w:space="0" w:color="auto"/>
            <w:right w:val="none" w:sz="0" w:space="0" w:color="auto"/>
          </w:divBdr>
        </w:div>
        <w:div w:id="1731491860">
          <w:marLeft w:val="0"/>
          <w:marRight w:val="0"/>
          <w:marTop w:val="0"/>
          <w:marBottom w:val="0"/>
          <w:divBdr>
            <w:top w:val="none" w:sz="0" w:space="0" w:color="auto"/>
            <w:left w:val="none" w:sz="0" w:space="0" w:color="auto"/>
            <w:bottom w:val="none" w:sz="0" w:space="0" w:color="auto"/>
            <w:right w:val="none" w:sz="0" w:space="0" w:color="auto"/>
          </w:divBdr>
        </w:div>
        <w:div w:id="1078406738">
          <w:marLeft w:val="0"/>
          <w:marRight w:val="0"/>
          <w:marTop w:val="0"/>
          <w:marBottom w:val="0"/>
          <w:divBdr>
            <w:top w:val="none" w:sz="0" w:space="0" w:color="auto"/>
            <w:left w:val="none" w:sz="0" w:space="0" w:color="auto"/>
            <w:bottom w:val="none" w:sz="0" w:space="0" w:color="auto"/>
            <w:right w:val="none" w:sz="0" w:space="0" w:color="auto"/>
          </w:divBdr>
        </w:div>
        <w:div w:id="61101399">
          <w:marLeft w:val="0"/>
          <w:marRight w:val="0"/>
          <w:marTop w:val="0"/>
          <w:marBottom w:val="0"/>
          <w:divBdr>
            <w:top w:val="none" w:sz="0" w:space="0" w:color="auto"/>
            <w:left w:val="none" w:sz="0" w:space="0" w:color="auto"/>
            <w:bottom w:val="none" w:sz="0" w:space="0" w:color="auto"/>
            <w:right w:val="none" w:sz="0" w:space="0" w:color="auto"/>
          </w:divBdr>
        </w:div>
        <w:div w:id="2060321154">
          <w:marLeft w:val="0"/>
          <w:marRight w:val="0"/>
          <w:marTop w:val="0"/>
          <w:marBottom w:val="0"/>
          <w:divBdr>
            <w:top w:val="none" w:sz="0" w:space="0" w:color="auto"/>
            <w:left w:val="none" w:sz="0" w:space="0" w:color="auto"/>
            <w:bottom w:val="none" w:sz="0" w:space="0" w:color="auto"/>
            <w:right w:val="none" w:sz="0" w:space="0" w:color="auto"/>
          </w:divBdr>
        </w:div>
        <w:div w:id="1863469422">
          <w:marLeft w:val="0"/>
          <w:marRight w:val="0"/>
          <w:marTop w:val="0"/>
          <w:marBottom w:val="0"/>
          <w:divBdr>
            <w:top w:val="none" w:sz="0" w:space="0" w:color="auto"/>
            <w:left w:val="none" w:sz="0" w:space="0" w:color="auto"/>
            <w:bottom w:val="none" w:sz="0" w:space="0" w:color="auto"/>
            <w:right w:val="none" w:sz="0" w:space="0" w:color="auto"/>
          </w:divBdr>
        </w:div>
        <w:div w:id="580876036">
          <w:marLeft w:val="0"/>
          <w:marRight w:val="0"/>
          <w:marTop w:val="0"/>
          <w:marBottom w:val="0"/>
          <w:divBdr>
            <w:top w:val="none" w:sz="0" w:space="0" w:color="auto"/>
            <w:left w:val="none" w:sz="0" w:space="0" w:color="auto"/>
            <w:bottom w:val="none" w:sz="0" w:space="0" w:color="auto"/>
            <w:right w:val="none" w:sz="0" w:space="0" w:color="auto"/>
          </w:divBdr>
        </w:div>
        <w:div w:id="1967203020">
          <w:marLeft w:val="0"/>
          <w:marRight w:val="0"/>
          <w:marTop w:val="0"/>
          <w:marBottom w:val="0"/>
          <w:divBdr>
            <w:top w:val="none" w:sz="0" w:space="0" w:color="auto"/>
            <w:left w:val="none" w:sz="0" w:space="0" w:color="auto"/>
            <w:bottom w:val="none" w:sz="0" w:space="0" w:color="auto"/>
            <w:right w:val="none" w:sz="0" w:space="0" w:color="auto"/>
          </w:divBdr>
        </w:div>
        <w:div w:id="1886410963">
          <w:marLeft w:val="0"/>
          <w:marRight w:val="0"/>
          <w:marTop w:val="0"/>
          <w:marBottom w:val="0"/>
          <w:divBdr>
            <w:top w:val="none" w:sz="0" w:space="0" w:color="auto"/>
            <w:left w:val="none" w:sz="0" w:space="0" w:color="auto"/>
            <w:bottom w:val="none" w:sz="0" w:space="0" w:color="auto"/>
            <w:right w:val="none" w:sz="0" w:space="0" w:color="auto"/>
          </w:divBdr>
        </w:div>
        <w:div w:id="1071544397">
          <w:marLeft w:val="0"/>
          <w:marRight w:val="0"/>
          <w:marTop w:val="0"/>
          <w:marBottom w:val="0"/>
          <w:divBdr>
            <w:top w:val="none" w:sz="0" w:space="0" w:color="auto"/>
            <w:left w:val="none" w:sz="0" w:space="0" w:color="auto"/>
            <w:bottom w:val="none" w:sz="0" w:space="0" w:color="auto"/>
            <w:right w:val="none" w:sz="0" w:space="0" w:color="auto"/>
          </w:divBdr>
        </w:div>
        <w:div w:id="1179661468">
          <w:marLeft w:val="0"/>
          <w:marRight w:val="0"/>
          <w:marTop w:val="0"/>
          <w:marBottom w:val="0"/>
          <w:divBdr>
            <w:top w:val="none" w:sz="0" w:space="0" w:color="auto"/>
            <w:left w:val="none" w:sz="0" w:space="0" w:color="auto"/>
            <w:bottom w:val="none" w:sz="0" w:space="0" w:color="auto"/>
            <w:right w:val="none" w:sz="0" w:space="0" w:color="auto"/>
          </w:divBdr>
        </w:div>
        <w:div w:id="1833984067">
          <w:marLeft w:val="0"/>
          <w:marRight w:val="0"/>
          <w:marTop w:val="0"/>
          <w:marBottom w:val="0"/>
          <w:divBdr>
            <w:top w:val="none" w:sz="0" w:space="0" w:color="auto"/>
            <w:left w:val="none" w:sz="0" w:space="0" w:color="auto"/>
            <w:bottom w:val="none" w:sz="0" w:space="0" w:color="auto"/>
            <w:right w:val="none" w:sz="0" w:space="0" w:color="auto"/>
          </w:divBdr>
        </w:div>
        <w:div w:id="173417772">
          <w:marLeft w:val="0"/>
          <w:marRight w:val="0"/>
          <w:marTop w:val="0"/>
          <w:marBottom w:val="0"/>
          <w:divBdr>
            <w:top w:val="none" w:sz="0" w:space="0" w:color="auto"/>
            <w:left w:val="none" w:sz="0" w:space="0" w:color="auto"/>
            <w:bottom w:val="none" w:sz="0" w:space="0" w:color="auto"/>
            <w:right w:val="none" w:sz="0" w:space="0" w:color="auto"/>
          </w:divBdr>
        </w:div>
        <w:div w:id="786853435">
          <w:marLeft w:val="0"/>
          <w:marRight w:val="0"/>
          <w:marTop w:val="0"/>
          <w:marBottom w:val="0"/>
          <w:divBdr>
            <w:top w:val="none" w:sz="0" w:space="0" w:color="auto"/>
            <w:left w:val="none" w:sz="0" w:space="0" w:color="auto"/>
            <w:bottom w:val="none" w:sz="0" w:space="0" w:color="auto"/>
            <w:right w:val="none" w:sz="0" w:space="0" w:color="auto"/>
          </w:divBdr>
        </w:div>
        <w:div w:id="41246413">
          <w:marLeft w:val="0"/>
          <w:marRight w:val="0"/>
          <w:marTop w:val="0"/>
          <w:marBottom w:val="0"/>
          <w:divBdr>
            <w:top w:val="none" w:sz="0" w:space="0" w:color="auto"/>
            <w:left w:val="none" w:sz="0" w:space="0" w:color="auto"/>
            <w:bottom w:val="none" w:sz="0" w:space="0" w:color="auto"/>
            <w:right w:val="none" w:sz="0" w:space="0" w:color="auto"/>
          </w:divBdr>
        </w:div>
        <w:div w:id="1983610190">
          <w:marLeft w:val="0"/>
          <w:marRight w:val="0"/>
          <w:marTop w:val="0"/>
          <w:marBottom w:val="0"/>
          <w:divBdr>
            <w:top w:val="none" w:sz="0" w:space="0" w:color="auto"/>
            <w:left w:val="none" w:sz="0" w:space="0" w:color="auto"/>
            <w:bottom w:val="none" w:sz="0" w:space="0" w:color="auto"/>
            <w:right w:val="none" w:sz="0" w:space="0" w:color="auto"/>
          </w:divBdr>
        </w:div>
        <w:div w:id="1088161537">
          <w:marLeft w:val="0"/>
          <w:marRight w:val="0"/>
          <w:marTop w:val="0"/>
          <w:marBottom w:val="0"/>
          <w:divBdr>
            <w:top w:val="none" w:sz="0" w:space="0" w:color="auto"/>
            <w:left w:val="none" w:sz="0" w:space="0" w:color="auto"/>
            <w:bottom w:val="none" w:sz="0" w:space="0" w:color="auto"/>
            <w:right w:val="none" w:sz="0" w:space="0" w:color="auto"/>
          </w:divBdr>
        </w:div>
        <w:div w:id="1069112009">
          <w:marLeft w:val="0"/>
          <w:marRight w:val="0"/>
          <w:marTop w:val="0"/>
          <w:marBottom w:val="0"/>
          <w:divBdr>
            <w:top w:val="none" w:sz="0" w:space="0" w:color="auto"/>
            <w:left w:val="none" w:sz="0" w:space="0" w:color="auto"/>
            <w:bottom w:val="none" w:sz="0" w:space="0" w:color="auto"/>
            <w:right w:val="none" w:sz="0" w:space="0" w:color="auto"/>
          </w:divBdr>
        </w:div>
        <w:div w:id="2069305017">
          <w:marLeft w:val="0"/>
          <w:marRight w:val="0"/>
          <w:marTop w:val="0"/>
          <w:marBottom w:val="0"/>
          <w:divBdr>
            <w:top w:val="none" w:sz="0" w:space="0" w:color="auto"/>
            <w:left w:val="none" w:sz="0" w:space="0" w:color="auto"/>
            <w:bottom w:val="none" w:sz="0" w:space="0" w:color="auto"/>
            <w:right w:val="none" w:sz="0" w:space="0" w:color="auto"/>
          </w:divBdr>
        </w:div>
        <w:div w:id="1415280642">
          <w:marLeft w:val="0"/>
          <w:marRight w:val="0"/>
          <w:marTop w:val="0"/>
          <w:marBottom w:val="0"/>
          <w:divBdr>
            <w:top w:val="none" w:sz="0" w:space="0" w:color="auto"/>
            <w:left w:val="none" w:sz="0" w:space="0" w:color="auto"/>
            <w:bottom w:val="none" w:sz="0" w:space="0" w:color="auto"/>
            <w:right w:val="none" w:sz="0" w:space="0" w:color="auto"/>
          </w:divBdr>
        </w:div>
        <w:div w:id="207644876">
          <w:marLeft w:val="0"/>
          <w:marRight w:val="0"/>
          <w:marTop w:val="0"/>
          <w:marBottom w:val="0"/>
          <w:divBdr>
            <w:top w:val="none" w:sz="0" w:space="0" w:color="auto"/>
            <w:left w:val="none" w:sz="0" w:space="0" w:color="auto"/>
            <w:bottom w:val="none" w:sz="0" w:space="0" w:color="auto"/>
            <w:right w:val="none" w:sz="0" w:space="0" w:color="auto"/>
          </w:divBdr>
        </w:div>
        <w:div w:id="49306309">
          <w:marLeft w:val="0"/>
          <w:marRight w:val="0"/>
          <w:marTop w:val="0"/>
          <w:marBottom w:val="0"/>
          <w:divBdr>
            <w:top w:val="none" w:sz="0" w:space="0" w:color="auto"/>
            <w:left w:val="none" w:sz="0" w:space="0" w:color="auto"/>
            <w:bottom w:val="none" w:sz="0" w:space="0" w:color="auto"/>
            <w:right w:val="none" w:sz="0" w:space="0" w:color="auto"/>
          </w:divBdr>
        </w:div>
        <w:div w:id="1546023342">
          <w:marLeft w:val="0"/>
          <w:marRight w:val="0"/>
          <w:marTop w:val="0"/>
          <w:marBottom w:val="0"/>
          <w:divBdr>
            <w:top w:val="none" w:sz="0" w:space="0" w:color="auto"/>
            <w:left w:val="none" w:sz="0" w:space="0" w:color="auto"/>
            <w:bottom w:val="none" w:sz="0" w:space="0" w:color="auto"/>
            <w:right w:val="none" w:sz="0" w:space="0" w:color="auto"/>
          </w:divBdr>
        </w:div>
        <w:div w:id="1214660510">
          <w:marLeft w:val="0"/>
          <w:marRight w:val="0"/>
          <w:marTop w:val="0"/>
          <w:marBottom w:val="0"/>
          <w:divBdr>
            <w:top w:val="none" w:sz="0" w:space="0" w:color="auto"/>
            <w:left w:val="none" w:sz="0" w:space="0" w:color="auto"/>
            <w:bottom w:val="none" w:sz="0" w:space="0" w:color="auto"/>
            <w:right w:val="none" w:sz="0" w:space="0" w:color="auto"/>
          </w:divBdr>
        </w:div>
        <w:div w:id="904871370">
          <w:marLeft w:val="0"/>
          <w:marRight w:val="0"/>
          <w:marTop w:val="0"/>
          <w:marBottom w:val="0"/>
          <w:divBdr>
            <w:top w:val="none" w:sz="0" w:space="0" w:color="auto"/>
            <w:left w:val="none" w:sz="0" w:space="0" w:color="auto"/>
            <w:bottom w:val="none" w:sz="0" w:space="0" w:color="auto"/>
            <w:right w:val="none" w:sz="0" w:space="0" w:color="auto"/>
          </w:divBdr>
        </w:div>
        <w:div w:id="97415156">
          <w:marLeft w:val="0"/>
          <w:marRight w:val="0"/>
          <w:marTop w:val="0"/>
          <w:marBottom w:val="0"/>
          <w:divBdr>
            <w:top w:val="none" w:sz="0" w:space="0" w:color="auto"/>
            <w:left w:val="none" w:sz="0" w:space="0" w:color="auto"/>
            <w:bottom w:val="none" w:sz="0" w:space="0" w:color="auto"/>
            <w:right w:val="none" w:sz="0" w:space="0" w:color="auto"/>
          </w:divBdr>
        </w:div>
        <w:div w:id="473451174">
          <w:marLeft w:val="0"/>
          <w:marRight w:val="0"/>
          <w:marTop w:val="0"/>
          <w:marBottom w:val="0"/>
          <w:divBdr>
            <w:top w:val="none" w:sz="0" w:space="0" w:color="auto"/>
            <w:left w:val="none" w:sz="0" w:space="0" w:color="auto"/>
            <w:bottom w:val="none" w:sz="0" w:space="0" w:color="auto"/>
            <w:right w:val="none" w:sz="0" w:space="0" w:color="auto"/>
          </w:divBdr>
        </w:div>
        <w:div w:id="1909681457">
          <w:marLeft w:val="0"/>
          <w:marRight w:val="0"/>
          <w:marTop w:val="0"/>
          <w:marBottom w:val="0"/>
          <w:divBdr>
            <w:top w:val="none" w:sz="0" w:space="0" w:color="auto"/>
            <w:left w:val="none" w:sz="0" w:space="0" w:color="auto"/>
            <w:bottom w:val="none" w:sz="0" w:space="0" w:color="auto"/>
            <w:right w:val="none" w:sz="0" w:space="0" w:color="auto"/>
          </w:divBdr>
        </w:div>
        <w:div w:id="385954960">
          <w:marLeft w:val="0"/>
          <w:marRight w:val="0"/>
          <w:marTop w:val="0"/>
          <w:marBottom w:val="0"/>
          <w:divBdr>
            <w:top w:val="none" w:sz="0" w:space="0" w:color="auto"/>
            <w:left w:val="none" w:sz="0" w:space="0" w:color="auto"/>
            <w:bottom w:val="none" w:sz="0" w:space="0" w:color="auto"/>
            <w:right w:val="none" w:sz="0" w:space="0" w:color="auto"/>
          </w:divBdr>
        </w:div>
        <w:div w:id="363487785">
          <w:marLeft w:val="0"/>
          <w:marRight w:val="0"/>
          <w:marTop w:val="0"/>
          <w:marBottom w:val="0"/>
          <w:divBdr>
            <w:top w:val="none" w:sz="0" w:space="0" w:color="auto"/>
            <w:left w:val="none" w:sz="0" w:space="0" w:color="auto"/>
            <w:bottom w:val="none" w:sz="0" w:space="0" w:color="auto"/>
            <w:right w:val="none" w:sz="0" w:space="0" w:color="auto"/>
          </w:divBdr>
        </w:div>
        <w:div w:id="1754280210">
          <w:marLeft w:val="0"/>
          <w:marRight w:val="0"/>
          <w:marTop w:val="0"/>
          <w:marBottom w:val="0"/>
          <w:divBdr>
            <w:top w:val="none" w:sz="0" w:space="0" w:color="auto"/>
            <w:left w:val="none" w:sz="0" w:space="0" w:color="auto"/>
            <w:bottom w:val="none" w:sz="0" w:space="0" w:color="auto"/>
            <w:right w:val="none" w:sz="0" w:space="0" w:color="auto"/>
          </w:divBdr>
        </w:div>
        <w:div w:id="103158767">
          <w:marLeft w:val="0"/>
          <w:marRight w:val="0"/>
          <w:marTop w:val="0"/>
          <w:marBottom w:val="0"/>
          <w:divBdr>
            <w:top w:val="none" w:sz="0" w:space="0" w:color="auto"/>
            <w:left w:val="none" w:sz="0" w:space="0" w:color="auto"/>
            <w:bottom w:val="none" w:sz="0" w:space="0" w:color="auto"/>
            <w:right w:val="none" w:sz="0" w:space="0" w:color="auto"/>
          </w:divBdr>
        </w:div>
        <w:div w:id="1064177906">
          <w:marLeft w:val="0"/>
          <w:marRight w:val="0"/>
          <w:marTop w:val="0"/>
          <w:marBottom w:val="0"/>
          <w:divBdr>
            <w:top w:val="none" w:sz="0" w:space="0" w:color="auto"/>
            <w:left w:val="none" w:sz="0" w:space="0" w:color="auto"/>
            <w:bottom w:val="none" w:sz="0" w:space="0" w:color="auto"/>
            <w:right w:val="none" w:sz="0" w:space="0" w:color="auto"/>
          </w:divBdr>
        </w:div>
        <w:div w:id="280035569">
          <w:marLeft w:val="0"/>
          <w:marRight w:val="0"/>
          <w:marTop w:val="0"/>
          <w:marBottom w:val="0"/>
          <w:divBdr>
            <w:top w:val="none" w:sz="0" w:space="0" w:color="auto"/>
            <w:left w:val="none" w:sz="0" w:space="0" w:color="auto"/>
            <w:bottom w:val="none" w:sz="0" w:space="0" w:color="auto"/>
            <w:right w:val="none" w:sz="0" w:space="0" w:color="auto"/>
          </w:divBdr>
        </w:div>
        <w:div w:id="788820371">
          <w:marLeft w:val="0"/>
          <w:marRight w:val="0"/>
          <w:marTop w:val="0"/>
          <w:marBottom w:val="0"/>
          <w:divBdr>
            <w:top w:val="none" w:sz="0" w:space="0" w:color="auto"/>
            <w:left w:val="none" w:sz="0" w:space="0" w:color="auto"/>
            <w:bottom w:val="none" w:sz="0" w:space="0" w:color="auto"/>
            <w:right w:val="none" w:sz="0" w:space="0" w:color="auto"/>
          </w:divBdr>
        </w:div>
        <w:div w:id="1077675580">
          <w:marLeft w:val="0"/>
          <w:marRight w:val="0"/>
          <w:marTop w:val="0"/>
          <w:marBottom w:val="0"/>
          <w:divBdr>
            <w:top w:val="none" w:sz="0" w:space="0" w:color="auto"/>
            <w:left w:val="none" w:sz="0" w:space="0" w:color="auto"/>
            <w:bottom w:val="none" w:sz="0" w:space="0" w:color="auto"/>
            <w:right w:val="none" w:sz="0" w:space="0" w:color="auto"/>
          </w:divBdr>
        </w:div>
        <w:div w:id="1113090676">
          <w:marLeft w:val="0"/>
          <w:marRight w:val="0"/>
          <w:marTop w:val="0"/>
          <w:marBottom w:val="0"/>
          <w:divBdr>
            <w:top w:val="none" w:sz="0" w:space="0" w:color="auto"/>
            <w:left w:val="none" w:sz="0" w:space="0" w:color="auto"/>
            <w:bottom w:val="none" w:sz="0" w:space="0" w:color="auto"/>
            <w:right w:val="none" w:sz="0" w:space="0" w:color="auto"/>
          </w:divBdr>
        </w:div>
        <w:div w:id="67729634">
          <w:marLeft w:val="0"/>
          <w:marRight w:val="0"/>
          <w:marTop w:val="0"/>
          <w:marBottom w:val="0"/>
          <w:divBdr>
            <w:top w:val="none" w:sz="0" w:space="0" w:color="auto"/>
            <w:left w:val="none" w:sz="0" w:space="0" w:color="auto"/>
            <w:bottom w:val="none" w:sz="0" w:space="0" w:color="auto"/>
            <w:right w:val="none" w:sz="0" w:space="0" w:color="auto"/>
          </w:divBdr>
        </w:div>
        <w:div w:id="615018456">
          <w:marLeft w:val="0"/>
          <w:marRight w:val="0"/>
          <w:marTop w:val="0"/>
          <w:marBottom w:val="0"/>
          <w:divBdr>
            <w:top w:val="none" w:sz="0" w:space="0" w:color="auto"/>
            <w:left w:val="none" w:sz="0" w:space="0" w:color="auto"/>
            <w:bottom w:val="none" w:sz="0" w:space="0" w:color="auto"/>
            <w:right w:val="none" w:sz="0" w:space="0" w:color="auto"/>
          </w:divBdr>
        </w:div>
        <w:div w:id="1576359240">
          <w:marLeft w:val="0"/>
          <w:marRight w:val="0"/>
          <w:marTop w:val="0"/>
          <w:marBottom w:val="0"/>
          <w:divBdr>
            <w:top w:val="none" w:sz="0" w:space="0" w:color="auto"/>
            <w:left w:val="none" w:sz="0" w:space="0" w:color="auto"/>
            <w:bottom w:val="none" w:sz="0" w:space="0" w:color="auto"/>
            <w:right w:val="none" w:sz="0" w:space="0" w:color="auto"/>
          </w:divBdr>
        </w:div>
        <w:div w:id="1355232513">
          <w:marLeft w:val="0"/>
          <w:marRight w:val="0"/>
          <w:marTop w:val="0"/>
          <w:marBottom w:val="0"/>
          <w:divBdr>
            <w:top w:val="none" w:sz="0" w:space="0" w:color="auto"/>
            <w:left w:val="none" w:sz="0" w:space="0" w:color="auto"/>
            <w:bottom w:val="none" w:sz="0" w:space="0" w:color="auto"/>
            <w:right w:val="none" w:sz="0" w:space="0" w:color="auto"/>
          </w:divBdr>
        </w:div>
        <w:div w:id="163010836">
          <w:marLeft w:val="0"/>
          <w:marRight w:val="0"/>
          <w:marTop w:val="0"/>
          <w:marBottom w:val="0"/>
          <w:divBdr>
            <w:top w:val="none" w:sz="0" w:space="0" w:color="auto"/>
            <w:left w:val="none" w:sz="0" w:space="0" w:color="auto"/>
            <w:bottom w:val="none" w:sz="0" w:space="0" w:color="auto"/>
            <w:right w:val="none" w:sz="0" w:space="0" w:color="auto"/>
          </w:divBdr>
        </w:div>
        <w:div w:id="66417683">
          <w:marLeft w:val="0"/>
          <w:marRight w:val="0"/>
          <w:marTop w:val="0"/>
          <w:marBottom w:val="0"/>
          <w:divBdr>
            <w:top w:val="none" w:sz="0" w:space="0" w:color="auto"/>
            <w:left w:val="none" w:sz="0" w:space="0" w:color="auto"/>
            <w:bottom w:val="none" w:sz="0" w:space="0" w:color="auto"/>
            <w:right w:val="none" w:sz="0" w:space="0" w:color="auto"/>
          </w:divBdr>
        </w:div>
        <w:div w:id="455177830">
          <w:marLeft w:val="0"/>
          <w:marRight w:val="0"/>
          <w:marTop w:val="0"/>
          <w:marBottom w:val="0"/>
          <w:divBdr>
            <w:top w:val="none" w:sz="0" w:space="0" w:color="auto"/>
            <w:left w:val="none" w:sz="0" w:space="0" w:color="auto"/>
            <w:bottom w:val="none" w:sz="0" w:space="0" w:color="auto"/>
            <w:right w:val="none" w:sz="0" w:space="0" w:color="auto"/>
          </w:divBdr>
        </w:div>
        <w:div w:id="1152604886">
          <w:marLeft w:val="0"/>
          <w:marRight w:val="0"/>
          <w:marTop w:val="0"/>
          <w:marBottom w:val="0"/>
          <w:divBdr>
            <w:top w:val="none" w:sz="0" w:space="0" w:color="auto"/>
            <w:left w:val="none" w:sz="0" w:space="0" w:color="auto"/>
            <w:bottom w:val="none" w:sz="0" w:space="0" w:color="auto"/>
            <w:right w:val="none" w:sz="0" w:space="0" w:color="auto"/>
          </w:divBdr>
        </w:div>
        <w:div w:id="1991861518">
          <w:marLeft w:val="0"/>
          <w:marRight w:val="0"/>
          <w:marTop w:val="0"/>
          <w:marBottom w:val="0"/>
          <w:divBdr>
            <w:top w:val="none" w:sz="0" w:space="0" w:color="auto"/>
            <w:left w:val="none" w:sz="0" w:space="0" w:color="auto"/>
            <w:bottom w:val="none" w:sz="0" w:space="0" w:color="auto"/>
            <w:right w:val="none" w:sz="0" w:space="0" w:color="auto"/>
          </w:divBdr>
        </w:div>
        <w:div w:id="1700081592">
          <w:marLeft w:val="0"/>
          <w:marRight w:val="0"/>
          <w:marTop w:val="0"/>
          <w:marBottom w:val="0"/>
          <w:divBdr>
            <w:top w:val="none" w:sz="0" w:space="0" w:color="auto"/>
            <w:left w:val="none" w:sz="0" w:space="0" w:color="auto"/>
            <w:bottom w:val="none" w:sz="0" w:space="0" w:color="auto"/>
            <w:right w:val="none" w:sz="0" w:space="0" w:color="auto"/>
          </w:divBdr>
        </w:div>
        <w:div w:id="1293292066">
          <w:marLeft w:val="0"/>
          <w:marRight w:val="0"/>
          <w:marTop w:val="0"/>
          <w:marBottom w:val="0"/>
          <w:divBdr>
            <w:top w:val="none" w:sz="0" w:space="0" w:color="auto"/>
            <w:left w:val="none" w:sz="0" w:space="0" w:color="auto"/>
            <w:bottom w:val="none" w:sz="0" w:space="0" w:color="auto"/>
            <w:right w:val="none" w:sz="0" w:space="0" w:color="auto"/>
          </w:divBdr>
        </w:div>
        <w:div w:id="1048071338">
          <w:marLeft w:val="0"/>
          <w:marRight w:val="0"/>
          <w:marTop w:val="0"/>
          <w:marBottom w:val="0"/>
          <w:divBdr>
            <w:top w:val="none" w:sz="0" w:space="0" w:color="auto"/>
            <w:left w:val="none" w:sz="0" w:space="0" w:color="auto"/>
            <w:bottom w:val="none" w:sz="0" w:space="0" w:color="auto"/>
            <w:right w:val="none" w:sz="0" w:space="0" w:color="auto"/>
          </w:divBdr>
        </w:div>
        <w:div w:id="1144274577">
          <w:marLeft w:val="0"/>
          <w:marRight w:val="0"/>
          <w:marTop w:val="0"/>
          <w:marBottom w:val="0"/>
          <w:divBdr>
            <w:top w:val="none" w:sz="0" w:space="0" w:color="auto"/>
            <w:left w:val="none" w:sz="0" w:space="0" w:color="auto"/>
            <w:bottom w:val="none" w:sz="0" w:space="0" w:color="auto"/>
            <w:right w:val="none" w:sz="0" w:space="0" w:color="auto"/>
          </w:divBdr>
        </w:div>
        <w:div w:id="1795176483">
          <w:marLeft w:val="0"/>
          <w:marRight w:val="0"/>
          <w:marTop w:val="0"/>
          <w:marBottom w:val="0"/>
          <w:divBdr>
            <w:top w:val="none" w:sz="0" w:space="0" w:color="auto"/>
            <w:left w:val="none" w:sz="0" w:space="0" w:color="auto"/>
            <w:bottom w:val="none" w:sz="0" w:space="0" w:color="auto"/>
            <w:right w:val="none" w:sz="0" w:space="0" w:color="auto"/>
          </w:divBdr>
        </w:div>
        <w:div w:id="788476807">
          <w:marLeft w:val="0"/>
          <w:marRight w:val="0"/>
          <w:marTop w:val="0"/>
          <w:marBottom w:val="0"/>
          <w:divBdr>
            <w:top w:val="none" w:sz="0" w:space="0" w:color="auto"/>
            <w:left w:val="none" w:sz="0" w:space="0" w:color="auto"/>
            <w:bottom w:val="none" w:sz="0" w:space="0" w:color="auto"/>
            <w:right w:val="none" w:sz="0" w:space="0" w:color="auto"/>
          </w:divBdr>
        </w:div>
        <w:div w:id="1478913951">
          <w:marLeft w:val="0"/>
          <w:marRight w:val="0"/>
          <w:marTop w:val="0"/>
          <w:marBottom w:val="0"/>
          <w:divBdr>
            <w:top w:val="none" w:sz="0" w:space="0" w:color="auto"/>
            <w:left w:val="none" w:sz="0" w:space="0" w:color="auto"/>
            <w:bottom w:val="none" w:sz="0" w:space="0" w:color="auto"/>
            <w:right w:val="none" w:sz="0" w:space="0" w:color="auto"/>
          </w:divBdr>
        </w:div>
        <w:div w:id="1135565292">
          <w:marLeft w:val="0"/>
          <w:marRight w:val="0"/>
          <w:marTop w:val="0"/>
          <w:marBottom w:val="0"/>
          <w:divBdr>
            <w:top w:val="none" w:sz="0" w:space="0" w:color="auto"/>
            <w:left w:val="none" w:sz="0" w:space="0" w:color="auto"/>
            <w:bottom w:val="none" w:sz="0" w:space="0" w:color="auto"/>
            <w:right w:val="none" w:sz="0" w:space="0" w:color="auto"/>
          </w:divBdr>
        </w:div>
        <w:div w:id="1162429154">
          <w:marLeft w:val="0"/>
          <w:marRight w:val="0"/>
          <w:marTop w:val="0"/>
          <w:marBottom w:val="0"/>
          <w:divBdr>
            <w:top w:val="none" w:sz="0" w:space="0" w:color="auto"/>
            <w:left w:val="none" w:sz="0" w:space="0" w:color="auto"/>
            <w:bottom w:val="none" w:sz="0" w:space="0" w:color="auto"/>
            <w:right w:val="none" w:sz="0" w:space="0" w:color="auto"/>
          </w:divBdr>
        </w:div>
        <w:div w:id="1790278982">
          <w:marLeft w:val="0"/>
          <w:marRight w:val="0"/>
          <w:marTop w:val="0"/>
          <w:marBottom w:val="0"/>
          <w:divBdr>
            <w:top w:val="none" w:sz="0" w:space="0" w:color="auto"/>
            <w:left w:val="none" w:sz="0" w:space="0" w:color="auto"/>
            <w:bottom w:val="none" w:sz="0" w:space="0" w:color="auto"/>
            <w:right w:val="none" w:sz="0" w:space="0" w:color="auto"/>
          </w:divBdr>
        </w:div>
        <w:div w:id="146630487">
          <w:marLeft w:val="0"/>
          <w:marRight w:val="0"/>
          <w:marTop w:val="0"/>
          <w:marBottom w:val="0"/>
          <w:divBdr>
            <w:top w:val="none" w:sz="0" w:space="0" w:color="auto"/>
            <w:left w:val="none" w:sz="0" w:space="0" w:color="auto"/>
            <w:bottom w:val="none" w:sz="0" w:space="0" w:color="auto"/>
            <w:right w:val="none" w:sz="0" w:space="0" w:color="auto"/>
          </w:divBdr>
        </w:div>
        <w:div w:id="614021516">
          <w:marLeft w:val="0"/>
          <w:marRight w:val="0"/>
          <w:marTop w:val="0"/>
          <w:marBottom w:val="0"/>
          <w:divBdr>
            <w:top w:val="none" w:sz="0" w:space="0" w:color="auto"/>
            <w:left w:val="none" w:sz="0" w:space="0" w:color="auto"/>
            <w:bottom w:val="none" w:sz="0" w:space="0" w:color="auto"/>
            <w:right w:val="none" w:sz="0" w:space="0" w:color="auto"/>
          </w:divBdr>
        </w:div>
        <w:div w:id="1498768000">
          <w:marLeft w:val="0"/>
          <w:marRight w:val="0"/>
          <w:marTop w:val="0"/>
          <w:marBottom w:val="0"/>
          <w:divBdr>
            <w:top w:val="none" w:sz="0" w:space="0" w:color="auto"/>
            <w:left w:val="none" w:sz="0" w:space="0" w:color="auto"/>
            <w:bottom w:val="none" w:sz="0" w:space="0" w:color="auto"/>
            <w:right w:val="none" w:sz="0" w:space="0" w:color="auto"/>
          </w:divBdr>
        </w:div>
        <w:div w:id="2122525911">
          <w:marLeft w:val="0"/>
          <w:marRight w:val="0"/>
          <w:marTop w:val="0"/>
          <w:marBottom w:val="0"/>
          <w:divBdr>
            <w:top w:val="none" w:sz="0" w:space="0" w:color="auto"/>
            <w:left w:val="none" w:sz="0" w:space="0" w:color="auto"/>
            <w:bottom w:val="none" w:sz="0" w:space="0" w:color="auto"/>
            <w:right w:val="none" w:sz="0" w:space="0" w:color="auto"/>
          </w:divBdr>
        </w:div>
        <w:div w:id="1018853155">
          <w:marLeft w:val="0"/>
          <w:marRight w:val="0"/>
          <w:marTop w:val="0"/>
          <w:marBottom w:val="0"/>
          <w:divBdr>
            <w:top w:val="none" w:sz="0" w:space="0" w:color="auto"/>
            <w:left w:val="none" w:sz="0" w:space="0" w:color="auto"/>
            <w:bottom w:val="none" w:sz="0" w:space="0" w:color="auto"/>
            <w:right w:val="none" w:sz="0" w:space="0" w:color="auto"/>
          </w:divBdr>
        </w:div>
        <w:div w:id="944268453">
          <w:marLeft w:val="0"/>
          <w:marRight w:val="0"/>
          <w:marTop w:val="0"/>
          <w:marBottom w:val="0"/>
          <w:divBdr>
            <w:top w:val="none" w:sz="0" w:space="0" w:color="auto"/>
            <w:left w:val="none" w:sz="0" w:space="0" w:color="auto"/>
            <w:bottom w:val="none" w:sz="0" w:space="0" w:color="auto"/>
            <w:right w:val="none" w:sz="0" w:space="0" w:color="auto"/>
          </w:divBdr>
        </w:div>
        <w:div w:id="745230892">
          <w:marLeft w:val="0"/>
          <w:marRight w:val="0"/>
          <w:marTop w:val="0"/>
          <w:marBottom w:val="0"/>
          <w:divBdr>
            <w:top w:val="none" w:sz="0" w:space="0" w:color="auto"/>
            <w:left w:val="none" w:sz="0" w:space="0" w:color="auto"/>
            <w:bottom w:val="none" w:sz="0" w:space="0" w:color="auto"/>
            <w:right w:val="none" w:sz="0" w:space="0" w:color="auto"/>
          </w:divBdr>
        </w:div>
        <w:div w:id="1955625796">
          <w:marLeft w:val="0"/>
          <w:marRight w:val="0"/>
          <w:marTop w:val="0"/>
          <w:marBottom w:val="0"/>
          <w:divBdr>
            <w:top w:val="none" w:sz="0" w:space="0" w:color="auto"/>
            <w:left w:val="none" w:sz="0" w:space="0" w:color="auto"/>
            <w:bottom w:val="none" w:sz="0" w:space="0" w:color="auto"/>
            <w:right w:val="none" w:sz="0" w:space="0" w:color="auto"/>
          </w:divBdr>
        </w:div>
        <w:div w:id="154229554">
          <w:marLeft w:val="0"/>
          <w:marRight w:val="0"/>
          <w:marTop w:val="0"/>
          <w:marBottom w:val="0"/>
          <w:divBdr>
            <w:top w:val="none" w:sz="0" w:space="0" w:color="auto"/>
            <w:left w:val="none" w:sz="0" w:space="0" w:color="auto"/>
            <w:bottom w:val="none" w:sz="0" w:space="0" w:color="auto"/>
            <w:right w:val="none" w:sz="0" w:space="0" w:color="auto"/>
          </w:divBdr>
        </w:div>
        <w:div w:id="831877462">
          <w:marLeft w:val="0"/>
          <w:marRight w:val="0"/>
          <w:marTop w:val="0"/>
          <w:marBottom w:val="0"/>
          <w:divBdr>
            <w:top w:val="none" w:sz="0" w:space="0" w:color="auto"/>
            <w:left w:val="none" w:sz="0" w:space="0" w:color="auto"/>
            <w:bottom w:val="none" w:sz="0" w:space="0" w:color="auto"/>
            <w:right w:val="none" w:sz="0" w:space="0" w:color="auto"/>
          </w:divBdr>
        </w:div>
        <w:div w:id="131287911">
          <w:marLeft w:val="0"/>
          <w:marRight w:val="0"/>
          <w:marTop w:val="0"/>
          <w:marBottom w:val="0"/>
          <w:divBdr>
            <w:top w:val="none" w:sz="0" w:space="0" w:color="auto"/>
            <w:left w:val="none" w:sz="0" w:space="0" w:color="auto"/>
            <w:bottom w:val="none" w:sz="0" w:space="0" w:color="auto"/>
            <w:right w:val="none" w:sz="0" w:space="0" w:color="auto"/>
          </w:divBdr>
        </w:div>
        <w:div w:id="1470827410">
          <w:marLeft w:val="0"/>
          <w:marRight w:val="0"/>
          <w:marTop w:val="0"/>
          <w:marBottom w:val="0"/>
          <w:divBdr>
            <w:top w:val="none" w:sz="0" w:space="0" w:color="auto"/>
            <w:left w:val="none" w:sz="0" w:space="0" w:color="auto"/>
            <w:bottom w:val="none" w:sz="0" w:space="0" w:color="auto"/>
            <w:right w:val="none" w:sz="0" w:space="0" w:color="auto"/>
          </w:divBdr>
        </w:div>
        <w:div w:id="1641887056">
          <w:marLeft w:val="0"/>
          <w:marRight w:val="0"/>
          <w:marTop w:val="0"/>
          <w:marBottom w:val="0"/>
          <w:divBdr>
            <w:top w:val="none" w:sz="0" w:space="0" w:color="auto"/>
            <w:left w:val="none" w:sz="0" w:space="0" w:color="auto"/>
            <w:bottom w:val="none" w:sz="0" w:space="0" w:color="auto"/>
            <w:right w:val="none" w:sz="0" w:space="0" w:color="auto"/>
          </w:divBdr>
        </w:div>
        <w:div w:id="1580166706">
          <w:marLeft w:val="0"/>
          <w:marRight w:val="0"/>
          <w:marTop w:val="0"/>
          <w:marBottom w:val="0"/>
          <w:divBdr>
            <w:top w:val="none" w:sz="0" w:space="0" w:color="auto"/>
            <w:left w:val="none" w:sz="0" w:space="0" w:color="auto"/>
            <w:bottom w:val="none" w:sz="0" w:space="0" w:color="auto"/>
            <w:right w:val="none" w:sz="0" w:space="0" w:color="auto"/>
          </w:divBdr>
        </w:div>
        <w:div w:id="488906840">
          <w:marLeft w:val="0"/>
          <w:marRight w:val="0"/>
          <w:marTop w:val="0"/>
          <w:marBottom w:val="0"/>
          <w:divBdr>
            <w:top w:val="none" w:sz="0" w:space="0" w:color="auto"/>
            <w:left w:val="none" w:sz="0" w:space="0" w:color="auto"/>
            <w:bottom w:val="none" w:sz="0" w:space="0" w:color="auto"/>
            <w:right w:val="none" w:sz="0" w:space="0" w:color="auto"/>
          </w:divBdr>
        </w:div>
        <w:div w:id="1647541465">
          <w:marLeft w:val="0"/>
          <w:marRight w:val="0"/>
          <w:marTop w:val="0"/>
          <w:marBottom w:val="0"/>
          <w:divBdr>
            <w:top w:val="none" w:sz="0" w:space="0" w:color="auto"/>
            <w:left w:val="none" w:sz="0" w:space="0" w:color="auto"/>
            <w:bottom w:val="none" w:sz="0" w:space="0" w:color="auto"/>
            <w:right w:val="none" w:sz="0" w:space="0" w:color="auto"/>
          </w:divBdr>
        </w:div>
        <w:div w:id="1024791297">
          <w:marLeft w:val="0"/>
          <w:marRight w:val="0"/>
          <w:marTop w:val="0"/>
          <w:marBottom w:val="0"/>
          <w:divBdr>
            <w:top w:val="none" w:sz="0" w:space="0" w:color="auto"/>
            <w:left w:val="none" w:sz="0" w:space="0" w:color="auto"/>
            <w:bottom w:val="none" w:sz="0" w:space="0" w:color="auto"/>
            <w:right w:val="none" w:sz="0" w:space="0" w:color="auto"/>
          </w:divBdr>
        </w:div>
        <w:div w:id="723874551">
          <w:marLeft w:val="0"/>
          <w:marRight w:val="0"/>
          <w:marTop w:val="0"/>
          <w:marBottom w:val="0"/>
          <w:divBdr>
            <w:top w:val="none" w:sz="0" w:space="0" w:color="auto"/>
            <w:left w:val="none" w:sz="0" w:space="0" w:color="auto"/>
            <w:bottom w:val="none" w:sz="0" w:space="0" w:color="auto"/>
            <w:right w:val="none" w:sz="0" w:space="0" w:color="auto"/>
          </w:divBdr>
        </w:div>
        <w:div w:id="611476329">
          <w:marLeft w:val="0"/>
          <w:marRight w:val="0"/>
          <w:marTop w:val="0"/>
          <w:marBottom w:val="0"/>
          <w:divBdr>
            <w:top w:val="none" w:sz="0" w:space="0" w:color="auto"/>
            <w:left w:val="none" w:sz="0" w:space="0" w:color="auto"/>
            <w:bottom w:val="none" w:sz="0" w:space="0" w:color="auto"/>
            <w:right w:val="none" w:sz="0" w:space="0" w:color="auto"/>
          </w:divBdr>
        </w:div>
        <w:div w:id="1374118853">
          <w:marLeft w:val="0"/>
          <w:marRight w:val="0"/>
          <w:marTop w:val="0"/>
          <w:marBottom w:val="0"/>
          <w:divBdr>
            <w:top w:val="none" w:sz="0" w:space="0" w:color="auto"/>
            <w:left w:val="none" w:sz="0" w:space="0" w:color="auto"/>
            <w:bottom w:val="none" w:sz="0" w:space="0" w:color="auto"/>
            <w:right w:val="none" w:sz="0" w:space="0" w:color="auto"/>
          </w:divBdr>
        </w:div>
        <w:div w:id="388385495">
          <w:marLeft w:val="0"/>
          <w:marRight w:val="0"/>
          <w:marTop w:val="0"/>
          <w:marBottom w:val="0"/>
          <w:divBdr>
            <w:top w:val="none" w:sz="0" w:space="0" w:color="auto"/>
            <w:left w:val="none" w:sz="0" w:space="0" w:color="auto"/>
            <w:bottom w:val="none" w:sz="0" w:space="0" w:color="auto"/>
            <w:right w:val="none" w:sz="0" w:space="0" w:color="auto"/>
          </w:divBdr>
        </w:div>
        <w:div w:id="913272868">
          <w:marLeft w:val="0"/>
          <w:marRight w:val="0"/>
          <w:marTop w:val="0"/>
          <w:marBottom w:val="0"/>
          <w:divBdr>
            <w:top w:val="none" w:sz="0" w:space="0" w:color="auto"/>
            <w:left w:val="none" w:sz="0" w:space="0" w:color="auto"/>
            <w:bottom w:val="none" w:sz="0" w:space="0" w:color="auto"/>
            <w:right w:val="none" w:sz="0" w:space="0" w:color="auto"/>
          </w:divBdr>
        </w:div>
        <w:div w:id="745111267">
          <w:marLeft w:val="0"/>
          <w:marRight w:val="0"/>
          <w:marTop w:val="0"/>
          <w:marBottom w:val="0"/>
          <w:divBdr>
            <w:top w:val="none" w:sz="0" w:space="0" w:color="auto"/>
            <w:left w:val="none" w:sz="0" w:space="0" w:color="auto"/>
            <w:bottom w:val="none" w:sz="0" w:space="0" w:color="auto"/>
            <w:right w:val="none" w:sz="0" w:space="0" w:color="auto"/>
          </w:divBdr>
        </w:div>
        <w:div w:id="1812288206">
          <w:marLeft w:val="0"/>
          <w:marRight w:val="0"/>
          <w:marTop w:val="0"/>
          <w:marBottom w:val="0"/>
          <w:divBdr>
            <w:top w:val="none" w:sz="0" w:space="0" w:color="auto"/>
            <w:left w:val="none" w:sz="0" w:space="0" w:color="auto"/>
            <w:bottom w:val="none" w:sz="0" w:space="0" w:color="auto"/>
            <w:right w:val="none" w:sz="0" w:space="0" w:color="auto"/>
          </w:divBdr>
        </w:div>
        <w:div w:id="1305937263">
          <w:marLeft w:val="0"/>
          <w:marRight w:val="0"/>
          <w:marTop w:val="0"/>
          <w:marBottom w:val="0"/>
          <w:divBdr>
            <w:top w:val="none" w:sz="0" w:space="0" w:color="auto"/>
            <w:left w:val="none" w:sz="0" w:space="0" w:color="auto"/>
            <w:bottom w:val="none" w:sz="0" w:space="0" w:color="auto"/>
            <w:right w:val="none" w:sz="0" w:space="0" w:color="auto"/>
          </w:divBdr>
        </w:div>
        <w:div w:id="48001745">
          <w:marLeft w:val="0"/>
          <w:marRight w:val="0"/>
          <w:marTop w:val="0"/>
          <w:marBottom w:val="0"/>
          <w:divBdr>
            <w:top w:val="none" w:sz="0" w:space="0" w:color="auto"/>
            <w:left w:val="none" w:sz="0" w:space="0" w:color="auto"/>
            <w:bottom w:val="none" w:sz="0" w:space="0" w:color="auto"/>
            <w:right w:val="none" w:sz="0" w:space="0" w:color="auto"/>
          </w:divBdr>
        </w:div>
        <w:div w:id="1712997080">
          <w:marLeft w:val="0"/>
          <w:marRight w:val="0"/>
          <w:marTop w:val="0"/>
          <w:marBottom w:val="0"/>
          <w:divBdr>
            <w:top w:val="none" w:sz="0" w:space="0" w:color="auto"/>
            <w:left w:val="none" w:sz="0" w:space="0" w:color="auto"/>
            <w:bottom w:val="none" w:sz="0" w:space="0" w:color="auto"/>
            <w:right w:val="none" w:sz="0" w:space="0" w:color="auto"/>
          </w:divBdr>
        </w:div>
        <w:div w:id="2127039310">
          <w:marLeft w:val="0"/>
          <w:marRight w:val="0"/>
          <w:marTop w:val="0"/>
          <w:marBottom w:val="0"/>
          <w:divBdr>
            <w:top w:val="none" w:sz="0" w:space="0" w:color="auto"/>
            <w:left w:val="none" w:sz="0" w:space="0" w:color="auto"/>
            <w:bottom w:val="none" w:sz="0" w:space="0" w:color="auto"/>
            <w:right w:val="none" w:sz="0" w:space="0" w:color="auto"/>
          </w:divBdr>
        </w:div>
        <w:div w:id="740834394">
          <w:marLeft w:val="0"/>
          <w:marRight w:val="0"/>
          <w:marTop w:val="0"/>
          <w:marBottom w:val="0"/>
          <w:divBdr>
            <w:top w:val="none" w:sz="0" w:space="0" w:color="auto"/>
            <w:left w:val="none" w:sz="0" w:space="0" w:color="auto"/>
            <w:bottom w:val="none" w:sz="0" w:space="0" w:color="auto"/>
            <w:right w:val="none" w:sz="0" w:space="0" w:color="auto"/>
          </w:divBdr>
        </w:div>
        <w:div w:id="1574511209">
          <w:marLeft w:val="0"/>
          <w:marRight w:val="0"/>
          <w:marTop w:val="0"/>
          <w:marBottom w:val="0"/>
          <w:divBdr>
            <w:top w:val="none" w:sz="0" w:space="0" w:color="auto"/>
            <w:left w:val="none" w:sz="0" w:space="0" w:color="auto"/>
            <w:bottom w:val="none" w:sz="0" w:space="0" w:color="auto"/>
            <w:right w:val="none" w:sz="0" w:space="0" w:color="auto"/>
          </w:divBdr>
        </w:div>
        <w:div w:id="521358546">
          <w:marLeft w:val="0"/>
          <w:marRight w:val="0"/>
          <w:marTop w:val="0"/>
          <w:marBottom w:val="0"/>
          <w:divBdr>
            <w:top w:val="none" w:sz="0" w:space="0" w:color="auto"/>
            <w:left w:val="none" w:sz="0" w:space="0" w:color="auto"/>
            <w:bottom w:val="none" w:sz="0" w:space="0" w:color="auto"/>
            <w:right w:val="none" w:sz="0" w:space="0" w:color="auto"/>
          </w:divBdr>
        </w:div>
        <w:div w:id="1129667992">
          <w:marLeft w:val="0"/>
          <w:marRight w:val="0"/>
          <w:marTop w:val="0"/>
          <w:marBottom w:val="0"/>
          <w:divBdr>
            <w:top w:val="none" w:sz="0" w:space="0" w:color="auto"/>
            <w:left w:val="none" w:sz="0" w:space="0" w:color="auto"/>
            <w:bottom w:val="none" w:sz="0" w:space="0" w:color="auto"/>
            <w:right w:val="none" w:sz="0" w:space="0" w:color="auto"/>
          </w:divBdr>
        </w:div>
        <w:div w:id="1124468086">
          <w:marLeft w:val="0"/>
          <w:marRight w:val="0"/>
          <w:marTop w:val="0"/>
          <w:marBottom w:val="0"/>
          <w:divBdr>
            <w:top w:val="none" w:sz="0" w:space="0" w:color="auto"/>
            <w:left w:val="none" w:sz="0" w:space="0" w:color="auto"/>
            <w:bottom w:val="none" w:sz="0" w:space="0" w:color="auto"/>
            <w:right w:val="none" w:sz="0" w:space="0" w:color="auto"/>
          </w:divBdr>
        </w:div>
        <w:div w:id="1399152">
          <w:marLeft w:val="0"/>
          <w:marRight w:val="0"/>
          <w:marTop w:val="0"/>
          <w:marBottom w:val="0"/>
          <w:divBdr>
            <w:top w:val="none" w:sz="0" w:space="0" w:color="auto"/>
            <w:left w:val="none" w:sz="0" w:space="0" w:color="auto"/>
            <w:bottom w:val="none" w:sz="0" w:space="0" w:color="auto"/>
            <w:right w:val="none" w:sz="0" w:space="0" w:color="auto"/>
          </w:divBdr>
        </w:div>
        <w:div w:id="1168666141">
          <w:marLeft w:val="0"/>
          <w:marRight w:val="0"/>
          <w:marTop w:val="0"/>
          <w:marBottom w:val="0"/>
          <w:divBdr>
            <w:top w:val="none" w:sz="0" w:space="0" w:color="auto"/>
            <w:left w:val="none" w:sz="0" w:space="0" w:color="auto"/>
            <w:bottom w:val="none" w:sz="0" w:space="0" w:color="auto"/>
            <w:right w:val="none" w:sz="0" w:space="0" w:color="auto"/>
          </w:divBdr>
        </w:div>
        <w:div w:id="173150381">
          <w:marLeft w:val="0"/>
          <w:marRight w:val="0"/>
          <w:marTop w:val="0"/>
          <w:marBottom w:val="0"/>
          <w:divBdr>
            <w:top w:val="none" w:sz="0" w:space="0" w:color="auto"/>
            <w:left w:val="none" w:sz="0" w:space="0" w:color="auto"/>
            <w:bottom w:val="none" w:sz="0" w:space="0" w:color="auto"/>
            <w:right w:val="none" w:sz="0" w:space="0" w:color="auto"/>
          </w:divBdr>
        </w:div>
        <w:div w:id="1043408740">
          <w:marLeft w:val="0"/>
          <w:marRight w:val="0"/>
          <w:marTop w:val="0"/>
          <w:marBottom w:val="0"/>
          <w:divBdr>
            <w:top w:val="none" w:sz="0" w:space="0" w:color="auto"/>
            <w:left w:val="none" w:sz="0" w:space="0" w:color="auto"/>
            <w:bottom w:val="none" w:sz="0" w:space="0" w:color="auto"/>
            <w:right w:val="none" w:sz="0" w:space="0" w:color="auto"/>
          </w:divBdr>
        </w:div>
        <w:div w:id="739904049">
          <w:marLeft w:val="0"/>
          <w:marRight w:val="0"/>
          <w:marTop w:val="0"/>
          <w:marBottom w:val="0"/>
          <w:divBdr>
            <w:top w:val="none" w:sz="0" w:space="0" w:color="auto"/>
            <w:left w:val="none" w:sz="0" w:space="0" w:color="auto"/>
            <w:bottom w:val="none" w:sz="0" w:space="0" w:color="auto"/>
            <w:right w:val="none" w:sz="0" w:space="0" w:color="auto"/>
          </w:divBdr>
        </w:div>
        <w:div w:id="1997224441">
          <w:marLeft w:val="0"/>
          <w:marRight w:val="0"/>
          <w:marTop w:val="0"/>
          <w:marBottom w:val="0"/>
          <w:divBdr>
            <w:top w:val="none" w:sz="0" w:space="0" w:color="auto"/>
            <w:left w:val="none" w:sz="0" w:space="0" w:color="auto"/>
            <w:bottom w:val="none" w:sz="0" w:space="0" w:color="auto"/>
            <w:right w:val="none" w:sz="0" w:space="0" w:color="auto"/>
          </w:divBdr>
        </w:div>
        <w:div w:id="237792971">
          <w:marLeft w:val="0"/>
          <w:marRight w:val="0"/>
          <w:marTop w:val="0"/>
          <w:marBottom w:val="0"/>
          <w:divBdr>
            <w:top w:val="none" w:sz="0" w:space="0" w:color="auto"/>
            <w:left w:val="none" w:sz="0" w:space="0" w:color="auto"/>
            <w:bottom w:val="none" w:sz="0" w:space="0" w:color="auto"/>
            <w:right w:val="none" w:sz="0" w:space="0" w:color="auto"/>
          </w:divBdr>
        </w:div>
        <w:div w:id="2084788564">
          <w:marLeft w:val="0"/>
          <w:marRight w:val="0"/>
          <w:marTop w:val="0"/>
          <w:marBottom w:val="0"/>
          <w:divBdr>
            <w:top w:val="none" w:sz="0" w:space="0" w:color="auto"/>
            <w:left w:val="none" w:sz="0" w:space="0" w:color="auto"/>
            <w:bottom w:val="none" w:sz="0" w:space="0" w:color="auto"/>
            <w:right w:val="none" w:sz="0" w:space="0" w:color="auto"/>
          </w:divBdr>
        </w:div>
        <w:div w:id="288829085">
          <w:marLeft w:val="0"/>
          <w:marRight w:val="0"/>
          <w:marTop w:val="0"/>
          <w:marBottom w:val="0"/>
          <w:divBdr>
            <w:top w:val="none" w:sz="0" w:space="0" w:color="auto"/>
            <w:left w:val="none" w:sz="0" w:space="0" w:color="auto"/>
            <w:bottom w:val="none" w:sz="0" w:space="0" w:color="auto"/>
            <w:right w:val="none" w:sz="0" w:space="0" w:color="auto"/>
          </w:divBdr>
        </w:div>
        <w:div w:id="1300038456">
          <w:marLeft w:val="0"/>
          <w:marRight w:val="0"/>
          <w:marTop w:val="0"/>
          <w:marBottom w:val="0"/>
          <w:divBdr>
            <w:top w:val="none" w:sz="0" w:space="0" w:color="auto"/>
            <w:left w:val="none" w:sz="0" w:space="0" w:color="auto"/>
            <w:bottom w:val="none" w:sz="0" w:space="0" w:color="auto"/>
            <w:right w:val="none" w:sz="0" w:space="0" w:color="auto"/>
          </w:divBdr>
        </w:div>
        <w:div w:id="156649617">
          <w:marLeft w:val="0"/>
          <w:marRight w:val="0"/>
          <w:marTop w:val="0"/>
          <w:marBottom w:val="0"/>
          <w:divBdr>
            <w:top w:val="none" w:sz="0" w:space="0" w:color="auto"/>
            <w:left w:val="none" w:sz="0" w:space="0" w:color="auto"/>
            <w:bottom w:val="none" w:sz="0" w:space="0" w:color="auto"/>
            <w:right w:val="none" w:sz="0" w:space="0" w:color="auto"/>
          </w:divBdr>
        </w:div>
        <w:div w:id="2030721609">
          <w:marLeft w:val="0"/>
          <w:marRight w:val="0"/>
          <w:marTop w:val="0"/>
          <w:marBottom w:val="0"/>
          <w:divBdr>
            <w:top w:val="none" w:sz="0" w:space="0" w:color="auto"/>
            <w:left w:val="none" w:sz="0" w:space="0" w:color="auto"/>
            <w:bottom w:val="none" w:sz="0" w:space="0" w:color="auto"/>
            <w:right w:val="none" w:sz="0" w:space="0" w:color="auto"/>
          </w:divBdr>
        </w:div>
        <w:div w:id="1011299719">
          <w:marLeft w:val="0"/>
          <w:marRight w:val="0"/>
          <w:marTop w:val="0"/>
          <w:marBottom w:val="0"/>
          <w:divBdr>
            <w:top w:val="none" w:sz="0" w:space="0" w:color="auto"/>
            <w:left w:val="none" w:sz="0" w:space="0" w:color="auto"/>
            <w:bottom w:val="none" w:sz="0" w:space="0" w:color="auto"/>
            <w:right w:val="none" w:sz="0" w:space="0" w:color="auto"/>
          </w:divBdr>
        </w:div>
        <w:div w:id="385489686">
          <w:marLeft w:val="0"/>
          <w:marRight w:val="0"/>
          <w:marTop w:val="0"/>
          <w:marBottom w:val="0"/>
          <w:divBdr>
            <w:top w:val="none" w:sz="0" w:space="0" w:color="auto"/>
            <w:left w:val="none" w:sz="0" w:space="0" w:color="auto"/>
            <w:bottom w:val="none" w:sz="0" w:space="0" w:color="auto"/>
            <w:right w:val="none" w:sz="0" w:space="0" w:color="auto"/>
          </w:divBdr>
        </w:div>
        <w:div w:id="673806602">
          <w:marLeft w:val="0"/>
          <w:marRight w:val="0"/>
          <w:marTop w:val="0"/>
          <w:marBottom w:val="0"/>
          <w:divBdr>
            <w:top w:val="none" w:sz="0" w:space="0" w:color="auto"/>
            <w:left w:val="none" w:sz="0" w:space="0" w:color="auto"/>
            <w:bottom w:val="none" w:sz="0" w:space="0" w:color="auto"/>
            <w:right w:val="none" w:sz="0" w:space="0" w:color="auto"/>
          </w:divBdr>
        </w:div>
        <w:div w:id="322004030">
          <w:marLeft w:val="0"/>
          <w:marRight w:val="0"/>
          <w:marTop w:val="0"/>
          <w:marBottom w:val="0"/>
          <w:divBdr>
            <w:top w:val="none" w:sz="0" w:space="0" w:color="auto"/>
            <w:left w:val="none" w:sz="0" w:space="0" w:color="auto"/>
            <w:bottom w:val="none" w:sz="0" w:space="0" w:color="auto"/>
            <w:right w:val="none" w:sz="0" w:space="0" w:color="auto"/>
          </w:divBdr>
        </w:div>
        <w:div w:id="1256673802">
          <w:marLeft w:val="0"/>
          <w:marRight w:val="0"/>
          <w:marTop w:val="0"/>
          <w:marBottom w:val="0"/>
          <w:divBdr>
            <w:top w:val="none" w:sz="0" w:space="0" w:color="auto"/>
            <w:left w:val="none" w:sz="0" w:space="0" w:color="auto"/>
            <w:bottom w:val="none" w:sz="0" w:space="0" w:color="auto"/>
            <w:right w:val="none" w:sz="0" w:space="0" w:color="auto"/>
          </w:divBdr>
        </w:div>
        <w:div w:id="1685934679">
          <w:marLeft w:val="0"/>
          <w:marRight w:val="0"/>
          <w:marTop w:val="0"/>
          <w:marBottom w:val="0"/>
          <w:divBdr>
            <w:top w:val="none" w:sz="0" w:space="0" w:color="auto"/>
            <w:left w:val="none" w:sz="0" w:space="0" w:color="auto"/>
            <w:bottom w:val="none" w:sz="0" w:space="0" w:color="auto"/>
            <w:right w:val="none" w:sz="0" w:space="0" w:color="auto"/>
          </w:divBdr>
        </w:div>
        <w:div w:id="2013070170">
          <w:marLeft w:val="0"/>
          <w:marRight w:val="0"/>
          <w:marTop w:val="0"/>
          <w:marBottom w:val="0"/>
          <w:divBdr>
            <w:top w:val="none" w:sz="0" w:space="0" w:color="auto"/>
            <w:left w:val="none" w:sz="0" w:space="0" w:color="auto"/>
            <w:bottom w:val="none" w:sz="0" w:space="0" w:color="auto"/>
            <w:right w:val="none" w:sz="0" w:space="0" w:color="auto"/>
          </w:divBdr>
        </w:div>
        <w:div w:id="174924051">
          <w:marLeft w:val="0"/>
          <w:marRight w:val="0"/>
          <w:marTop w:val="0"/>
          <w:marBottom w:val="0"/>
          <w:divBdr>
            <w:top w:val="none" w:sz="0" w:space="0" w:color="auto"/>
            <w:left w:val="none" w:sz="0" w:space="0" w:color="auto"/>
            <w:bottom w:val="none" w:sz="0" w:space="0" w:color="auto"/>
            <w:right w:val="none" w:sz="0" w:space="0" w:color="auto"/>
          </w:divBdr>
        </w:div>
        <w:div w:id="1745907877">
          <w:marLeft w:val="0"/>
          <w:marRight w:val="0"/>
          <w:marTop w:val="0"/>
          <w:marBottom w:val="0"/>
          <w:divBdr>
            <w:top w:val="none" w:sz="0" w:space="0" w:color="auto"/>
            <w:left w:val="none" w:sz="0" w:space="0" w:color="auto"/>
            <w:bottom w:val="none" w:sz="0" w:space="0" w:color="auto"/>
            <w:right w:val="none" w:sz="0" w:space="0" w:color="auto"/>
          </w:divBdr>
        </w:div>
        <w:div w:id="365906107">
          <w:marLeft w:val="0"/>
          <w:marRight w:val="0"/>
          <w:marTop w:val="0"/>
          <w:marBottom w:val="0"/>
          <w:divBdr>
            <w:top w:val="none" w:sz="0" w:space="0" w:color="auto"/>
            <w:left w:val="none" w:sz="0" w:space="0" w:color="auto"/>
            <w:bottom w:val="none" w:sz="0" w:space="0" w:color="auto"/>
            <w:right w:val="none" w:sz="0" w:space="0" w:color="auto"/>
          </w:divBdr>
        </w:div>
        <w:div w:id="1138689484">
          <w:marLeft w:val="0"/>
          <w:marRight w:val="0"/>
          <w:marTop w:val="0"/>
          <w:marBottom w:val="0"/>
          <w:divBdr>
            <w:top w:val="none" w:sz="0" w:space="0" w:color="auto"/>
            <w:left w:val="none" w:sz="0" w:space="0" w:color="auto"/>
            <w:bottom w:val="none" w:sz="0" w:space="0" w:color="auto"/>
            <w:right w:val="none" w:sz="0" w:space="0" w:color="auto"/>
          </w:divBdr>
        </w:div>
        <w:div w:id="1623000969">
          <w:marLeft w:val="0"/>
          <w:marRight w:val="0"/>
          <w:marTop w:val="0"/>
          <w:marBottom w:val="0"/>
          <w:divBdr>
            <w:top w:val="none" w:sz="0" w:space="0" w:color="auto"/>
            <w:left w:val="none" w:sz="0" w:space="0" w:color="auto"/>
            <w:bottom w:val="none" w:sz="0" w:space="0" w:color="auto"/>
            <w:right w:val="none" w:sz="0" w:space="0" w:color="auto"/>
          </w:divBdr>
        </w:div>
        <w:div w:id="178661466">
          <w:marLeft w:val="0"/>
          <w:marRight w:val="0"/>
          <w:marTop w:val="0"/>
          <w:marBottom w:val="0"/>
          <w:divBdr>
            <w:top w:val="none" w:sz="0" w:space="0" w:color="auto"/>
            <w:left w:val="none" w:sz="0" w:space="0" w:color="auto"/>
            <w:bottom w:val="none" w:sz="0" w:space="0" w:color="auto"/>
            <w:right w:val="none" w:sz="0" w:space="0" w:color="auto"/>
          </w:divBdr>
        </w:div>
        <w:div w:id="278413408">
          <w:marLeft w:val="0"/>
          <w:marRight w:val="0"/>
          <w:marTop w:val="0"/>
          <w:marBottom w:val="0"/>
          <w:divBdr>
            <w:top w:val="none" w:sz="0" w:space="0" w:color="auto"/>
            <w:left w:val="none" w:sz="0" w:space="0" w:color="auto"/>
            <w:bottom w:val="none" w:sz="0" w:space="0" w:color="auto"/>
            <w:right w:val="none" w:sz="0" w:space="0" w:color="auto"/>
          </w:divBdr>
        </w:div>
        <w:div w:id="1353678712">
          <w:marLeft w:val="0"/>
          <w:marRight w:val="0"/>
          <w:marTop w:val="0"/>
          <w:marBottom w:val="0"/>
          <w:divBdr>
            <w:top w:val="none" w:sz="0" w:space="0" w:color="auto"/>
            <w:left w:val="none" w:sz="0" w:space="0" w:color="auto"/>
            <w:bottom w:val="none" w:sz="0" w:space="0" w:color="auto"/>
            <w:right w:val="none" w:sz="0" w:space="0" w:color="auto"/>
          </w:divBdr>
        </w:div>
        <w:div w:id="1160541713">
          <w:marLeft w:val="0"/>
          <w:marRight w:val="0"/>
          <w:marTop w:val="0"/>
          <w:marBottom w:val="0"/>
          <w:divBdr>
            <w:top w:val="none" w:sz="0" w:space="0" w:color="auto"/>
            <w:left w:val="none" w:sz="0" w:space="0" w:color="auto"/>
            <w:bottom w:val="none" w:sz="0" w:space="0" w:color="auto"/>
            <w:right w:val="none" w:sz="0" w:space="0" w:color="auto"/>
          </w:divBdr>
        </w:div>
        <w:div w:id="618413974">
          <w:marLeft w:val="0"/>
          <w:marRight w:val="0"/>
          <w:marTop w:val="0"/>
          <w:marBottom w:val="0"/>
          <w:divBdr>
            <w:top w:val="none" w:sz="0" w:space="0" w:color="auto"/>
            <w:left w:val="none" w:sz="0" w:space="0" w:color="auto"/>
            <w:bottom w:val="none" w:sz="0" w:space="0" w:color="auto"/>
            <w:right w:val="none" w:sz="0" w:space="0" w:color="auto"/>
          </w:divBdr>
        </w:div>
        <w:div w:id="2035842211">
          <w:marLeft w:val="0"/>
          <w:marRight w:val="0"/>
          <w:marTop w:val="0"/>
          <w:marBottom w:val="0"/>
          <w:divBdr>
            <w:top w:val="none" w:sz="0" w:space="0" w:color="auto"/>
            <w:left w:val="none" w:sz="0" w:space="0" w:color="auto"/>
            <w:bottom w:val="none" w:sz="0" w:space="0" w:color="auto"/>
            <w:right w:val="none" w:sz="0" w:space="0" w:color="auto"/>
          </w:divBdr>
        </w:div>
        <w:div w:id="456873665">
          <w:marLeft w:val="0"/>
          <w:marRight w:val="0"/>
          <w:marTop w:val="0"/>
          <w:marBottom w:val="0"/>
          <w:divBdr>
            <w:top w:val="none" w:sz="0" w:space="0" w:color="auto"/>
            <w:left w:val="none" w:sz="0" w:space="0" w:color="auto"/>
            <w:bottom w:val="none" w:sz="0" w:space="0" w:color="auto"/>
            <w:right w:val="none" w:sz="0" w:space="0" w:color="auto"/>
          </w:divBdr>
        </w:div>
        <w:div w:id="1132403829">
          <w:marLeft w:val="0"/>
          <w:marRight w:val="0"/>
          <w:marTop w:val="0"/>
          <w:marBottom w:val="0"/>
          <w:divBdr>
            <w:top w:val="none" w:sz="0" w:space="0" w:color="auto"/>
            <w:left w:val="none" w:sz="0" w:space="0" w:color="auto"/>
            <w:bottom w:val="none" w:sz="0" w:space="0" w:color="auto"/>
            <w:right w:val="none" w:sz="0" w:space="0" w:color="auto"/>
          </w:divBdr>
        </w:div>
        <w:div w:id="1299922473">
          <w:marLeft w:val="0"/>
          <w:marRight w:val="0"/>
          <w:marTop w:val="0"/>
          <w:marBottom w:val="0"/>
          <w:divBdr>
            <w:top w:val="none" w:sz="0" w:space="0" w:color="auto"/>
            <w:left w:val="none" w:sz="0" w:space="0" w:color="auto"/>
            <w:bottom w:val="none" w:sz="0" w:space="0" w:color="auto"/>
            <w:right w:val="none" w:sz="0" w:space="0" w:color="auto"/>
          </w:divBdr>
        </w:div>
        <w:div w:id="1217081754">
          <w:marLeft w:val="0"/>
          <w:marRight w:val="0"/>
          <w:marTop w:val="0"/>
          <w:marBottom w:val="0"/>
          <w:divBdr>
            <w:top w:val="none" w:sz="0" w:space="0" w:color="auto"/>
            <w:left w:val="none" w:sz="0" w:space="0" w:color="auto"/>
            <w:bottom w:val="none" w:sz="0" w:space="0" w:color="auto"/>
            <w:right w:val="none" w:sz="0" w:space="0" w:color="auto"/>
          </w:divBdr>
        </w:div>
        <w:div w:id="2098748674">
          <w:marLeft w:val="0"/>
          <w:marRight w:val="0"/>
          <w:marTop w:val="0"/>
          <w:marBottom w:val="0"/>
          <w:divBdr>
            <w:top w:val="none" w:sz="0" w:space="0" w:color="auto"/>
            <w:left w:val="none" w:sz="0" w:space="0" w:color="auto"/>
            <w:bottom w:val="none" w:sz="0" w:space="0" w:color="auto"/>
            <w:right w:val="none" w:sz="0" w:space="0" w:color="auto"/>
          </w:divBdr>
        </w:div>
        <w:div w:id="717321455">
          <w:marLeft w:val="0"/>
          <w:marRight w:val="0"/>
          <w:marTop w:val="0"/>
          <w:marBottom w:val="0"/>
          <w:divBdr>
            <w:top w:val="none" w:sz="0" w:space="0" w:color="auto"/>
            <w:left w:val="none" w:sz="0" w:space="0" w:color="auto"/>
            <w:bottom w:val="none" w:sz="0" w:space="0" w:color="auto"/>
            <w:right w:val="none" w:sz="0" w:space="0" w:color="auto"/>
          </w:divBdr>
        </w:div>
        <w:div w:id="831602014">
          <w:marLeft w:val="0"/>
          <w:marRight w:val="0"/>
          <w:marTop w:val="0"/>
          <w:marBottom w:val="0"/>
          <w:divBdr>
            <w:top w:val="none" w:sz="0" w:space="0" w:color="auto"/>
            <w:left w:val="none" w:sz="0" w:space="0" w:color="auto"/>
            <w:bottom w:val="none" w:sz="0" w:space="0" w:color="auto"/>
            <w:right w:val="none" w:sz="0" w:space="0" w:color="auto"/>
          </w:divBdr>
        </w:div>
        <w:div w:id="1645156801">
          <w:marLeft w:val="0"/>
          <w:marRight w:val="0"/>
          <w:marTop w:val="0"/>
          <w:marBottom w:val="0"/>
          <w:divBdr>
            <w:top w:val="none" w:sz="0" w:space="0" w:color="auto"/>
            <w:left w:val="none" w:sz="0" w:space="0" w:color="auto"/>
            <w:bottom w:val="none" w:sz="0" w:space="0" w:color="auto"/>
            <w:right w:val="none" w:sz="0" w:space="0" w:color="auto"/>
          </w:divBdr>
        </w:div>
        <w:div w:id="381906979">
          <w:marLeft w:val="0"/>
          <w:marRight w:val="0"/>
          <w:marTop w:val="0"/>
          <w:marBottom w:val="0"/>
          <w:divBdr>
            <w:top w:val="none" w:sz="0" w:space="0" w:color="auto"/>
            <w:left w:val="none" w:sz="0" w:space="0" w:color="auto"/>
            <w:bottom w:val="none" w:sz="0" w:space="0" w:color="auto"/>
            <w:right w:val="none" w:sz="0" w:space="0" w:color="auto"/>
          </w:divBdr>
        </w:div>
        <w:div w:id="600527688">
          <w:marLeft w:val="0"/>
          <w:marRight w:val="0"/>
          <w:marTop w:val="0"/>
          <w:marBottom w:val="0"/>
          <w:divBdr>
            <w:top w:val="none" w:sz="0" w:space="0" w:color="auto"/>
            <w:left w:val="none" w:sz="0" w:space="0" w:color="auto"/>
            <w:bottom w:val="none" w:sz="0" w:space="0" w:color="auto"/>
            <w:right w:val="none" w:sz="0" w:space="0" w:color="auto"/>
          </w:divBdr>
        </w:div>
        <w:div w:id="504055583">
          <w:marLeft w:val="0"/>
          <w:marRight w:val="0"/>
          <w:marTop w:val="0"/>
          <w:marBottom w:val="0"/>
          <w:divBdr>
            <w:top w:val="none" w:sz="0" w:space="0" w:color="auto"/>
            <w:left w:val="none" w:sz="0" w:space="0" w:color="auto"/>
            <w:bottom w:val="none" w:sz="0" w:space="0" w:color="auto"/>
            <w:right w:val="none" w:sz="0" w:space="0" w:color="auto"/>
          </w:divBdr>
        </w:div>
        <w:div w:id="125585911">
          <w:marLeft w:val="0"/>
          <w:marRight w:val="0"/>
          <w:marTop w:val="0"/>
          <w:marBottom w:val="0"/>
          <w:divBdr>
            <w:top w:val="none" w:sz="0" w:space="0" w:color="auto"/>
            <w:left w:val="none" w:sz="0" w:space="0" w:color="auto"/>
            <w:bottom w:val="none" w:sz="0" w:space="0" w:color="auto"/>
            <w:right w:val="none" w:sz="0" w:space="0" w:color="auto"/>
          </w:divBdr>
        </w:div>
        <w:div w:id="468010978">
          <w:marLeft w:val="0"/>
          <w:marRight w:val="0"/>
          <w:marTop w:val="0"/>
          <w:marBottom w:val="0"/>
          <w:divBdr>
            <w:top w:val="none" w:sz="0" w:space="0" w:color="auto"/>
            <w:left w:val="none" w:sz="0" w:space="0" w:color="auto"/>
            <w:bottom w:val="none" w:sz="0" w:space="0" w:color="auto"/>
            <w:right w:val="none" w:sz="0" w:space="0" w:color="auto"/>
          </w:divBdr>
        </w:div>
        <w:div w:id="1113591753">
          <w:marLeft w:val="0"/>
          <w:marRight w:val="0"/>
          <w:marTop w:val="0"/>
          <w:marBottom w:val="0"/>
          <w:divBdr>
            <w:top w:val="none" w:sz="0" w:space="0" w:color="auto"/>
            <w:left w:val="none" w:sz="0" w:space="0" w:color="auto"/>
            <w:bottom w:val="none" w:sz="0" w:space="0" w:color="auto"/>
            <w:right w:val="none" w:sz="0" w:space="0" w:color="auto"/>
          </w:divBdr>
        </w:div>
        <w:div w:id="590313252">
          <w:marLeft w:val="0"/>
          <w:marRight w:val="0"/>
          <w:marTop w:val="0"/>
          <w:marBottom w:val="0"/>
          <w:divBdr>
            <w:top w:val="none" w:sz="0" w:space="0" w:color="auto"/>
            <w:left w:val="none" w:sz="0" w:space="0" w:color="auto"/>
            <w:bottom w:val="none" w:sz="0" w:space="0" w:color="auto"/>
            <w:right w:val="none" w:sz="0" w:space="0" w:color="auto"/>
          </w:divBdr>
        </w:div>
        <w:div w:id="1353340246">
          <w:marLeft w:val="0"/>
          <w:marRight w:val="0"/>
          <w:marTop w:val="0"/>
          <w:marBottom w:val="0"/>
          <w:divBdr>
            <w:top w:val="none" w:sz="0" w:space="0" w:color="auto"/>
            <w:left w:val="none" w:sz="0" w:space="0" w:color="auto"/>
            <w:bottom w:val="none" w:sz="0" w:space="0" w:color="auto"/>
            <w:right w:val="none" w:sz="0" w:space="0" w:color="auto"/>
          </w:divBdr>
        </w:div>
        <w:div w:id="1851215925">
          <w:marLeft w:val="0"/>
          <w:marRight w:val="0"/>
          <w:marTop w:val="0"/>
          <w:marBottom w:val="0"/>
          <w:divBdr>
            <w:top w:val="none" w:sz="0" w:space="0" w:color="auto"/>
            <w:left w:val="none" w:sz="0" w:space="0" w:color="auto"/>
            <w:bottom w:val="none" w:sz="0" w:space="0" w:color="auto"/>
            <w:right w:val="none" w:sz="0" w:space="0" w:color="auto"/>
          </w:divBdr>
        </w:div>
        <w:div w:id="342706602">
          <w:marLeft w:val="0"/>
          <w:marRight w:val="0"/>
          <w:marTop w:val="0"/>
          <w:marBottom w:val="0"/>
          <w:divBdr>
            <w:top w:val="none" w:sz="0" w:space="0" w:color="auto"/>
            <w:left w:val="none" w:sz="0" w:space="0" w:color="auto"/>
            <w:bottom w:val="none" w:sz="0" w:space="0" w:color="auto"/>
            <w:right w:val="none" w:sz="0" w:space="0" w:color="auto"/>
          </w:divBdr>
        </w:div>
        <w:div w:id="272055985">
          <w:marLeft w:val="0"/>
          <w:marRight w:val="0"/>
          <w:marTop w:val="0"/>
          <w:marBottom w:val="0"/>
          <w:divBdr>
            <w:top w:val="none" w:sz="0" w:space="0" w:color="auto"/>
            <w:left w:val="none" w:sz="0" w:space="0" w:color="auto"/>
            <w:bottom w:val="none" w:sz="0" w:space="0" w:color="auto"/>
            <w:right w:val="none" w:sz="0" w:space="0" w:color="auto"/>
          </w:divBdr>
        </w:div>
        <w:div w:id="777871025">
          <w:marLeft w:val="0"/>
          <w:marRight w:val="0"/>
          <w:marTop w:val="0"/>
          <w:marBottom w:val="0"/>
          <w:divBdr>
            <w:top w:val="none" w:sz="0" w:space="0" w:color="auto"/>
            <w:left w:val="none" w:sz="0" w:space="0" w:color="auto"/>
            <w:bottom w:val="none" w:sz="0" w:space="0" w:color="auto"/>
            <w:right w:val="none" w:sz="0" w:space="0" w:color="auto"/>
          </w:divBdr>
        </w:div>
        <w:div w:id="1427458921">
          <w:marLeft w:val="0"/>
          <w:marRight w:val="0"/>
          <w:marTop w:val="0"/>
          <w:marBottom w:val="0"/>
          <w:divBdr>
            <w:top w:val="none" w:sz="0" w:space="0" w:color="auto"/>
            <w:left w:val="none" w:sz="0" w:space="0" w:color="auto"/>
            <w:bottom w:val="none" w:sz="0" w:space="0" w:color="auto"/>
            <w:right w:val="none" w:sz="0" w:space="0" w:color="auto"/>
          </w:divBdr>
        </w:div>
        <w:div w:id="283465185">
          <w:marLeft w:val="0"/>
          <w:marRight w:val="0"/>
          <w:marTop w:val="0"/>
          <w:marBottom w:val="0"/>
          <w:divBdr>
            <w:top w:val="none" w:sz="0" w:space="0" w:color="auto"/>
            <w:left w:val="none" w:sz="0" w:space="0" w:color="auto"/>
            <w:bottom w:val="none" w:sz="0" w:space="0" w:color="auto"/>
            <w:right w:val="none" w:sz="0" w:space="0" w:color="auto"/>
          </w:divBdr>
        </w:div>
        <w:div w:id="1116674722">
          <w:marLeft w:val="0"/>
          <w:marRight w:val="0"/>
          <w:marTop w:val="0"/>
          <w:marBottom w:val="0"/>
          <w:divBdr>
            <w:top w:val="none" w:sz="0" w:space="0" w:color="auto"/>
            <w:left w:val="none" w:sz="0" w:space="0" w:color="auto"/>
            <w:bottom w:val="none" w:sz="0" w:space="0" w:color="auto"/>
            <w:right w:val="none" w:sz="0" w:space="0" w:color="auto"/>
          </w:divBdr>
        </w:div>
        <w:div w:id="1447044221">
          <w:marLeft w:val="0"/>
          <w:marRight w:val="0"/>
          <w:marTop w:val="0"/>
          <w:marBottom w:val="0"/>
          <w:divBdr>
            <w:top w:val="none" w:sz="0" w:space="0" w:color="auto"/>
            <w:left w:val="none" w:sz="0" w:space="0" w:color="auto"/>
            <w:bottom w:val="none" w:sz="0" w:space="0" w:color="auto"/>
            <w:right w:val="none" w:sz="0" w:space="0" w:color="auto"/>
          </w:divBdr>
        </w:div>
        <w:div w:id="1909421206">
          <w:marLeft w:val="0"/>
          <w:marRight w:val="0"/>
          <w:marTop w:val="0"/>
          <w:marBottom w:val="0"/>
          <w:divBdr>
            <w:top w:val="none" w:sz="0" w:space="0" w:color="auto"/>
            <w:left w:val="none" w:sz="0" w:space="0" w:color="auto"/>
            <w:bottom w:val="none" w:sz="0" w:space="0" w:color="auto"/>
            <w:right w:val="none" w:sz="0" w:space="0" w:color="auto"/>
          </w:divBdr>
        </w:div>
        <w:div w:id="1484194798">
          <w:marLeft w:val="0"/>
          <w:marRight w:val="0"/>
          <w:marTop w:val="0"/>
          <w:marBottom w:val="0"/>
          <w:divBdr>
            <w:top w:val="none" w:sz="0" w:space="0" w:color="auto"/>
            <w:left w:val="none" w:sz="0" w:space="0" w:color="auto"/>
            <w:bottom w:val="none" w:sz="0" w:space="0" w:color="auto"/>
            <w:right w:val="none" w:sz="0" w:space="0" w:color="auto"/>
          </w:divBdr>
        </w:div>
        <w:div w:id="1481460567">
          <w:marLeft w:val="0"/>
          <w:marRight w:val="0"/>
          <w:marTop w:val="0"/>
          <w:marBottom w:val="0"/>
          <w:divBdr>
            <w:top w:val="none" w:sz="0" w:space="0" w:color="auto"/>
            <w:left w:val="none" w:sz="0" w:space="0" w:color="auto"/>
            <w:bottom w:val="none" w:sz="0" w:space="0" w:color="auto"/>
            <w:right w:val="none" w:sz="0" w:space="0" w:color="auto"/>
          </w:divBdr>
        </w:div>
        <w:div w:id="1528375124">
          <w:marLeft w:val="0"/>
          <w:marRight w:val="0"/>
          <w:marTop w:val="0"/>
          <w:marBottom w:val="0"/>
          <w:divBdr>
            <w:top w:val="none" w:sz="0" w:space="0" w:color="auto"/>
            <w:left w:val="none" w:sz="0" w:space="0" w:color="auto"/>
            <w:bottom w:val="none" w:sz="0" w:space="0" w:color="auto"/>
            <w:right w:val="none" w:sz="0" w:space="0" w:color="auto"/>
          </w:divBdr>
        </w:div>
        <w:div w:id="1453476204">
          <w:marLeft w:val="0"/>
          <w:marRight w:val="0"/>
          <w:marTop w:val="0"/>
          <w:marBottom w:val="0"/>
          <w:divBdr>
            <w:top w:val="none" w:sz="0" w:space="0" w:color="auto"/>
            <w:left w:val="none" w:sz="0" w:space="0" w:color="auto"/>
            <w:bottom w:val="none" w:sz="0" w:space="0" w:color="auto"/>
            <w:right w:val="none" w:sz="0" w:space="0" w:color="auto"/>
          </w:divBdr>
        </w:div>
        <w:div w:id="1109275800">
          <w:marLeft w:val="0"/>
          <w:marRight w:val="0"/>
          <w:marTop w:val="0"/>
          <w:marBottom w:val="0"/>
          <w:divBdr>
            <w:top w:val="none" w:sz="0" w:space="0" w:color="auto"/>
            <w:left w:val="none" w:sz="0" w:space="0" w:color="auto"/>
            <w:bottom w:val="none" w:sz="0" w:space="0" w:color="auto"/>
            <w:right w:val="none" w:sz="0" w:space="0" w:color="auto"/>
          </w:divBdr>
        </w:div>
        <w:div w:id="1403716464">
          <w:marLeft w:val="0"/>
          <w:marRight w:val="0"/>
          <w:marTop w:val="0"/>
          <w:marBottom w:val="0"/>
          <w:divBdr>
            <w:top w:val="none" w:sz="0" w:space="0" w:color="auto"/>
            <w:left w:val="none" w:sz="0" w:space="0" w:color="auto"/>
            <w:bottom w:val="none" w:sz="0" w:space="0" w:color="auto"/>
            <w:right w:val="none" w:sz="0" w:space="0" w:color="auto"/>
          </w:divBdr>
        </w:div>
        <w:div w:id="1787118985">
          <w:marLeft w:val="0"/>
          <w:marRight w:val="0"/>
          <w:marTop w:val="0"/>
          <w:marBottom w:val="0"/>
          <w:divBdr>
            <w:top w:val="none" w:sz="0" w:space="0" w:color="auto"/>
            <w:left w:val="none" w:sz="0" w:space="0" w:color="auto"/>
            <w:bottom w:val="none" w:sz="0" w:space="0" w:color="auto"/>
            <w:right w:val="none" w:sz="0" w:space="0" w:color="auto"/>
          </w:divBdr>
        </w:div>
        <w:div w:id="678506978">
          <w:marLeft w:val="0"/>
          <w:marRight w:val="0"/>
          <w:marTop w:val="0"/>
          <w:marBottom w:val="0"/>
          <w:divBdr>
            <w:top w:val="none" w:sz="0" w:space="0" w:color="auto"/>
            <w:left w:val="none" w:sz="0" w:space="0" w:color="auto"/>
            <w:bottom w:val="none" w:sz="0" w:space="0" w:color="auto"/>
            <w:right w:val="none" w:sz="0" w:space="0" w:color="auto"/>
          </w:divBdr>
        </w:div>
        <w:div w:id="1262104333">
          <w:marLeft w:val="0"/>
          <w:marRight w:val="0"/>
          <w:marTop w:val="0"/>
          <w:marBottom w:val="0"/>
          <w:divBdr>
            <w:top w:val="none" w:sz="0" w:space="0" w:color="auto"/>
            <w:left w:val="none" w:sz="0" w:space="0" w:color="auto"/>
            <w:bottom w:val="none" w:sz="0" w:space="0" w:color="auto"/>
            <w:right w:val="none" w:sz="0" w:space="0" w:color="auto"/>
          </w:divBdr>
        </w:div>
        <w:div w:id="423376724">
          <w:marLeft w:val="0"/>
          <w:marRight w:val="0"/>
          <w:marTop w:val="0"/>
          <w:marBottom w:val="0"/>
          <w:divBdr>
            <w:top w:val="none" w:sz="0" w:space="0" w:color="auto"/>
            <w:left w:val="none" w:sz="0" w:space="0" w:color="auto"/>
            <w:bottom w:val="none" w:sz="0" w:space="0" w:color="auto"/>
            <w:right w:val="none" w:sz="0" w:space="0" w:color="auto"/>
          </w:divBdr>
        </w:div>
        <w:div w:id="736316920">
          <w:marLeft w:val="0"/>
          <w:marRight w:val="0"/>
          <w:marTop w:val="0"/>
          <w:marBottom w:val="0"/>
          <w:divBdr>
            <w:top w:val="none" w:sz="0" w:space="0" w:color="auto"/>
            <w:left w:val="none" w:sz="0" w:space="0" w:color="auto"/>
            <w:bottom w:val="none" w:sz="0" w:space="0" w:color="auto"/>
            <w:right w:val="none" w:sz="0" w:space="0" w:color="auto"/>
          </w:divBdr>
        </w:div>
        <w:div w:id="795369512">
          <w:marLeft w:val="0"/>
          <w:marRight w:val="0"/>
          <w:marTop w:val="0"/>
          <w:marBottom w:val="0"/>
          <w:divBdr>
            <w:top w:val="none" w:sz="0" w:space="0" w:color="auto"/>
            <w:left w:val="none" w:sz="0" w:space="0" w:color="auto"/>
            <w:bottom w:val="none" w:sz="0" w:space="0" w:color="auto"/>
            <w:right w:val="none" w:sz="0" w:space="0" w:color="auto"/>
          </w:divBdr>
        </w:div>
        <w:div w:id="306667089">
          <w:marLeft w:val="0"/>
          <w:marRight w:val="0"/>
          <w:marTop w:val="0"/>
          <w:marBottom w:val="0"/>
          <w:divBdr>
            <w:top w:val="none" w:sz="0" w:space="0" w:color="auto"/>
            <w:left w:val="none" w:sz="0" w:space="0" w:color="auto"/>
            <w:bottom w:val="none" w:sz="0" w:space="0" w:color="auto"/>
            <w:right w:val="none" w:sz="0" w:space="0" w:color="auto"/>
          </w:divBdr>
        </w:div>
        <w:div w:id="1543710739">
          <w:marLeft w:val="0"/>
          <w:marRight w:val="0"/>
          <w:marTop w:val="0"/>
          <w:marBottom w:val="0"/>
          <w:divBdr>
            <w:top w:val="none" w:sz="0" w:space="0" w:color="auto"/>
            <w:left w:val="none" w:sz="0" w:space="0" w:color="auto"/>
            <w:bottom w:val="none" w:sz="0" w:space="0" w:color="auto"/>
            <w:right w:val="none" w:sz="0" w:space="0" w:color="auto"/>
          </w:divBdr>
        </w:div>
        <w:div w:id="1695423330">
          <w:marLeft w:val="0"/>
          <w:marRight w:val="0"/>
          <w:marTop w:val="0"/>
          <w:marBottom w:val="0"/>
          <w:divBdr>
            <w:top w:val="none" w:sz="0" w:space="0" w:color="auto"/>
            <w:left w:val="none" w:sz="0" w:space="0" w:color="auto"/>
            <w:bottom w:val="none" w:sz="0" w:space="0" w:color="auto"/>
            <w:right w:val="none" w:sz="0" w:space="0" w:color="auto"/>
          </w:divBdr>
        </w:div>
        <w:div w:id="397155">
          <w:marLeft w:val="0"/>
          <w:marRight w:val="0"/>
          <w:marTop w:val="0"/>
          <w:marBottom w:val="0"/>
          <w:divBdr>
            <w:top w:val="none" w:sz="0" w:space="0" w:color="auto"/>
            <w:left w:val="none" w:sz="0" w:space="0" w:color="auto"/>
            <w:bottom w:val="none" w:sz="0" w:space="0" w:color="auto"/>
            <w:right w:val="none" w:sz="0" w:space="0" w:color="auto"/>
          </w:divBdr>
        </w:div>
        <w:div w:id="1263683822">
          <w:marLeft w:val="0"/>
          <w:marRight w:val="0"/>
          <w:marTop w:val="0"/>
          <w:marBottom w:val="0"/>
          <w:divBdr>
            <w:top w:val="none" w:sz="0" w:space="0" w:color="auto"/>
            <w:left w:val="none" w:sz="0" w:space="0" w:color="auto"/>
            <w:bottom w:val="none" w:sz="0" w:space="0" w:color="auto"/>
            <w:right w:val="none" w:sz="0" w:space="0" w:color="auto"/>
          </w:divBdr>
        </w:div>
        <w:div w:id="1589458695">
          <w:marLeft w:val="0"/>
          <w:marRight w:val="0"/>
          <w:marTop w:val="0"/>
          <w:marBottom w:val="0"/>
          <w:divBdr>
            <w:top w:val="none" w:sz="0" w:space="0" w:color="auto"/>
            <w:left w:val="none" w:sz="0" w:space="0" w:color="auto"/>
            <w:bottom w:val="none" w:sz="0" w:space="0" w:color="auto"/>
            <w:right w:val="none" w:sz="0" w:space="0" w:color="auto"/>
          </w:divBdr>
        </w:div>
        <w:div w:id="411900245">
          <w:marLeft w:val="0"/>
          <w:marRight w:val="0"/>
          <w:marTop w:val="0"/>
          <w:marBottom w:val="0"/>
          <w:divBdr>
            <w:top w:val="none" w:sz="0" w:space="0" w:color="auto"/>
            <w:left w:val="none" w:sz="0" w:space="0" w:color="auto"/>
            <w:bottom w:val="none" w:sz="0" w:space="0" w:color="auto"/>
            <w:right w:val="none" w:sz="0" w:space="0" w:color="auto"/>
          </w:divBdr>
        </w:div>
        <w:div w:id="1331711900">
          <w:marLeft w:val="0"/>
          <w:marRight w:val="0"/>
          <w:marTop w:val="0"/>
          <w:marBottom w:val="0"/>
          <w:divBdr>
            <w:top w:val="none" w:sz="0" w:space="0" w:color="auto"/>
            <w:left w:val="none" w:sz="0" w:space="0" w:color="auto"/>
            <w:bottom w:val="none" w:sz="0" w:space="0" w:color="auto"/>
            <w:right w:val="none" w:sz="0" w:space="0" w:color="auto"/>
          </w:divBdr>
        </w:div>
        <w:div w:id="1178273369">
          <w:marLeft w:val="0"/>
          <w:marRight w:val="0"/>
          <w:marTop w:val="0"/>
          <w:marBottom w:val="0"/>
          <w:divBdr>
            <w:top w:val="none" w:sz="0" w:space="0" w:color="auto"/>
            <w:left w:val="none" w:sz="0" w:space="0" w:color="auto"/>
            <w:bottom w:val="none" w:sz="0" w:space="0" w:color="auto"/>
            <w:right w:val="none" w:sz="0" w:space="0" w:color="auto"/>
          </w:divBdr>
        </w:div>
        <w:div w:id="2107312276">
          <w:marLeft w:val="0"/>
          <w:marRight w:val="0"/>
          <w:marTop w:val="0"/>
          <w:marBottom w:val="0"/>
          <w:divBdr>
            <w:top w:val="none" w:sz="0" w:space="0" w:color="auto"/>
            <w:left w:val="none" w:sz="0" w:space="0" w:color="auto"/>
            <w:bottom w:val="none" w:sz="0" w:space="0" w:color="auto"/>
            <w:right w:val="none" w:sz="0" w:space="0" w:color="auto"/>
          </w:divBdr>
        </w:div>
        <w:div w:id="790199464">
          <w:marLeft w:val="0"/>
          <w:marRight w:val="0"/>
          <w:marTop w:val="0"/>
          <w:marBottom w:val="0"/>
          <w:divBdr>
            <w:top w:val="none" w:sz="0" w:space="0" w:color="auto"/>
            <w:left w:val="none" w:sz="0" w:space="0" w:color="auto"/>
            <w:bottom w:val="none" w:sz="0" w:space="0" w:color="auto"/>
            <w:right w:val="none" w:sz="0" w:space="0" w:color="auto"/>
          </w:divBdr>
        </w:div>
        <w:div w:id="1959139210">
          <w:marLeft w:val="0"/>
          <w:marRight w:val="0"/>
          <w:marTop w:val="0"/>
          <w:marBottom w:val="0"/>
          <w:divBdr>
            <w:top w:val="none" w:sz="0" w:space="0" w:color="auto"/>
            <w:left w:val="none" w:sz="0" w:space="0" w:color="auto"/>
            <w:bottom w:val="none" w:sz="0" w:space="0" w:color="auto"/>
            <w:right w:val="none" w:sz="0" w:space="0" w:color="auto"/>
          </w:divBdr>
        </w:div>
        <w:div w:id="609361012">
          <w:marLeft w:val="0"/>
          <w:marRight w:val="0"/>
          <w:marTop w:val="0"/>
          <w:marBottom w:val="0"/>
          <w:divBdr>
            <w:top w:val="none" w:sz="0" w:space="0" w:color="auto"/>
            <w:left w:val="none" w:sz="0" w:space="0" w:color="auto"/>
            <w:bottom w:val="none" w:sz="0" w:space="0" w:color="auto"/>
            <w:right w:val="none" w:sz="0" w:space="0" w:color="auto"/>
          </w:divBdr>
        </w:div>
        <w:div w:id="595019709">
          <w:marLeft w:val="0"/>
          <w:marRight w:val="0"/>
          <w:marTop w:val="0"/>
          <w:marBottom w:val="0"/>
          <w:divBdr>
            <w:top w:val="none" w:sz="0" w:space="0" w:color="auto"/>
            <w:left w:val="none" w:sz="0" w:space="0" w:color="auto"/>
            <w:bottom w:val="none" w:sz="0" w:space="0" w:color="auto"/>
            <w:right w:val="none" w:sz="0" w:space="0" w:color="auto"/>
          </w:divBdr>
        </w:div>
        <w:div w:id="1248539107">
          <w:marLeft w:val="0"/>
          <w:marRight w:val="0"/>
          <w:marTop w:val="0"/>
          <w:marBottom w:val="0"/>
          <w:divBdr>
            <w:top w:val="none" w:sz="0" w:space="0" w:color="auto"/>
            <w:left w:val="none" w:sz="0" w:space="0" w:color="auto"/>
            <w:bottom w:val="none" w:sz="0" w:space="0" w:color="auto"/>
            <w:right w:val="none" w:sz="0" w:space="0" w:color="auto"/>
          </w:divBdr>
        </w:div>
        <w:div w:id="1465386785">
          <w:marLeft w:val="0"/>
          <w:marRight w:val="0"/>
          <w:marTop w:val="0"/>
          <w:marBottom w:val="0"/>
          <w:divBdr>
            <w:top w:val="none" w:sz="0" w:space="0" w:color="auto"/>
            <w:left w:val="none" w:sz="0" w:space="0" w:color="auto"/>
            <w:bottom w:val="none" w:sz="0" w:space="0" w:color="auto"/>
            <w:right w:val="none" w:sz="0" w:space="0" w:color="auto"/>
          </w:divBdr>
        </w:div>
        <w:div w:id="93022258">
          <w:marLeft w:val="0"/>
          <w:marRight w:val="0"/>
          <w:marTop w:val="0"/>
          <w:marBottom w:val="0"/>
          <w:divBdr>
            <w:top w:val="none" w:sz="0" w:space="0" w:color="auto"/>
            <w:left w:val="none" w:sz="0" w:space="0" w:color="auto"/>
            <w:bottom w:val="none" w:sz="0" w:space="0" w:color="auto"/>
            <w:right w:val="none" w:sz="0" w:space="0" w:color="auto"/>
          </w:divBdr>
        </w:div>
        <w:div w:id="2060086115">
          <w:marLeft w:val="0"/>
          <w:marRight w:val="0"/>
          <w:marTop w:val="0"/>
          <w:marBottom w:val="0"/>
          <w:divBdr>
            <w:top w:val="none" w:sz="0" w:space="0" w:color="auto"/>
            <w:left w:val="none" w:sz="0" w:space="0" w:color="auto"/>
            <w:bottom w:val="none" w:sz="0" w:space="0" w:color="auto"/>
            <w:right w:val="none" w:sz="0" w:space="0" w:color="auto"/>
          </w:divBdr>
        </w:div>
        <w:div w:id="1316108347">
          <w:marLeft w:val="0"/>
          <w:marRight w:val="0"/>
          <w:marTop w:val="0"/>
          <w:marBottom w:val="0"/>
          <w:divBdr>
            <w:top w:val="none" w:sz="0" w:space="0" w:color="auto"/>
            <w:left w:val="none" w:sz="0" w:space="0" w:color="auto"/>
            <w:bottom w:val="none" w:sz="0" w:space="0" w:color="auto"/>
            <w:right w:val="none" w:sz="0" w:space="0" w:color="auto"/>
          </w:divBdr>
        </w:div>
        <w:div w:id="1072194861">
          <w:marLeft w:val="0"/>
          <w:marRight w:val="0"/>
          <w:marTop w:val="0"/>
          <w:marBottom w:val="0"/>
          <w:divBdr>
            <w:top w:val="none" w:sz="0" w:space="0" w:color="auto"/>
            <w:left w:val="none" w:sz="0" w:space="0" w:color="auto"/>
            <w:bottom w:val="none" w:sz="0" w:space="0" w:color="auto"/>
            <w:right w:val="none" w:sz="0" w:space="0" w:color="auto"/>
          </w:divBdr>
        </w:div>
        <w:div w:id="602759947">
          <w:marLeft w:val="0"/>
          <w:marRight w:val="0"/>
          <w:marTop w:val="0"/>
          <w:marBottom w:val="0"/>
          <w:divBdr>
            <w:top w:val="none" w:sz="0" w:space="0" w:color="auto"/>
            <w:left w:val="none" w:sz="0" w:space="0" w:color="auto"/>
            <w:bottom w:val="none" w:sz="0" w:space="0" w:color="auto"/>
            <w:right w:val="none" w:sz="0" w:space="0" w:color="auto"/>
          </w:divBdr>
        </w:div>
        <w:div w:id="958561697">
          <w:marLeft w:val="0"/>
          <w:marRight w:val="0"/>
          <w:marTop w:val="0"/>
          <w:marBottom w:val="0"/>
          <w:divBdr>
            <w:top w:val="none" w:sz="0" w:space="0" w:color="auto"/>
            <w:left w:val="none" w:sz="0" w:space="0" w:color="auto"/>
            <w:bottom w:val="none" w:sz="0" w:space="0" w:color="auto"/>
            <w:right w:val="none" w:sz="0" w:space="0" w:color="auto"/>
          </w:divBdr>
        </w:div>
        <w:div w:id="1228301299">
          <w:marLeft w:val="0"/>
          <w:marRight w:val="0"/>
          <w:marTop w:val="0"/>
          <w:marBottom w:val="0"/>
          <w:divBdr>
            <w:top w:val="none" w:sz="0" w:space="0" w:color="auto"/>
            <w:left w:val="none" w:sz="0" w:space="0" w:color="auto"/>
            <w:bottom w:val="none" w:sz="0" w:space="0" w:color="auto"/>
            <w:right w:val="none" w:sz="0" w:space="0" w:color="auto"/>
          </w:divBdr>
        </w:div>
        <w:div w:id="1990354363">
          <w:marLeft w:val="0"/>
          <w:marRight w:val="0"/>
          <w:marTop w:val="0"/>
          <w:marBottom w:val="0"/>
          <w:divBdr>
            <w:top w:val="none" w:sz="0" w:space="0" w:color="auto"/>
            <w:left w:val="none" w:sz="0" w:space="0" w:color="auto"/>
            <w:bottom w:val="none" w:sz="0" w:space="0" w:color="auto"/>
            <w:right w:val="none" w:sz="0" w:space="0" w:color="auto"/>
          </w:divBdr>
        </w:div>
        <w:div w:id="1399354625">
          <w:marLeft w:val="0"/>
          <w:marRight w:val="0"/>
          <w:marTop w:val="0"/>
          <w:marBottom w:val="0"/>
          <w:divBdr>
            <w:top w:val="none" w:sz="0" w:space="0" w:color="auto"/>
            <w:left w:val="none" w:sz="0" w:space="0" w:color="auto"/>
            <w:bottom w:val="none" w:sz="0" w:space="0" w:color="auto"/>
            <w:right w:val="none" w:sz="0" w:space="0" w:color="auto"/>
          </w:divBdr>
        </w:div>
        <w:div w:id="1299608362">
          <w:marLeft w:val="0"/>
          <w:marRight w:val="0"/>
          <w:marTop w:val="0"/>
          <w:marBottom w:val="0"/>
          <w:divBdr>
            <w:top w:val="none" w:sz="0" w:space="0" w:color="auto"/>
            <w:left w:val="none" w:sz="0" w:space="0" w:color="auto"/>
            <w:bottom w:val="none" w:sz="0" w:space="0" w:color="auto"/>
            <w:right w:val="none" w:sz="0" w:space="0" w:color="auto"/>
          </w:divBdr>
        </w:div>
        <w:div w:id="971056557">
          <w:marLeft w:val="0"/>
          <w:marRight w:val="0"/>
          <w:marTop w:val="0"/>
          <w:marBottom w:val="0"/>
          <w:divBdr>
            <w:top w:val="none" w:sz="0" w:space="0" w:color="auto"/>
            <w:left w:val="none" w:sz="0" w:space="0" w:color="auto"/>
            <w:bottom w:val="none" w:sz="0" w:space="0" w:color="auto"/>
            <w:right w:val="none" w:sz="0" w:space="0" w:color="auto"/>
          </w:divBdr>
        </w:div>
        <w:div w:id="2118912238">
          <w:marLeft w:val="0"/>
          <w:marRight w:val="0"/>
          <w:marTop w:val="0"/>
          <w:marBottom w:val="0"/>
          <w:divBdr>
            <w:top w:val="none" w:sz="0" w:space="0" w:color="auto"/>
            <w:left w:val="none" w:sz="0" w:space="0" w:color="auto"/>
            <w:bottom w:val="none" w:sz="0" w:space="0" w:color="auto"/>
            <w:right w:val="none" w:sz="0" w:space="0" w:color="auto"/>
          </w:divBdr>
        </w:div>
        <w:div w:id="661154779">
          <w:marLeft w:val="0"/>
          <w:marRight w:val="0"/>
          <w:marTop w:val="0"/>
          <w:marBottom w:val="0"/>
          <w:divBdr>
            <w:top w:val="none" w:sz="0" w:space="0" w:color="auto"/>
            <w:left w:val="none" w:sz="0" w:space="0" w:color="auto"/>
            <w:bottom w:val="none" w:sz="0" w:space="0" w:color="auto"/>
            <w:right w:val="none" w:sz="0" w:space="0" w:color="auto"/>
          </w:divBdr>
        </w:div>
        <w:div w:id="1186552869">
          <w:marLeft w:val="0"/>
          <w:marRight w:val="0"/>
          <w:marTop w:val="0"/>
          <w:marBottom w:val="0"/>
          <w:divBdr>
            <w:top w:val="none" w:sz="0" w:space="0" w:color="auto"/>
            <w:left w:val="none" w:sz="0" w:space="0" w:color="auto"/>
            <w:bottom w:val="none" w:sz="0" w:space="0" w:color="auto"/>
            <w:right w:val="none" w:sz="0" w:space="0" w:color="auto"/>
          </w:divBdr>
        </w:div>
        <w:div w:id="740520959">
          <w:marLeft w:val="0"/>
          <w:marRight w:val="0"/>
          <w:marTop w:val="0"/>
          <w:marBottom w:val="0"/>
          <w:divBdr>
            <w:top w:val="none" w:sz="0" w:space="0" w:color="auto"/>
            <w:left w:val="none" w:sz="0" w:space="0" w:color="auto"/>
            <w:bottom w:val="none" w:sz="0" w:space="0" w:color="auto"/>
            <w:right w:val="none" w:sz="0" w:space="0" w:color="auto"/>
          </w:divBdr>
        </w:div>
        <w:div w:id="554781413">
          <w:marLeft w:val="0"/>
          <w:marRight w:val="0"/>
          <w:marTop w:val="0"/>
          <w:marBottom w:val="0"/>
          <w:divBdr>
            <w:top w:val="none" w:sz="0" w:space="0" w:color="auto"/>
            <w:left w:val="none" w:sz="0" w:space="0" w:color="auto"/>
            <w:bottom w:val="none" w:sz="0" w:space="0" w:color="auto"/>
            <w:right w:val="none" w:sz="0" w:space="0" w:color="auto"/>
          </w:divBdr>
        </w:div>
        <w:div w:id="1626811039">
          <w:marLeft w:val="0"/>
          <w:marRight w:val="0"/>
          <w:marTop w:val="0"/>
          <w:marBottom w:val="0"/>
          <w:divBdr>
            <w:top w:val="none" w:sz="0" w:space="0" w:color="auto"/>
            <w:left w:val="none" w:sz="0" w:space="0" w:color="auto"/>
            <w:bottom w:val="none" w:sz="0" w:space="0" w:color="auto"/>
            <w:right w:val="none" w:sz="0" w:space="0" w:color="auto"/>
          </w:divBdr>
        </w:div>
        <w:div w:id="542206063">
          <w:marLeft w:val="0"/>
          <w:marRight w:val="0"/>
          <w:marTop w:val="0"/>
          <w:marBottom w:val="0"/>
          <w:divBdr>
            <w:top w:val="none" w:sz="0" w:space="0" w:color="auto"/>
            <w:left w:val="none" w:sz="0" w:space="0" w:color="auto"/>
            <w:bottom w:val="none" w:sz="0" w:space="0" w:color="auto"/>
            <w:right w:val="none" w:sz="0" w:space="0" w:color="auto"/>
          </w:divBdr>
        </w:div>
        <w:div w:id="359208962">
          <w:marLeft w:val="0"/>
          <w:marRight w:val="0"/>
          <w:marTop w:val="0"/>
          <w:marBottom w:val="0"/>
          <w:divBdr>
            <w:top w:val="none" w:sz="0" w:space="0" w:color="auto"/>
            <w:left w:val="none" w:sz="0" w:space="0" w:color="auto"/>
            <w:bottom w:val="none" w:sz="0" w:space="0" w:color="auto"/>
            <w:right w:val="none" w:sz="0" w:space="0" w:color="auto"/>
          </w:divBdr>
        </w:div>
        <w:div w:id="594754443">
          <w:marLeft w:val="0"/>
          <w:marRight w:val="0"/>
          <w:marTop w:val="0"/>
          <w:marBottom w:val="0"/>
          <w:divBdr>
            <w:top w:val="none" w:sz="0" w:space="0" w:color="auto"/>
            <w:left w:val="none" w:sz="0" w:space="0" w:color="auto"/>
            <w:bottom w:val="none" w:sz="0" w:space="0" w:color="auto"/>
            <w:right w:val="none" w:sz="0" w:space="0" w:color="auto"/>
          </w:divBdr>
        </w:div>
        <w:div w:id="1583296342">
          <w:marLeft w:val="0"/>
          <w:marRight w:val="0"/>
          <w:marTop w:val="0"/>
          <w:marBottom w:val="0"/>
          <w:divBdr>
            <w:top w:val="none" w:sz="0" w:space="0" w:color="auto"/>
            <w:left w:val="none" w:sz="0" w:space="0" w:color="auto"/>
            <w:bottom w:val="none" w:sz="0" w:space="0" w:color="auto"/>
            <w:right w:val="none" w:sz="0" w:space="0" w:color="auto"/>
          </w:divBdr>
        </w:div>
        <w:div w:id="76708790">
          <w:marLeft w:val="0"/>
          <w:marRight w:val="0"/>
          <w:marTop w:val="0"/>
          <w:marBottom w:val="0"/>
          <w:divBdr>
            <w:top w:val="none" w:sz="0" w:space="0" w:color="auto"/>
            <w:left w:val="none" w:sz="0" w:space="0" w:color="auto"/>
            <w:bottom w:val="none" w:sz="0" w:space="0" w:color="auto"/>
            <w:right w:val="none" w:sz="0" w:space="0" w:color="auto"/>
          </w:divBdr>
        </w:div>
        <w:div w:id="291710600">
          <w:marLeft w:val="0"/>
          <w:marRight w:val="0"/>
          <w:marTop w:val="0"/>
          <w:marBottom w:val="0"/>
          <w:divBdr>
            <w:top w:val="none" w:sz="0" w:space="0" w:color="auto"/>
            <w:left w:val="none" w:sz="0" w:space="0" w:color="auto"/>
            <w:bottom w:val="none" w:sz="0" w:space="0" w:color="auto"/>
            <w:right w:val="none" w:sz="0" w:space="0" w:color="auto"/>
          </w:divBdr>
        </w:div>
        <w:div w:id="1149250561">
          <w:marLeft w:val="0"/>
          <w:marRight w:val="0"/>
          <w:marTop w:val="0"/>
          <w:marBottom w:val="0"/>
          <w:divBdr>
            <w:top w:val="none" w:sz="0" w:space="0" w:color="auto"/>
            <w:left w:val="none" w:sz="0" w:space="0" w:color="auto"/>
            <w:bottom w:val="none" w:sz="0" w:space="0" w:color="auto"/>
            <w:right w:val="none" w:sz="0" w:space="0" w:color="auto"/>
          </w:divBdr>
        </w:div>
        <w:div w:id="1217399344">
          <w:marLeft w:val="0"/>
          <w:marRight w:val="0"/>
          <w:marTop w:val="0"/>
          <w:marBottom w:val="0"/>
          <w:divBdr>
            <w:top w:val="none" w:sz="0" w:space="0" w:color="auto"/>
            <w:left w:val="none" w:sz="0" w:space="0" w:color="auto"/>
            <w:bottom w:val="none" w:sz="0" w:space="0" w:color="auto"/>
            <w:right w:val="none" w:sz="0" w:space="0" w:color="auto"/>
          </w:divBdr>
        </w:div>
        <w:div w:id="1667367521">
          <w:marLeft w:val="0"/>
          <w:marRight w:val="0"/>
          <w:marTop w:val="0"/>
          <w:marBottom w:val="0"/>
          <w:divBdr>
            <w:top w:val="none" w:sz="0" w:space="0" w:color="auto"/>
            <w:left w:val="none" w:sz="0" w:space="0" w:color="auto"/>
            <w:bottom w:val="none" w:sz="0" w:space="0" w:color="auto"/>
            <w:right w:val="none" w:sz="0" w:space="0" w:color="auto"/>
          </w:divBdr>
        </w:div>
        <w:div w:id="1472750826">
          <w:marLeft w:val="0"/>
          <w:marRight w:val="0"/>
          <w:marTop w:val="0"/>
          <w:marBottom w:val="0"/>
          <w:divBdr>
            <w:top w:val="none" w:sz="0" w:space="0" w:color="auto"/>
            <w:left w:val="none" w:sz="0" w:space="0" w:color="auto"/>
            <w:bottom w:val="none" w:sz="0" w:space="0" w:color="auto"/>
            <w:right w:val="none" w:sz="0" w:space="0" w:color="auto"/>
          </w:divBdr>
        </w:div>
        <w:div w:id="359555678">
          <w:marLeft w:val="0"/>
          <w:marRight w:val="0"/>
          <w:marTop w:val="0"/>
          <w:marBottom w:val="0"/>
          <w:divBdr>
            <w:top w:val="none" w:sz="0" w:space="0" w:color="auto"/>
            <w:left w:val="none" w:sz="0" w:space="0" w:color="auto"/>
            <w:bottom w:val="none" w:sz="0" w:space="0" w:color="auto"/>
            <w:right w:val="none" w:sz="0" w:space="0" w:color="auto"/>
          </w:divBdr>
        </w:div>
        <w:div w:id="1285312414">
          <w:marLeft w:val="0"/>
          <w:marRight w:val="0"/>
          <w:marTop w:val="0"/>
          <w:marBottom w:val="0"/>
          <w:divBdr>
            <w:top w:val="none" w:sz="0" w:space="0" w:color="auto"/>
            <w:left w:val="none" w:sz="0" w:space="0" w:color="auto"/>
            <w:bottom w:val="none" w:sz="0" w:space="0" w:color="auto"/>
            <w:right w:val="none" w:sz="0" w:space="0" w:color="auto"/>
          </w:divBdr>
        </w:div>
        <w:div w:id="2079941939">
          <w:marLeft w:val="0"/>
          <w:marRight w:val="0"/>
          <w:marTop w:val="0"/>
          <w:marBottom w:val="0"/>
          <w:divBdr>
            <w:top w:val="none" w:sz="0" w:space="0" w:color="auto"/>
            <w:left w:val="none" w:sz="0" w:space="0" w:color="auto"/>
            <w:bottom w:val="none" w:sz="0" w:space="0" w:color="auto"/>
            <w:right w:val="none" w:sz="0" w:space="0" w:color="auto"/>
          </w:divBdr>
        </w:div>
        <w:div w:id="203955093">
          <w:marLeft w:val="0"/>
          <w:marRight w:val="0"/>
          <w:marTop w:val="0"/>
          <w:marBottom w:val="0"/>
          <w:divBdr>
            <w:top w:val="none" w:sz="0" w:space="0" w:color="auto"/>
            <w:left w:val="none" w:sz="0" w:space="0" w:color="auto"/>
            <w:bottom w:val="none" w:sz="0" w:space="0" w:color="auto"/>
            <w:right w:val="none" w:sz="0" w:space="0" w:color="auto"/>
          </w:divBdr>
        </w:div>
        <w:div w:id="963576926">
          <w:marLeft w:val="0"/>
          <w:marRight w:val="0"/>
          <w:marTop w:val="0"/>
          <w:marBottom w:val="0"/>
          <w:divBdr>
            <w:top w:val="none" w:sz="0" w:space="0" w:color="auto"/>
            <w:left w:val="none" w:sz="0" w:space="0" w:color="auto"/>
            <w:bottom w:val="none" w:sz="0" w:space="0" w:color="auto"/>
            <w:right w:val="none" w:sz="0" w:space="0" w:color="auto"/>
          </w:divBdr>
        </w:div>
        <w:div w:id="69229636">
          <w:marLeft w:val="0"/>
          <w:marRight w:val="0"/>
          <w:marTop w:val="0"/>
          <w:marBottom w:val="0"/>
          <w:divBdr>
            <w:top w:val="none" w:sz="0" w:space="0" w:color="auto"/>
            <w:left w:val="none" w:sz="0" w:space="0" w:color="auto"/>
            <w:bottom w:val="none" w:sz="0" w:space="0" w:color="auto"/>
            <w:right w:val="none" w:sz="0" w:space="0" w:color="auto"/>
          </w:divBdr>
        </w:div>
        <w:div w:id="1285230797">
          <w:marLeft w:val="0"/>
          <w:marRight w:val="0"/>
          <w:marTop w:val="0"/>
          <w:marBottom w:val="0"/>
          <w:divBdr>
            <w:top w:val="none" w:sz="0" w:space="0" w:color="auto"/>
            <w:left w:val="none" w:sz="0" w:space="0" w:color="auto"/>
            <w:bottom w:val="none" w:sz="0" w:space="0" w:color="auto"/>
            <w:right w:val="none" w:sz="0" w:space="0" w:color="auto"/>
          </w:divBdr>
        </w:div>
        <w:div w:id="329135581">
          <w:marLeft w:val="0"/>
          <w:marRight w:val="0"/>
          <w:marTop w:val="0"/>
          <w:marBottom w:val="0"/>
          <w:divBdr>
            <w:top w:val="none" w:sz="0" w:space="0" w:color="auto"/>
            <w:left w:val="none" w:sz="0" w:space="0" w:color="auto"/>
            <w:bottom w:val="none" w:sz="0" w:space="0" w:color="auto"/>
            <w:right w:val="none" w:sz="0" w:space="0" w:color="auto"/>
          </w:divBdr>
        </w:div>
        <w:div w:id="2102098846">
          <w:marLeft w:val="0"/>
          <w:marRight w:val="0"/>
          <w:marTop w:val="0"/>
          <w:marBottom w:val="0"/>
          <w:divBdr>
            <w:top w:val="none" w:sz="0" w:space="0" w:color="auto"/>
            <w:left w:val="none" w:sz="0" w:space="0" w:color="auto"/>
            <w:bottom w:val="none" w:sz="0" w:space="0" w:color="auto"/>
            <w:right w:val="none" w:sz="0" w:space="0" w:color="auto"/>
          </w:divBdr>
        </w:div>
        <w:div w:id="281613107">
          <w:marLeft w:val="0"/>
          <w:marRight w:val="0"/>
          <w:marTop w:val="0"/>
          <w:marBottom w:val="0"/>
          <w:divBdr>
            <w:top w:val="none" w:sz="0" w:space="0" w:color="auto"/>
            <w:left w:val="none" w:sz="0" w:space="0" w:color="auto"/>
            <w:bottom w:val="none" w:sz="0" w:space="0" w:color="auto"/>
            <w:right w:val="none" w:sz="0" w:space="0" w:color="auto"/>
          </w:divBdr>
        </w:div>
        <w:div w:id="259068003">
          <w:marLeft w:val="0"/>
          <w:marRight w:val="0"/>
          <w:marTop w:val="0"/>
          <w:marBottom w:val="0"/>
          <w:divBdr>
            <w:top w:val="none" w:sz="0" w:space="0" w:color="auto"/>
            <w:left w:val="none" w:sz="0" w:space="0" w:color="auto"/>
            <w:bottom w:val="none" w:sz="0" w:space="0" w:color="auto"/>
            <w:right w:val="none" w:sz="0" w:space="0" w:color="auto"/>
          </w:divBdr>
        </w:div>
        <w:div w:id="1052459741">
          <w:marLeft w:val="0"/>
          <w:marRight w:val="0"/>
          <w:marTop w:val="0"/>
          <w:marBottom w:val="0"/>
          <w:divBdr>
            <w:top w:val="none" w:sz="0" w:space="0" w:color="auto"/>
            <w:left w:val="none" w:sz="0" w:space="0" w:color="auto"/>
            <w:bottom w:val="none" w:sz="0" w:space="0" w:color="auto"/>
            <w:right w:val="none" w:sz="0" w:space="0" w:color="auto"/>
          </w:divBdr>
        </w:div>
        <w:div w:id="823164726">
          <w:marLeft w:val="0"/>
          <w:marRight w:val="0"/>
          <w:marTop w:val="0"/>
          <w:marBottom w:val="0"/>
          <w:divBdr>
            <w:top w:val="none" w:sz="0" w:space="0" w:color="auto"/>
            <w:left w:val="none" w:sz="0" w:space="0" w:color="auto"/>
            <w:bottom w:val="none" w:sz="0" w:space="0" w:color="auto"/>
            <w:right w:val="none" w:sz="0" w:space="0" w:color="auto"/>
          </w:divBdr>
        </w:div>
        <w:div w:id="1789229642">
          <w:marLeft w:val="0"/>
          <w:marRight w:val="0"/>
          <w:marTop w:val="0"/>
          <w:marBottom w:val="0"/>
          <w:divBdr>
            <w:top w:val="none" w:sz="0" w:space="0" w:color="auto"/>
            <w:left w:val="none" w:sz="0" w:space="0" w:color="auto"/>
            <w:bottom w:val="none" w:sz="0" w:space="0" w:color="auto"/>
            <w:right w:val="none" w:sz="0" w:space="0" w:color="auto"/>
          </w:divBdr>
        </w:div>
        <w:div w:id="583996012">
          <w:marLeft w:val="0"/>
          <w:marRight w:val="0"/>
          <w:marTop w:val="0"/>
          <w:marBottom w:val="0"/>
          <w:divBdr>
            <w:top w:val="none" w:sz="0" w:space="0" w:color="auto"/>
            <w:left w:val="none" w:sz="0" w:space="0" w:color="auto"/>
            <w:bottom w:val="none" w:sz="0" w:space="0" w:color="auto"/>
            <w:right w:val="none" w:sz="0" w:space="0" w:color="auto"/>
          </w:divBdr>
        </w:div>
        <w:div w:id="1017584744">
          <w:marLeft w:val="0"/>
          <w:marRight w:val="0"/>
          <w:marTop w:val="0"/>
          <w:marBottom w:val="0"/>
          <w:divBdr>
            <w:top w:val="none" w:sz="0" w:space="0" w:color="auto"/>
            <w:left w:val="none" w:sz="0" w:space="0" w:color="auto"/>
            <w:bottom w:val="none" w:sz="0" w:space="0" w:color="auto"/>
            <w:right w:val="none" w:sz="0" w:space="0" w:color="auto"/>
          </w:divBdr>
        </w:div>
        <w:div w:id="1177116494">
          <w:marLeft w:val="0"/>
          <w:marRight w:val="0"/>
          <w:marTop w:val="0"/>
          <w:marBottom w:val="0"/>
          <w:divBdr>
            <w:top w:val="none" w:sz="0" w:space="0" w:color="auto"/>
            <w:left w:val="none" w:sz="0" w:space="0" w:color="auto"/>
            <w:bottom w:val="none" w:sz="0" w:space="0" w:color="auto"/>
            <w:right w:val="none" w:sz="0" w:space="0" w:color="auto"/>
          </w:divBdr>
        </w:div>
        <w:div w:id="1600723522">
          <w:marLeft w:val="0"/>
          <w:marRight w:val="0"/>
          <w:marTop w:val="0"/>
          <w:marBottom w:val="0"/>
          <w:divBdr>
            <w:top w:val="none" w:sz="0" w:space="0" w:color="auto"/>
            <w:left w:val="none" w:sz="0" w:space="0" w:color="auto"/>
            <w:bottom w:val="none" w:sz="0" w:space="0" w:color="auto"/>
            <w:right w:val="none" w:sz="0" w:space="0" w:color="auto"/>
          </w:divBdr>
        </w:div>
        <w:div w:id="1875656023">
          <w:marLeft w:val="0"/>
          <w:marRight w:val="0"/>
          <w:marTop w:val="0"/>
          <w:marBottom w:val="0"/>
          <w:divBdr>
            <w:top w:val="none" w:sz="0" w:space="0" w:color="auto"/>
            <w:left w:val="none" w:sz="0" w:space="0" w:color="auto"/>
            <w:bottom w:val="none" w:sz="0" w:space="0" w:color="auto"/>
            <w:right w:val="none" w:sz="0" w:space="0" w:color="auto"/>
          </w:divBdr>
        </w:div>
        <w:div w:id="1575551544">
          <w:marLeft w:val="0"/>
          <w:marRight w:val="0"/>
          <w:marTop w:val="0"/>
          <w:marBottom w:val="0"/>
          <w:divBdr>
            <w:top w:val="none" w:sz="0" w:space="0" w:color="auto"/>
            <w:left w:val="none" w:sz="0" w:space="0" w:color="auto"/>
            <w:bottom w:val="none" w:sz="0" w:space="0" w:color="auto"/>
            <w:right w:val="none" w:sz="0" w:space="0" w:color="auto"/>
          </w:divBdr>
        </w:div>
        <w:div w:id="916746843">
          <w:marLeft w:val="0"/>
          <w:marRight w:val="0"/>
          <w:marTop w:val="0"/>
          <w:marBottom w:val="0"/>
          <w:divBdr>
            <w:top w:val="none" w:sz="0" w:space="0" w:color="auto"/>
            <w:left w:val="none" w:sz="0" w:space="0" w:color="auto"/>
            <w:bottom w:val="none" w:sz="0" w:space="0" w:color="auto"/>
            <w:right w:val="none" w:sz="0" w:space="0" w:color="auto"/>
          </w:divBdr>
        </w:div>
        <w:div w:id="667905757">
          <w:marLeft w:val="0"/>
          <w:marRight w:val="0"/>
          <w:marTop w:val="0"/>
          <w:marBottom w:val="0"/>
          <w:divBdr>
            <w:top w:val="none" w:sz="0" w:space="0" w:color="auto"/>
            <w:left w:val="none" w:sz="0" w:space="0" w:color="auto"/>
            <w:bottom w:val="none" w:sz="0" w:space="0" w:color="auto"/>
            <w:right w:val="none" w:sz="0" w:space="0" w:color="auto"/>
          </w:divBdr>
        </w:div>
        <w:div w:id="1140195516">
          <w:marLeft w:val="0"/>
          <w:marRight w:val="0"/>
          <w:marTop w:val="0"/>
          <w:marBottom w:val="0"/>
          <w:divBdr>
            <w:top w:val="none" w:sz="0" w:space="0" w:color="auto"/>
            <w:left w:val="none" w:sz="0" w:space="0" w:color="auto"/>
            <w:bottom w:val="none" w:sz="0" w:space="0" w:color="auto"/>
            <w:right w:val="none" w:sz="0" w:space="0" w:color="auto"/>
          </w:divBdr>
        </w:div>
        <w:div w:id="723605951">
          <w:marLeft w:val="0"/>
          <w:marRight w:val="0"/>
          <w:marTop w:val="0"/>
          <w:marBottom w:val="0"/>
          <w:divBdr>
            <w:top w:val="none" w:sz="0" w:space="0" w:color="auto"/>
            <w:left w:val="none" w:sz="0" w:space="0" w:color="auto"/>
            <w:bottom w:val="none" w:sz="0" w:space="0" w:color="auto"/>
            <w:right w:val="none" w:sz="0" w:space="0" w:color="auto"/>
          </w:divBdr>
        </w:div>
        <w:div w:id="112023962">
          <w:marLeft w:val="0"/>
          <w:marRight w:val="0"/>
          <w:marTop w:val="0"/>
          <w:marBottom w:val="0"/>
          <w:divBdr>
            <w:top w:val="none" w:sz="0" w:space="0" w:color="auto"/>
            <w:left w:val="none" w:sz="0" w:space="0" w:color="auto"/>
            <w:bottom w:val="none" w:sz="0" w:space="0" w:color="auto"/>
            <w:right w:val="none" w:sz="0" w:space="0" w:color="auto"/>
          </w:divBdr>
        </w:div>
        <w:div w:id="132262195">
          <w:marLeft w:val="0"/>
          <w:marRight w:val="0"/>
          <w:marTop w:val="0"/>
          <w:marBottom w:val="0"/>
          <w:divBdr>
            <w:top w:val="none" w:sz="0" w:space="0" w:color="auto"/>
            <w:left w:val="none" w:sz="0" w:space="0" w:color="auto"/>
            <w:bottom w:val="none" w:sz="0" w:space="0" w:color="auto"/>
            <w:right w:val="none" w:sz="0" w:space="0" w:color="auto"/>
          </w:divBdr>
        </w:div>
        <w:div w:id="504782319">
          <w:marLeft w:val="0"/>
          <w:marRight w:val="0"/>
          <w:marTop w:val="0"/>
          <w:marBottom w:val="0"/>
          <w:divBdr>
            <w:top w:val="none" w:sz="0" w:space="0" w:color="auto"/>
            <w:left w:val="none" w:sz="0" w:space="0" w:color="auto"/>
            <w:bottom w:val="none" w:sz="0" w:space="0" w:color="auto"/>
            <w:right w:val="none" w:sz="0" w:space="0" w:color="auto"/>
          </w:divBdr>
        </w:div>
        <w:div w:id="1181240986">
          <w:marLeft w:val="0"/>
          <w:marRight w:val="0"/>
          <w:marTop w:val="0"/>
          <w:marBottom w:val="0"/>
          <w:divBdr>
            <w:top w:val="none" w:sz="0" w:space="0" w:color="auto"/>
            <w:left w:val="none" w:sz="0" w:space="0" w:color="auto"/>
            <w:bottom w:val="none" w:sz="0" w:space="0" w:color="auto"/>
            <w:right w:val="none" w:sz="0" w:space="0" w:color="auto"/>
          </w:divBdr>
        </w:div>
        <w:div w:id="49504565">
          <w:marLeft w:val="0"/>
          <w:marRight w:val="0"/>
          <w:marTop w:val="0"/>
          <w:marBottom w:val="0"/>
          <w:divBdr>
            <w:top w:val="none" w:sz="0" w:space="0" w:color="auto"/>
            <w:left w:val="none" w:sz="0" w:space="0" w:color="auto"/>
            <w:bottom w:val="none" w:sz="0" w:space="0" w:color="auto"/>
            <w:right w:val="none" w:sz="0" w:space="0" w:color="auto"/>
          </w:divBdr>
        </w:div>
        <w:div w:id="1236357879">
          <w:marLeft w:val="0"/>
          <w:marRight w:val="0"/>
          <w:marTop w:val="0"/>
          <w:marBottom w:val="0"/>
          <w:divBdr>
            <w:top w:val="none" w:sz="0" w:space="0" w:color="auto"/>
            <w:left w:val="none" w:sz="0" w:space="0" w:color="auto"/>
            <w:bottom w:val="none" w:sz="0" w:space="0" w:color="auto"/>
            <w:right w:val="none" w:sz="0" w:space="0" w:color="auto"/>
          </w:divBdr>
        </w:div>
        <w:div w:id="1804230078">
          <w:marLeft w:val="0"/>
          <w:marRight w:val="0"/>
          <w:marTop w:val="0"/>
          <w:marBottom w:val="0"/>
          <w:divBdr>
            <w:top w:val="none" w:sz="0" w:space="0" w:color="auto"/>
            <w:left w:val="none" w:sz="0" w:space="0" w:color="auto"/>
            <w:bottom w:val="none" w:sz="0" w:space="0" w:color="auto"/>
            <w:right w:val="none" w:sz="0" w:space="0" w:color="auto"/>
          </w:divBdr>
        </w:div>
        <w:div w:id="1417050424">
          <w:marLeft w:val="0"/>
          <w:marRight w:val="0"/>
          <w:marTop w:val="0"/>
          <w:marBottom w:val="0"/>
          <w:divBdr>
            <w:top w:val="none" w:sz="0" w:space="0" w:color="auto"/>
            <w:left w:val="none" w:sz="0" w:space="0" w:color="auto"/>
            <w:bottom w:val="none" w:sz="0" w:space="0" w:color="auto"/>
            <w:right w:val="none" w:sz="0" w:space="0" w:color="auto"/>
          </w:divBdr>
        </w:div>
        <w:div w:id="2103531302">
          <w:marLeft w:val="0"/>
          <w:marRight w:val="0"/>
          <w:marTop w:val="0"/>
          <w:marBottom w:val="0"/>
          <w:divBdr>
            <w:top w:val="none" w:sz="0" w:space="0" w:color="auto"/>
            <w:left w:val="none" w:sz="0" w:space="0" w:color="auto"/>
            <w:bottom w:val="none" w:sz="0" w:space="0" w:color="auto"/>
            <w:right w:val="none" w:sz="0" w:space="0" w:color="auto"/>
          </w:divBdr>
        </w:div>
        <w:div w:id="1742947266">
          <w:marLeft w:val="0"/>
          <w:marRight w:val="0"/>
          <w:marTop w:val="0"/>
          <w:marBottom w:val="0"/>
          <w:divBdr>
            <w:top w:val="none" w:sz="0" w:space="0" w:color="auto"/>
            <w:left w:val="none" w:sz="0" w:space="0" w:color="auto"/>
            <w:bottom w:val="none" w:sz="0" w:space="0" w:color="auto"/>
            <w:right w:val="none" w:sz="0" w:space="0" w:color="auto"/>
          </w:divBdr>
        </w:div>
        <w:div w:id="2049333048">
          <w:marLeft w:val="0"/>
          <w:marRight w:val="0"/>
          <w:marTop w:val="0"/>
          <w:marBottom w:val="0"/>
          <w:divBdr>
            <w:top w:val="none" w:sz="0" w:space="0" w:color="auto"/>
            <w:left w:val="none" w:sz="0" w:space="0" w:color="auto"/>
            <w:bottom w:val="none" w:sz="0" w:space="0" w:color="auto"/>
            <w:right w:val="none" w:sz="0" w:space="0" w:color="auto"/>
          </w:divBdr>
        </w:div>
        <w:div w:id="633677885">
          <w:marLeft w:val="0"/>
          <w:marRight w:val="0"/>
          <w:marTop w:val="0"/>
          <w:marBottom w:val="0"/>
          <w:divBdr>
            <w:top w:val="none" w:sz="0" w:space="0" w:color="auto"/>
            <w:left w:val="none" w:sz="0" w:space="0" w:color="auto"/>
            <w:bottom w:val="none" w:sz="0" w:space="0" w:color="auto"/>
            <w:right w:val="none" w:sz="0" w:space="0" w:color="auto"/>
          </w:divBdr>
        </w:div>
        <w:div w:id="870844316">
          <w:marLeft w:val="0"/>
          <w:marRight w:val="0"/>
          <w:marTop w:val="0"/>
          <w:marBottom w:val="0"/>
          <w:divBdr>
            <w:top w:val="none" w:sz="0" w:space="0" w:color="auto"/>
            <w:left w:val="none" w:sz="0" w:space="0" w:color="auto"/>
            <w:bottom w:val="none" w:sz="0" w:space="0" w:color="auto"/>
            <w:right w:val="none" w:sz="0" w:space="0" w:color="auto"/>
          </w:divBdr>
        </w:div>
        <w:div w:id="2089381817">
          <w:marLeft w:val="0"/>
          <w:marRight w:val="0"/>
          <w:marTop w:val="0"/>
          <w:marBottom w:val="0"/>
          <w:divBdr>
            <w:top w:val="none" w:sz="0" w:space="0" w:color="auto"/>
            <w:left w:val="none" w:sz="0" w:space="0" w:color="auto"/>
            <w:bottom w:val="none" w:sz="0" w:space="0" w:color="auto"/>
            <w:right w:val="none" w:sz="0" w:space="0" w:color="auto"/>
          </w:divBdr>
        </w:div>
        <w:div w:id="1037394356">
          <w:marLeft w:val="0"/>
          <w:marRight w:val="0"/>
          <w:marTop w:val="0"/>
          <w:marBottom w:val="0"/>
          <w:divBdr>
            <w:top w:val="none" w:sz="0" w:space="0" w:color="auto"/>
            <w:left w:val="none" w:sz="0" w:space="0" w:color="auto"/>
            <w:bottom w:val="none" w:sz="0" w:space="0" w:color="auto"/>
            <w:right w:val="none" w:sz="0" w:space="0" w:color="auto"/>
          </w:divBdr>
        </w:div>
        <w:div w:id="1253316426">
          <w:marLeft w:val="0"/>
          <w:marRight w:val="0"/>
          <w:marTop w:val="0"/>
          <w:marBottom w:val="0"/>
          <w:divBdr>
            <w:top w:val="none" w:sz="0" w:space="0" w:color="auto"/>
            <w:left w:val="none" w:sz="0" w:space="0" w:color="auto"/>
            <w:bottom w:val="none" w:sz="0" w:space="0" w:color="auto"/>
            <w:right w:val="none" w:sz="0" w:space="0" w:color="auto"/>
          </w:divBdr>
        </w:div>
        <w:div w:id="2108233458">
          <w:marLeft w:val="0"/>
          <w:marRight w:val="0"/>
          <w:marTop w:val="0"/>
          <w:marBottom w:val="0"/>
          <w:divBdr>
            <w:top w:val="none" w:sz="0" w:space="0" w:color="auto"/>
            <w:left w:val="none" w:sz="0" w:space="0" w:color="auto"/>
            <w:bottom w:val="none" w:sz="0" w:space="0" w:color="auto"/>
            <w:right w:val="none" w:sz="0" w:space="0" w:color="auto"/>
          </w:divBdr>
        </w:div>
        <w:div w:id="1091585951">
          <w:marLeft w:val="0"/>
          <w:marRight w:val="0"/>
          <w:marTop w:val="0"/>
          <w:marBottom w:val="0"/>
          <w:divBdr>
            <w:top w:val="none" w:sz="0" w:space="0" w:color="auto"/>
            <w:left w:val="none" w:sz="0" w:space="0" w:color="auto"/>
            <w:bottom w:val="none" w:sz="0" w:space="0" w:color="auto"/>
            <w:right w:val="none" w:sz="0" w:space="0" w:color="auto"/>
          </w:divBdr>
        </w:div>
        <w:div w:id="981927779">
          <w:marLeft w:val="0"/>
          <w:marRight w:val="0"/>
          <w:marTop w:val="0"/>
          <w:marBottom w:val="0"/>
          <w:divBdr>
            <w:top w:val="none" w:sz="0" w:space="0" w:color="auto"/>
            <w:left w:val="none" w:sz="0" w:space="0" w:color="auto"/>
            <w:bottom w:val="none" w:sz="0" w:space="0" w:color="auto"/>
            <w:right w:val="none" w:sz="0" w:space="0" w:color="auto"/>
          </w:divBdr>
        </w:div>
        <w:div w:id="1821769949">
          <w:marLeft w:val="0"/>
          <w:marRight w:val="0"/>
          <w:marTop w:val="0"/>
          <w:marBottom w:val="0"/>
          <w:divBdr>
            <w:top w:val="none" w:sz="0" w:space="0" w:color="auto"/>
            <w:left w:val="none" w:sz="0" w:space="0" w:color="auto"/>
            <w:bottom w:val="none" w:sz="0" w:space="0" w:color="auto"/>
            <w:right w:val="none" w:sz="0" w:space="0" w:color="auto"/>
          </w:divBdr>
        </w:div>
        <w:div w:id="424812316">
          <w:marLeft w:val="0"/>
          <w:marRight w:val="0"/>
          <w:marTop w:val="0"/>
          <w:marBottom w:val="0"/>
          <w:divBdr>
            <w:top w:val="none" w:sz="0" w:space="0" w:color="auto"/>
            <w:left w:val="none" w:sz="0" w:space="0" w:color="auto"/>
            <w:bottom w:val="none" w:sz="0" w:space="0" w:color="auto"/>
            <w:right w:val="none" w:sz="0" w:space="0" w:color="auto"/>
          </w:divBdr>
        </w:div>
        <w:div w:id="75057061">
          <w:marLeft w:val="0"/>
          <w:marRight w:val="0"/>
          <w:marTop w:val="0"/>
          <w:marBottom w:val="0"/>
          <w:divBdr>
            <w:top w:val="none" w:sz="0" w:space="0" w:color="auto"/>
            <w:left w:val="none" w:sz="0" w:space="0" w:color="auto"/>
            <w:bottom w:val="none" w:sz="0" w:space="0" w:color="auto"/>
            <w:right w:val="none" w:sz="0" w:space="0" w:color="auto"/>
          </w:divBdr>
        </w:div>
        <w:div w:id="505094079">
          <w:marLeft w:val="0"/>
          <w:marRight w:val="0"/>
          <w:marTop w:val="0"/>
          <w:marBottom w:val="0"/>
          <w:divBdr>
            <w:top w:val="none" w:sz="0" w:space="0" w:color="auto"/>
            <w:left w:val="none" w:sz="0" w:space="0" w:color="auto"/>
            <w:bottom w:val="none" w:sz="0" w:space="0" w:color="auto"/>
            <w:right w:val="none" w:sz="0" w:space="0" w:color="auto"/>
          </w:divBdr>
        </w:div>
        <w:div w:id="105973108">
          <w:marLeft w:val="0"/>
          <w:marRight w:val="0"/>
          <w:marTop w:val="0"/>
          <w:marBottom w:val="0"/>
          <w:divBdr>
            <w:top w:val="none" w:sz="0" w:space="0" w:color="auto"/>
            <w:left w:val="none" w:sz="0" w:space="0" w:color="auto"/>
            <w:bottom w:val="none" w:sz="0" w:space="0" w:color="auto"/>
            <w:right w:val="none" w:sz="0" w:space="0" w:color="auto"/>
          </w:divBdr>
        </w:div>
        <w:div w:id="701632447">
          <w:marLeft w:val="0"/>
          <w:marRight w:val="0"/>
          <w:marTop w:val="0"/>
          <w:marBottom w:val="0"/>
          <w:divBdr>
            <w:top w:val="none" w:sz="0" w:space="0" w:color="auto"/>
            <w:left w:val="none" w:sz="0" w:space="0" w:color="auto"/>
            <w:bottom w:val="none" w:sz="0" w:space="0" w:color="auto"/>
            <w:right w:val="none" w:sz="0" w:space="0" w:color="auto"/>
          </w:divBdr>
        </w:div>
        <w:div w:id="634991615">
          <w:marLeft w:val="0"/>
          <w:marRight w:val="0"/>
          <w:marTop w:val="0"/>
          <w:marBottom w:val="0"/>
          <w:divBdr>
            <w:top w:val="none" w:sz="0" w:space="0" w:color="auto"/>
            <w:left w:val="none" w:sz="0" w:space="0" w:color="auto"/>
            <w:bottom w:val="none" w:sz="0" w:space="0" w:color="auto"/>
            <w:right w:val="none" w:sz="0" w:space="0" w:color="auto"/>
          </w:divBdr>
        </w:div>
        <w:div w:id="1418399358">
          <w:marLeft w:val="0"/>
          <w:marRight w:val="0"/>
          <w:marTop w:val="0"/>
          <w:marBottom w:val="0"/>
          <w:divBdr>
            <w:top w:val="none" w:sz="0" w:space="0" w:color="auto"/>
            <w:left w:val="none" w:sz="0" w:space="0" w:color="auto"/>
            <w:bottom w:val="none" w:sz="0" w:space="0" w:color="auto"/>
            <w:right w:val="none" w:sz="0" w:space="0" w:color="auto"/>
          </w:divBdr>
        </w:div>
        <w:div w:id="110906153">
          <w:marLeft w:val="0"/>
          <w:marRight w:val="0"/>
          <w:marTop w:val="0"/>
          <w:marBottom w:val="0"/>
          <w:divBdr>
            <w:top w:val="none" w:sz="0" w:space="0" w:color="auto"/>
            <w:left w:val="none" w:sz="0" w:space="0" w:color="auto"/>
            <w:bottom w:val="none" w:sz="0" w:space="0" w:color="auto"/>
            <w:right w:val="none" w:sz="0" w:space="0" w:color="auto"/>
          </w:divBdr>
        </w:div>
        <w:div w:id="11805532">
          <w:marLeft w:val="0"/>
          <w:marRight w:val="0"/>
          <w:marTop w:val="0"/>
          <w:marBottom w:val="0"/>
          <w:divBdr>
            <w:top w:val="none" w:sz="0" w:space="0" w:color="auto"/>
            <w:left w:val="none" w:sz="0" w:space="0" w:color="auto"/>
            <w:bottom w:val="none" w:sz="0" w:space="0" w:color="auto"/>
            <w:right w:val="none" w:sz="0" w:space="0" w:color="auto"/>
          </w:divBdr>
        </w:div>
        <w:div w:id="296032553">
          <w:marLeft w:val="0"/>
          <w:marRight w:val="0"/>
          <w:marTop w:val="0"/>
          <w:marBottom w:val="0"/>
          <w:divBdr>
            <w:top w:val="none" w:sz="0" w:space="0" w:color="auto"/>
            <w:left w:val="none" w:sz="0" w:space="0" w:color="auto"/>
            <w:bottom w:val="none" w:sz="0" w:space="0" w:color="auto"/>
            <w:right w:val="none" w:sz="0" w:space="0" w:color="auto"/>
          </w:divBdr>
        </w:div>
        <w:div w:id="1083838239">
          <w:marLeft w:val="0"/>
          <w:marRight w:val="0"/>
          <w:marTop w:val="0"/>
          <w:marBottom w:val="0"/>
          <w:divBdr>
            <w:top w:val="none" w:sz="0" w:space="0" w:color="auto"/>
            <w:left w:val="none" w:sz="0" w:space="0" w:color="auto"/>
            <w:bottom w:val="none" w:sz="0" w:space="0" w:color="auto"/>
            <w:right w:val="none" w:sz="0" w:space="0" w:color="auto"/>
          </w:divBdr>
        </w:div>
        <w:div w:id="354815330">
          <w:marLeft w:val="0"/>
          <w:marRight w:val="0"/>
          <w:marTop w:val="0"/>
          <w:marBottom w:val="0"/>
          <w:divBdr>
            <w:top w:val="none" w:sz="0" w:space="0" w:color="auto"/>
            <w:left w:val="none" w:sz="0" w:space="0" w:color="auto"/>
            <w:bottom w:val="none" w:sz="0" w:space="0" w:color="auto"/>
            <w:right w:val="none" w:sz="0" w:space="0" w:color="auto"/>
          </w:divBdr>
        </w:div>
        <w:div w:id="1697271792">
          <w:marLeft w:val="0"/>
          <w:marRight w:val="0"/>
          <w:marTop w:val="0"/>
          <w:marBottom w:val="0"/>
          <w:divBdr>
            <w:top w:val="none" w:sz="0" w:space="0" w:color="auto"/>
            <w:left w:val="none" w:sz="0" w:space="0" w:color="auto"/>
            <w:bottom w:val="none" w:sz="0" w:space="0" w:color="auto"/>
            <w:right w:val="none" w:sz="0" w:space="0" w:color="auto"/>
          </w:divBdr>
        </w:div>
        <w:div w:id="1215316973">
          <w:marLeft w:val="0"/>
          <w:marRight w:val="0"/>
          <w:marTop w:val="0"/>
          <w:marBottom w:val="0"/>
          <w:divBdr>
            <w:top w:val="none" w:sz="0" w:space="0" w:color="auto"/>
            <w:left w:val="none" w:sz="0" w:space="0" w:color="auto"/>
            <w:bottom w:val="none" w:sz="0" w:space="0" w:color="auto"/>
            <w:right w:val="none" w:sz="0" w:space="0" w:color="auto"/>
          </w:divBdr>
        </w:div>
        <w:div w:id="1898321931">
          <w:marLeft w:val="0"/>
          <w:marRight w:val="0"/>
          <w:marTop w:val="0"/>
          <w:marBottom w:val="0"/>
          <w:divBdr>
            <w:top w:val="none" w:sz="0" w:space="0" w:color="auto"/>
            <w:left w:val="none" w:sz="0" w:space="0" w:color="auto"/>
            <w:bottom w:val="none" w:sz="0" w:space="0" w:color="auto"/>
            <w:right w:val="none" w:sz="0" w:space="0" w:color="auto"/>
          </w:divBdr>
        </w:div>
        <w:div w:id="1524978421">
          <w:marLeft w:val="0"/>
          <w:marRight w:val="0"/>
          <w:marTop w:val="0"/>
          <w:marBottom w:val="0"/>
          <w:divBdr>
            <w:top w:val="none" w:sz="0" w:space="0" w:color="auto"/>
            <w:left w:val="none" w:sz="0" w:space="0" w:color="auto"/>
            <w:bottom w:val="none" w:sz="0" w:space="0" w:color="auto"/>
            <w:right w:val="none" w:sz="0" w:space="0" w:color="auto"/>
          </w:divBdr>
        </w:div>
        <w:div w:id="437873058">
          <w:marLeft w:val="0"/>
          <w:marRight w:val="0"/>
          <w:marTop w:val="0"/>
          <w:marBottom w:val="0"/>
          <w:divBdr>
            <w:top w:val="none" w:sz="0" w:space="0" w:color="auto"/>
            <w:left w:val="none" w:sz="0" w:space="0" w:color="auto"/>
            <w:bottom w:val="none" w:sz="0" w:space="0" w:color="auto"/>
            <w:right w:val="none" w:sz="0" w:space="0" w:color="auto"/>
          </w:divBdr>
        </w:div>
        <w:div w:id="443505459">
          <w:marLeft w:val="0"/>
          <w:marRight w:val="0"/>
          <w:marTop w:val="0"/>
          <w:marBottom w:val="0"/>
          <w:divBdr>
            <w:top w:val="none" w:sz="0" w:space="0" w:color="auto"/>
            <w:left w:val="none" w:sz="0" w:space="0" w:color="auto"/>
            <w:bottom w:val="none" w:sz="0" w:space="0" w:color="auto"/>
            <w:right w:val="none" w:sz="0" w:space="0" w:color="auto"/>
          </w:divBdr>
        </w:div>
        <w:div w:id="1263369891">
          <w:marLeft w:val="0"/>
          <w:marRight w:val="0"/>
          <w:marTop w:val="0"/>
          <w:marBottom w:val="0"/>
          <w:divBdr>
            <w:top w:val="none" w:sz="0" w:space="0" w:color="auto"/>
            <w:left w:val="none" w:sz="0" w:space="0" w:color="auto"/>
            <w:bottom w:val="none" w:sz="0" w:space="0" w:color="auto"/>
            <w:right w:val="none" w:sz="0" w:space="0" w:color="auto"/>
          </w:divBdr>
        </w:div>
        <w:div w:id="1651249008">
          <w:marLeft w:val="0"/>
          <w:marRight w:val="0"/>
          <w:marTop w:val="0"/>
          <w:marBottom w:val="0"/>
          <w:divBdr>
            <w:top w:val="none" w:sz="0" w:space="0" w:color="auto"/>
            <w:left w:val="none" w:sz="0" w:space="0" w:color="auto"/>
            <w:bottom w:val="none" w:sz="0" w:space="0" w:color="auto"/>
            <w:right w:val="none" w:sz="0" w:space="0" w:color="auto"/>
          </w:divBdr>
        </w:div>
        <w:div w:id="995647831">
          <w:marLeft w:val="0"/>
          <w:marRight w:val="0"/>
          <w:marTop w:val="0"/>
          <w:marBottom w:val="0"/>
          <w:divBdr>
            <w:top w:val="none" w:sz="0" w:space="0" w:color="auto"/>
            <w:left w:val="none" w:sz="0" w:space="0" w:color="auto"/>
            <w:bottom w:val="none" w:sz="0" w:space="0" w:color="auto"/>
            <w:right w:val="none" w:sz="0" w:space="0" w:color="auto"/>
          </w:divBdr>
        </w:div>
        <w:div w:id="1718122887">
          <w:marLeft w:val="0"/>
          <w:marRight w:val="0"/>
          <w:marTop w:val="0"/>
          <w:marBottom w:val="0"/>
          <w:divBdr>
            <w:top w:val="none" w:sz="0" w:space="0" w:color="auto"/>
            <w:left w:val="none" w:sz="0" w:space="0" w:color="auto"/>
            <w:bottom w:val="none" w:sz="0" w:space="0" w:color="auto"/>
            <w:right w:val="none" w:sz="0" w:space="0" w:color="auto"/>
          </w:divBdr>
        </w:div>
        <w:div w:id="1766147362">
          <w:marLeft w:val="0"/>
          <w:marRight w:val="0"/>
          <w:marTop w:val="0"/>
          <w:marBottom w:val="0"/>
          <w:divBdr>
            <w:top w:val="none" w:sz="0" w:space="0" w:color="auto"/>
            <w:left w:val="none" w:sz="0" w:space="0" w:color="auto"/>
            <w:bottom w:val="none" w:sz="0" w:space="0" w:color="auto"/>
            <w:right w:val="none" w:sz="0" w:space="0" w:color="auto"/>
          </w:divBdr>
        </w:div>
        <w:div w:id="892615905">
          <w:marLeft w:val="0"/>
          <w:marRight w:val="0"/>
          <w:marTop w:val="0"/>
          <w:marBottom w:val="0"/>
          <w:divBdr>
            <w:top w:val="none" w:sz="0" w:space="0" w:color="auto"/>
            <w:left w:val="none" w:sz="0" w:space="0" w:color="auto"/>
            <w:bottom w:val="none" w:sz="0" w:space="0" w:color="auto"/>
            <w:right w:val="none" w:sz="0" w:space="0" w:color="auto"/>
          </w:divBdr>
        </w:div>
        <w:div w:id="258293446">
          <w:marLeft w:val="0"/>
          <w:marRight w:val="0"/>
          <w:marTop w:val="0"/>
          <w:marBottom w:val="0"/>
          <w:divBdr>
            <w:top w:val="none" w:sz="0" w:space="0" w:color="auto"/>
            <w:left w:val="none" w:sz="0" w:space="0" w:color="auto"/>
            <w:bottom w:val="none" w:sz="0" w:space="0" w:color="auto"/>
            <w:right w:val="none" w:sz="0" w:space="0" w:color="auto"/>
          </w:divBdr>
        </w:div>
        <w:div w:id="1294168736">
          <w:marLeft w:val="0"/>
          <w:marRight w:val="0"/>
          <w:marTop w:val="0"/>
          <w:marBottom w:val="0"/>
          <w:divBdr>
            <w:top w:val="none" w:sz="0" w:space="0" w:color="auto"/>
            <w:left w:val="none" w:sz="0" w:space="0" w:color="auto"/>
            <w:bottom w:val="none" w:sz="0" w:space="0" w:color="auto"/>
            <w:right w:val="none" w:sz="0" w:space="0" w:color="auto"/>
          </w:divBdr>
        </w:div>
      </w:divsChild>
    </w:div>
    <w:div w:id="520246097">
      <w:bodyDiv w:val="1"/>
      <w:marLeft w:val="0"/>
      <w:marRight w:val="0"/>
      <w:marTop w:val="0"/>
      <w:marBottom w:val="0"/>
      <w:divBdr>
        <w:top w:val="none" w:sz="0" w:space="0" w:color="auto"/>
        <w:left w:val="none" w:sz="0" w:space="0" w:color="auto"/>
        <w:bottom w:val="none" w:sz="0" w:space="0" w:color="auto"/>
        <w:right w:val="none" w:sz="0" w:space="0" w:color="auto"/>
      </w:divBdr>
      <w:divsChild>
        <w:div w:id="2052681289">
          <w:marLeft w:val="0"/>
          <w:marRight w:val="0"/>
          <w:marTop w:val="0"/>
          <w:marBottom w:val="0"/>
          <w:divBdr>
            <w:top w:val="none" w:sz="0" w:space="0" w:color="auto"/>
            <w:left w:val="none" w:sz="0" w:space="0" w:color="auto"/>
            <w:bottom w:val="none" w:sz="0" w:space="0" w:color="auto"/>
            <w:right w:val="none" w:sz="0" w:space="0" w:color="auto"/>
          </w:divBdr>
          <w:divsChild>
            <w:div w:id="2063018704">
              <w:marLeft w:val="0"/>
              <w:marRight w:val="0"/>
              <w:marTop w:val="0"/>
              <w:marBottom w:val="0"/>
              <w:divBdr>
                <w:top w:val="none" w:sz="0" w:space="0" w:color="auto"/>
                <w:left w:val="none" w:sz="0" w:space="0" w:color="auto"/>
                <w:bottom w:val="none" w:sz="0" w:space="0" w:color="auto"/>
                <w:right w:val="none" w:sz="0" w:space="0" w:color="auto"/>
              </w:divBdr>
              <w:divsChild>
                <w:div w:id="1220246329">
                  <w:marLeft w:val="0"/>
                  <w:marRight w:val="0"/>
                  <w:marTop w:val="0"/>
                  <w:marBottom w:val="0"/>
                  <w:divBdr>
                    <w:top w:val="none" w:sz="0" w:space="0" w:color="auto"/>
                    <w:left w:val="none" w:sz="0" w:space="0" w:color="auto"/>
                    <w:bottom w:val="none" w:sz="0" w:space="0" w:color="auto"/>
                    <w:right w:val="none" w:sz="0" w:space="0" w:color="auto"/>
                  </w:divBdr>
                  <w:divsChild>
                    <w:div w:id="270817615">
                      <w:marLeft w:val="0"/>
                      <w:marRight w:val="0"/>
                      <w:marTop w:val="0"/>
                      <w:marBottom w:val="0"/>
                      <w:divBdr>
                        <w:top w:val="none" w:sz="0" w:space="0" w:color="auto"/>
                        <w:left w:val="none" w:sz="0" w:space="0" w:color="auto"/>
                        <w:bottom w:val="none" w:sz="0" w:space="0" w:color="auto"/>
                        <w:right w:val="none" w:sz="0" w:space="0" w:color="auto"/>
                      </w:divBdr>
                      <w:divsChild>
                        <w:div w:id="43718364">
                          <w:marLeft w:val="0"/>
                          <w:marRight w:val="0"/>
                          <w:marTop w:val="0"/>
                          <w:marBottom w:val="0"/>
                          <w:divBdr>
                            <w:top w:val="none" w:sz="0" w:space="0" w:color="auto"/>
                            <w:left w:val="none" w:sz="0" w:space="0" w:color="auto"/>
                            <w:bottom w:val="none" w:sz="0" w:space="0" w:color="auto"/>
                            <w:right w:val="none" w:sz="0" w:space="0" w:color="auto"/>
                          </w:divBdr>
                          <w:divsChild>
                            <w:div w:id="1144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9674">
                  <w:marLeft w:val="0"/>
                  <w:marRight w:val="0"/>
                  <w:marTop w:val="0"/>
                  <w:marBottom w:val="0"/>
                  <w:divBdr>
                    <w:top w:val="none" w:sz="0" w:space="0" w:color="auto"/>
                    <w:left w:val="none" w:sz="0" w:space="0" w:color="auto"/>
                    <w:bottom w:val="none" w:sz="0" w:space="0" w:color="auto"/>
                    <w:right w:val="none" w:sz="0" w:space="0" w:color="auto"/>
                  </w:divBdr>
                  <w:divsChild>
                    <w:div w:id="1440223709">
                      <w:marLeft w:val="0"/>
                      <w:marRight w:val="0"/>
                      <w:marTop w:val="0"/>
                      <w:marBottom w:val="0"/>
                      <w:divBdr>
                        <w:top w:val="none" w:sz="0" w:space="0" w:color="auto"/>
                        <w:left w:val="none" w:sz="0" w:space="0" w:color="auto"/>
                        <w:bottom w:val="none" w:sz="0" w:space="0" w:color="auto"/>
                        <w:right w:val="none" w:sz="0" w:space="0" w:color="auto"/>
                      </w:divBdr>
                      <w:divsChild>
                        <w:div w:id="82184578">
                          <w:marLeft w:val="0"/>
                          <w:marRight w:val="0"/>
                          <w:marTop w:val="0"/>
                          <w:marBottom w:val="0"/>
                          <w:divBdr>
                            <w:top w:val="none" w:sz="0" w:space="0" w:color="auto"/>
                            <w:left w:val="none" w:sz="0" w:space="0" w:color="auto"/>
                            <w:bottom w:val="none" w:sz="0" w:space="0" w:color="auto"/>
                            <w:right w:val="none" w:sz="0" w:space="0" w:color="auto"/>
                          </w:divBdr>
                          <w:divsChild>
                            <w:div w:id="15975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6535">
      <w:bodyDiv w:val="1"/>
      <w:marLeft w:val="0"/>
      <w:marRight w:val="0"/>
      <w:marTop w:val="0"/>
      <w:marBottom w:val="0"/>
      <w:divBdr>
        <w:top w:val="none" w:sz="0" w:space="0" w:color="auto"/>
        <w:left w:val="none" w:sz="0" w:space="0" w:color="auto"/>
        <w:bottom w:val="none" w:sz="0" w:space="0" w:color="auto"/>
        <w:right w:val="none" w:sz="0" w:space="0" w:color="auto"/>
      </w:divBdr>
      <w:divsChild>
        <w:div w:id="1433014114">
          <w:marLeft w:val="0"/>
          <w:marRight w:val="0"/>
          <w:marTop w:val="0"/>
          <w:marBottom w:val="0"/>
          <w:divBdr>
            <w:top w:val="none" w:sz="0" w:space="0" w:color="auto"/>
            <w:left w:val="none" w:sz="0" w:space="0" w:color="auto"/>
            <w:bottom w:val="none" w:sz="0" w:space="0" w:color="auto"/>
            <w:right w:val="none" w:sz="0" w:space="0" w:color="auto"/>
          </w:divBdr>
        </w:div>
      </w:divsChild>
    </w:div>
    <w:div w:id="1078138656">
      <w:bodyDiv w:val="1"/>
      <w:marLeft w:val="0"/>
      <w:marRight w:val="0"/>
      <w:marTop w:val="0"/>
      <w:marBottom w:val="0"/>
      <w:divBdr>
        <w:top w:val="none" w:sz="0" w:space="0" w:color="auto"/>
        <w:left w:val="none" w:sz="0" w:space="0" w:color="auto"/>
        <w:bottom w:val="none" w:sz="0" w:space="0" w:color="auto"/>
        <w:right w:val="none" w:sz="0" w:space="0" w:color="auto"/>
      </w:divBdr>
    </w:div>
    <w:div w:id="1335063393">
      <w:bodyDiv w:val="1"/>
      <w:marLeft w:val="0"/>
      <w:marRight w:val="0"/>
      <w:marTop w:val="0"/>
      <w:marBottom w:val="0"/>
      <w:divBdr>
        <w:top w:val="none" w:sz="0" w:space="0" w:color="auto"/>
        <w:left w:val="none" w:sz="0" w:space="0" w:color="auto"/>
        <w:bottom w:val="none" w:sz="0" w:space="0" w:color="auto"/>
        <w:right w:val="none" w:sz="0" w:space="0" w:color="auto"/>
      </w:divBdr>
      <w:divsChild>
        <w:div w:id="520511850">
          <w:marLeft w:val="0"/>
          <w:marRight w:val="0"/>
          <w:marTop w:val="0"/>
          <w:marBottom w:val="0"/>
          <w:divBdr>
            <w:top w:val="none" w:sz="0" w:space="0" w:color="auto"/>
            <w:left w:val="none" w:sz="0" w:space="0" w:color="auto"/>
            <w:bottom w:val="none" w:sz="0" w:space="0" w:color="auto"/>
            <w:right w:val="none" w:sz="0" w:space="0" w:color="auto"/>
          </w:divBdr>
          <w:divsChild>
            <w:div w:id="1329746754">
              <w:marLeft w:val="0"/>
              <w:marRight w:val="0"/>
              <w:marTop w:val="0"/>
              <w:marBottom w:val="0"/>
              <w:divBdr>
                <w:top w:val="none" w:sz="0" w:space="0" w:color="auto"/>
                <w:left w:val="none" w:sz="0" w:space="0" w:color="auto"/>
                <w:bottom w:val="none" w:sz="0" w:space="0" w:color="auto"/>
                <w:right w:val="none" w:sz="0" w:space="0" w:color="auto"/>
              </w:divBdr>
            </w:div>
          </w:divsChild>
        </w:div>
        <w:div w:id="1368751739">
          <w:marLeft w:val="0"/>
          <w:marRight w:val="0"/>
          <w:marTop w:val="0"/>
          <w:marBottom w:val="0"/>
          <w:divBdr>
            <w:top w:val="none" w:sz="0" w:space="0" w:color="auto"/>
            <w:left w:val="none" w:sz="0" w:space="0" w:color="auto"/>
            <w:bottom w:val="none" w:sz="0" w:space="0" w:color="auto"/>
            <w:right w:val="none" w:sz="0" w:space="0" w:color="auto"/>
          </w:divBdr>
          <w:divsChild>
            <w:div w:id="9884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69148">
      <w:bodyDiv w:val="1"/>
      <w:marLeft w:val="0"/>
      <w:marRight w:val="0"/>
      <w:marTop w:val="0"/>
      <w:marBottom w:val="0"/>
      <w:divBdr>
        <w:top w:val="none" w:sz="0" w:space="0" w:color="auto"/>
        <w:left w:val="none" w:sz="0" w:space="0" w:color="auto"/>
        <w:bottom w:val="none" w:sz="0" w:space="0" w:color="auto"/>
        <w:right w:val="none" w:sz="0" w:space="0" w:color="auto"/>
      </w:divBdr>
    </w:div>
    <w:div w:id="1540313434">
      <w:bodyDiv w:val="1"/>
      <w:marLeft w:val="0"/>
      <w:marRight w:val="0"/>
      <w:marTop w:val="0"/>
      <w:marBottom w:val="0"/>
      <w:divBdr>
        <w:top w:val="none" w:sz="0" w:space="0" w:color="auto"/>
        <w:left w:val="none" w:sz="0" w:space="0" w:color="auto"/>
        <w:bottom w:val="none" w:sz="0" w:space="0" w:color="auto"/>
        <w:right w:val="none" w:sz="0" w:space="0" w:color="auto"/>
      </w:divBdr>
    </w:div>
    <w:div w:id="1991251294">
      <w:bodyDiv w:val="1"/>
      <w:marLeft w:val="0"/>
      <w:marRight w:val="0"/>
      <w:marTop w:val="0"/>
      <w:marBottom w:val="0"/>
      <w:divBdr>
        <w:top w:val="none" w:sz="0" w:space="0" w:color="auto"/>
        <w:left w:val="none" w:sz="0" w:space="0" w:color="auto"/>
        <w:bottom w:val="none" w:sz="0" w:space="0" w:color="auto"/>
        <w:right w:val="none" w:sz="0" w:space="0" w:color="auto"/>
      </w:divBdr>
      <w:divsChild>
        <w:div w:id="20329218">
          <w:marLeft w:val="0"/>
          <w:marRight w:val="0"/>
          <w:marTop w:val="0"/>
          <w:marBottom w:val="0"/>
          <w:divBdr>
            <w:top w:val="none" w:sz="0" w:space="0" w:color="auto"/>
            <w:left w:val="none" w:sz="0" w:space="0" w:color="auto"/>
            <w:bottom w:val="none" w:sz="0" w:space="0" w:color="auto"/>
            <w:right w:val="none" w:sz="0" w:space="0" w:color="auto"/>
          </w:divBdr>
        </w:div>
      </w:divsChild>
    </w:div>
    <w:div w:id="204610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tpa.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atson@menominee.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epdl.dpi.wi.gov/licensing/elo" TargetMode="External"/><Relationship Id="rId23" Type="http://schemas.openxmlformats.org/officeDocument/2006/relationships/fontTable" Target="fontTable.xml"/><Relationship Id="rId10" Type="http://schemas.openxmlformats.org/officeDocument/2006/relationships/hyperlink" Target="mailto:lvillagomez@menominee.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chelberg@menominee.edu" TargetMode="External"/><Relationship Id="rId14" Type="http://schemas.openxmlformats.org/officeDocument/2006/relationships/hyperlink" Target="http://tepdl.dpi.gov/backgroundchecks/completing-the-fingerprint-requiremen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62A8A-552E-A541-B7C4-CFADC51B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41</Pages>
  <Words>12309</Words>
  <Characters>70167</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kchelberg</dc:creator>
  <cp:keywords/>
  <dc:description/>
  <cp:lastModifiedBy>Kelli Chelberg</cp:lastModifiedBy>
  <cp:revision>4</cp:revision>
  <cp:lastPrinted>2018-01-23T20:09:00Z</cp:lastPrinted>
  <dcterms:created xsi:type="dcterms:W3CDTF">2018-03-10T20:08:00Z</dcterms:created>
  <dcterms:modified xsi:type="dcterms:W3CDTF">2018-04-02T02:52:00Z</dcterms:modified>
</cp:coreProperties>
</file>